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662095" w:rsidRPr="00303990" w:rsidRDefault="004F2E62" w:rsidP="0066209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826" w:rsidRPr="00A17FFC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10826" w:rsidRPr="00A17FFC">
        <w:rPr>
          <w:rFonts w:ascii="Times New Roman" w:hAnsi="Times New Roman"/>
          <w:sz w:val="28"/>
          <w:szCs w:val="28"/>
        </w:rPr>
        <w:t xml:space="preserve"> городского округа от 11.12.2017 г. № 522-р «Об утверждении </w:t>
      </w:r>
      <w:proofErr w:type="gramStart"/>
      <w:r w:rsidR="00B10826" w:rsidRPr="00A17FFC">
        <w:rPr>
          <w:rFonts w:ascii="Times New Roman" w:hAnsi="Times New Roman"/>
          <w:sz w:val="28"/>
          <w:szCs w:val="28"/>
        </w:rPr>
        <w:t>Плана работы отдела внутреннего муниципального финансового контроля администрации</w:t>
      </w:r>
      <w:proofErr w:type="gramEnd"/>
      <w:r w:rsidR="00B10826" w:rsidRPr="00A17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826" w:rsidRPr="00A17FFC">
        <w:rPr>
          <w:rFonts w:ascii="Times New Roman" w:hAnsi="Times New Roman"/>
          <w:sz w:val="28"/>
          <w:szCs w:val="28"/>
        </w:rPr>
        <w:t>Чеб</w:t>
      </w:r>
      <w:r w:rsidR="00B10826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="00B10826">
        <w:rPr>
          <w:rFonts w:ascii="Times New Roman" w:hAnsi="Times New Roman"/>
          <w:sz w:val="28"/>
          <w:szCs w:val="28"/>
        </w:rPr>
        <w:t xml:space="preserve"> городского округа н</w:t>
      </w:r>
      <w:r w:rsidR="00B10826" w:rsidRPr="00A17FFC">
        <w:rPr>
          <w:rFonts w:ascii="Times New Roman" w:hAnsi="Times New Roman"/>
          <w:sz w:val="28"/>
          <w:szCs w:val="28"/>
        </w:rPr>
        <w:t>а 2018 год»,</w:t>
      </w:r>
      <w:r w:rsidR="00662095">
        <w:rPr>
          <w:rFonts w:ascii="Times New Roman" w:hAnsi="Times New Roman"/>
          <w:sz w:val="28"/>
          <w:szCs w:val="28"/>
        </w:rPr>
        <w:t xml:space="preserve">  </w:t>
      </w:r>
      <w:r w:rsidR="00662095" w:rsidRPr="00303990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proofErr w:type="spellStart"/>
      <w:r w:rsidR="00662095" w:rsidRPr="0030399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662095" w:rsidRPr="00303990">
        <w:rPr>
          <w:rFonts w:ascii="Times New Roman" w:hAnsi="Times New Roman"/>
          <w:sz w:val="28"/>
          <w:szCs w:val="28"/>
        </w:rPr>
        <w:t xml:space="preserve"> городского округа от 16.04.2018 года №130-р «О проведении контрольного мероприятия в Муниципальном автономном учреждении «Физкультура и спорт»</w:t>
      </w:r>
    </w:p>
    <w:p w:rsidR="00B10826" w:rsidRPr="00A17FFC" w:rsidRDefault="00B10826" w:rsidP="006620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2095" w:rsidRPr="00303990" w:rsidRDefault="00B242F6" w:rsidP="006620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662095">
        <w:rPr>
          <w:rFonts w:ascii="Times New Roman" w:hAnsi="Times New Roman"/>
          <w:sz w:val="28"/>
          <w:szCs w:val="28"/>
        </w:rPr>
        <w:t>п</w:t>
      </w:r>
      <w:r w:rsidR="00662095" w:rsidRPr="00303990">
        <w:rPr>
          <w:rFonts w:ascii="Times New Roman" w:hAnsi="Times New Roman"/>
          <w:sz w:val="28"/>
          <w:szCs w:val="28"/>
        </w:rPr>
        <w:t>ров</w:t>
      </w:r>
      <w:r w:rsidR="00662095">
        <w:rPr>
          <w:rFonts w:ascii="Times New Roman" w:hAnsi="Times New Roman"/>
          <w:sz w:val="28"/>
          <w:szCs w:val="28"/>
        </w:rPr>
        <w:t xml:space="preserve">ерка финансово – хозяйственной </w:t>
      </w:r>
      <w:r w:rsidR="00662095" w:rsidRPr="00303990">
        <w:rPr>
          <w:rFonts w:ascii="Times New Roman" w:hAnsi="Times New Roman"/>
          <w:sz w:val="28"/>
          <w:szCs w:val="28"/>
        </w:rPr>
        <w:t>деятельности.</w:t>
      </w:r>
    </w:p>
    <w:p w:rsidR="008978A6" w:rsidRDefault="008978A6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78A6" w:rsidRDefault="008978A6" w:rsidP="008978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978A6">
        <w:rPr>
          <w:rFonts w:ascii="Times New Roman" w:hAnsi="Times New Roman"/>
          <w:sz w:val="28"/>
          <w:szCs w:val="28"/>
        </w:rPr>
        <w:t>Цель контрольного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095">
        <w:rPr>
          <w:rFonts w:ascii="Times New Roman" w:hAnsi="Times New Roman"/>
          <w:sz w:val="28"/>
          <w:szCs w:val="28"/>
        </w:rPr>
        <w:t>п</w:t>
      </w:r>
      <w:r w:rsidR="00662095" w:rsidRPr="00303990">
        <w:rPr>
          <w:rFonts w:ascii="Times New Roman" w:hAnsi="Times New Roman"/>
          <w:sz w:val="28"/>
          <w:szCs w:val="28"/>
        </w:rPr>
        <w:t>роверка правильности расходования</w:t>
      </w:r>
      <w:r w:rsidR="00662095">
        <w:rPr>
          <w:rFonts w:ascii="Times New Roman" w:hAnsi="Times New Roman"/>
          <w:sz w:val="28"/>
          <w:szCs w:val="28"/>
        </w:rPr>
        <w:t xml:space="preserve"> средств субсидий на иные цели, </w:t>
      </w:r>
      <w:r w:rsidR="00662095" w:rsidRPr="00303990">
        <w:rPr>
          <w:rFonts w:ascii="Times New Roman" w:hAnsi="Times New Roman"/>
          <w:sz w:val="28"/>
          <w:szCs w:val="28"/>
        </w:rPr>
        <w:t>правильности</w:t>
      </w:r>
      <w:r w:rsidR="00662095">
        <w:rPr>
          <w:rFonts w:ascii="Times New Roman" w:hAnsi="Times New Roman"/>
          <w:sz w:val="28"/>
          <w:szCs w:val="28"/>
        </w:rPr>
        <w:t xml:space="preserve"> поступления и использования</w:t>
      </w:r>
      <w:r w:rsidR="00662095" w:rsidRPr="00303990">
        <w:rPr>
          <w:rFonts w:ascii="Times New Roman" w:hAnsi="Times New Roman"/>
          <w:sz w:val="28"/>
          <w:szCs w:val="28"/>
        </w:rPr>
        <w:t xml:space="preserve"> средств, полученных от приносящей доход деятельности.</w:t>
      </w:r>
    </w:p>
    <w:p w:rsidR="008978A6" w:rsidRDefault="008978A6" w:rsidP="008978A6">
      <w:pPr>
        <w:pStyle w:val="a3"/>
        <w:tabs>
          <w:tab w:val="left" w:pos="345"/>
          <w:tab w:val="left" w:pos="570"/>
        </w:tabs>
        <w:jc w:val="both"/>
        <w:rPr>
          <w:rFonts w:ascii="Times New Roman" w:hAnsi="Times New Roman"/>
          <w:sz w:val="28"/>
          <w:szCs w:val="28"/>
        </w:rPr>
      </w:pPr>
    </w:p>
    <w:p w:rsidR="008978A6" w:rsidRPr="00634051" w:rsidRDefault="008978A6" w:rsidP="00662095">
      <w:pPr>
        <w:pStyle w:val="a3"/>
        <w:tabs>
          <w:tab w:val="left" w:pos="345"/>
          <w:tab w:val="left" w:pos="570"/>
        </w:tabs>
        <w:jc w:val="both"/>
        <w:rPr>
          <w:rFonts w:ascii="Times New Roman" w:hAnsi="Times New Roman"/>
          <w:sz w:val="28"/>
          <w:szCs w:val="28"/>
        </w:rPr>
      </w:pPr>
      <w:r w:rsidRPr="008978A6">
        <w:rPr>
          <w:rFonts w:ascii="Times New Roman" w:hAnsi="Times New Roman"/>
          <w:sz w:val="28"/>
          <w:szCs w:val="28"/>
        </w:rPr>
        <w:t>Объект контрольного мероприятия:</w:t>
      </w:r>
      <w:r w:rsidRPr="002D6F9D">
        <w:rPr>
          <w:rFonts w:ascii="Times New Roman" w:hAnsi="Times New Roman"/>
          <w:b/>
          <w:sz w:val="28"/>
          <w:szCs w:val="28"/>
        </w:rPr>
        <w:t xml:space="preserve"> </w:t>
      </w:r>
      <w:r w:rsidR="00662095" w:rsidRPr="00303990">
        <w:rPr>
          <w:rFonts w:ascii="Times New Roman" w:hAnsi="Times New Roman"/>
          <w:sz w:val="28"/>
          <w:szCs w:val="28"/>
        </w:rPr>
        <w:t>Муниципальное автономное учреждение «Физкультура и спорт»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62095" w:rsidRDefault="00A12492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3602" w:rsidRPr="00B10826" w:rsidRDefault="00662095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492">
        <w:rPr>
          <w:rFonts w:ascii="Times New Roman" w:hAnsi="Times New Roman" w:cs="Times New Roman"/>
          <w:sz w:val="28"/>
          <w:szCs w:val="28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Проверяемый период</w:t>
      </w:r>
      <w:r w:rsidR="00B10826">
        <w:rPr>
          <w:rFonts w:ascii="Times New Roman" w:hAnsi="Times New Roman" w:cs="Times New Roman"/>
          <w:sz w:val="28"/>
          <w:szCs w:val="28"/>
        </w:rPr>
        <w:t xml:space="preserve"> </w:t>
      </w:r>
      <w:r w:rsidR="004F2E62" w:rsidRPr="00B10826">
        <w:rPr>
          <w:rFonts w:ascii="Times New Roman" w:hAnsi="Times New Roman" w:cs="Times New Roman"/>
          <w:sz w:val="28"/>
          <w:szCs w:val="28"/>
          <w:u w:val="single"/>
        </w:rPr>
        <w:t>2017 год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текущий период 2018 года</w:t>
      </w:r>
    </w:p>
    <w:p w:rsidR="007C3629" w:rsidRPr="00B10826" w:rsidRDefault="007C3629" w:rsidP="008F360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6BBA" w:rsidRDefault="00A12492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A" w:rsidRPr="00FB7A1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мероприятия: с «</w:t>
      </w:r>
      <w:r w:rsidR="00662095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386BBA" w:rsidRPr="00FB7A1B">
        <w:rPr>
          <w:rFonts w:ascii="Times New Roman" w:hAnsi="Times New Roman" w:cs="Times New Roman"/>
          <w:sz w:val="28"/>
          <w:szCs w:val="28"/>
        </w:rPr>
        <w:t>»</w:t>
      </w:r>
      <w:r w:rsidR="007C3629" w:rsidRPr="007C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2095"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 по  «</w:t>
      </w:r>
      <w:r w:rsidR="0066209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</w:rPr>
        <w:t xml:space="preserve">» </w:t>
      </w:r>
      <w:r w:rsidR="00662095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20</w:t>
      </w:r>
      <w:r w:rsidR="00386BBA" w:rsidRPr="00FB7A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2E6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10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6BBA" w:rsidRPr="00FB7A1B">
        <w:rPr>
          <w:rFonts w:ascii="Times New Roman" w:hAnsi="Times New Roman" w:cs="Times New Roman"/>
          <w:sz w:val="28"/>
          <w:szCs w:val="28"/>
        </w:rPr>
        <w:t>года.</w:t>
      </w:r>
    </w:p>
    <w:p w:rsidR="008978A6" w:rsidRDefault="008978A6" w:rsidP="00A1249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1CF2" w:rsidRPr="00662095" w:rsidRDefault="008978A6" w:rsidP="00A1249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01DC3" w:rsidRDefault="00D01DC3" w:rsidP="00D01D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1B">
        <w:rPr>
          <w:rFonts w:ascii="Times New Roman" w:hAnsi="Times New Roman" w:cs="Times New Roman"/>
          <w:b/>
          <w:bCs/>
          <w:sz w:val="28"/>
          <w:szCs w:val="28"/>
        </w:rPr>
        <w:t xml:space="preserve">        Выводы контрольной группы по результатам проверки.</w:t>
      </w:r>
    </w:p>
    <w:p w:rsidR="00662095" w:rsidRDefault="00662095" w:rsidP="00662095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72A70">
        <w:rPr>
          <w:rFonts w:ascii="Times New Roman" w:hAnsi="Times New Roman"/>
          <w:bCs/>
          <w:sz w:val="28"/>
          <w:szCs w:val="28"/>
        </w:rPr>
        <w:t>При проверке расходования субсидии на иные цели</w:t>
      </w:r>
      <w:r>
        <w:rPr>
          <w:rFonts w:ascii="Times New Roman" w:hAnsi="Times New Roman"/>
          <w:bCs/>
          <w:sz w:val="28"/>
          <w:szCs w:val="28"/>
        </w:rPr>
        <w:t xml:space="preserve"> Учреждением</w:t>
      </w:r>
      <w:r w:rsidRPr="00072A70">
        <w:rPr>
          <w:rFonts w:ascii="Times New Roman" w:hAnsi="Times New Roman"/>
          <w:bCs/>
          <w:sz w:val="28"/>
          <w:szCs w:val="28"/>
        </w:rPr>
        <w:t xml:space="preserve"> нецелевого, неэффективного и неправомерного использования бюджетных средств не установлено.</w:t>
      </w:r>
    </w:p>
    <w:p w:rsidR="00662095" w:rsidRPr="005F52C8" w:rsidRDefault="00662095" w:rsidP="0066209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 Не применялись меры ответственности к Заказчикам по договорам оказания платных услуг при несвоевременной  оплате услуг.</w:t>
      </w:r>
    </w:p>
    <w:p w:rsidR="00662095" w:rsidRPr="00EC0613" w:rsidRDefault="00662095" w:rsidP="00662095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62095" w:rsidRDefault="00662095" w:rsidP="00662095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0035D" w:rsidRDefault="00C0035D" w:rsidP="00B1082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D01DC3" w:rsidP="00B01EC1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</w:t>
      </w:r>
      <w:r w:rsidR="008978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6620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20.06</w:t>
      </w:r>
      <w:r w:rsidR="008978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.2017 г. № </w:t>
      </w:r>
      <w:r w:rsidR="006620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536802"/>
    <w:multiLevelType w:val="hybridMultilevel"/>
    <w:tmpl w:val="B59C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7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66EA8"/>
    <w:rsid w:val="00131D7D"/>
    <w:rsid w:val="00176E2D"/>
    <w:rsid w:val="001B76EC"/>
    <w:rsid w:val="001C2C21"/>
    <w:rsid w:val="00215138"/>
    <w:rsid w:val="00215BF7"/>
    <w:rsid w:val="00247AC7"/>
    <w:rsid w:val="002F58AE"/>
    <w:rsid w:val="0035614F"/>
    <w:rsid w:val="00386BBA"/>
    <w:rsid w:val="003D769E"/>
    <w:rsid w:val="0043255A"/>
    <w:rsid w:val="004922D9"/>
    <w:rsid w:val="004D1CF2"/>
    <w:rsid w:val="004F2E62"/>
    <w:rsid w:val="005F277C"/>
    <w:rsid w:val="005F7FBE"/>
    <w:rsid w:val="00626E2D"/>
    <w:rsid w:val="0064023D"/>
    <w:rsid w:val="006472CB"/>
    <w:rsid w:val="00662095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978A6"/>
    <w:rsid w:val="008F3602"/>
    <w:rsid w:val="009C538F"/>
    <w:rsid w:val="00A12492"/>
    <w:rsid w:val="00AB10C7"/>
    <w:rsid w:val="00AD017F"/>
    <w:rsid w:val="00B01EC1"/>
    <w:rsid w:val="00B10826"/>
    <w:rsid w:val="00B242F6"/>
    <w:rsid w:val="00BA238F"/>
    <w:rsid w:val="00C0035D"/>
    <w:rsid w:val="00C113EC"/>
    <w:rsid w:val="00C62788"/>
    <w:rsid w:val="00CA16A2"/>
    <w:rsid w:val="00CD1D0E"/>
    <w:rsid w:val="00CF7E7D"/>
    <w:rsid w:val="00D01DC3"/>
    <w:rsid w:val="00D10195"/>
    <w:rsid w:val="00D563AA"/>
    <w:rsid w:val="00D574F6"/>
    <w:rsid w:val="00D625CB"/>
    <w:rsid w:val="00D76D56"/>
    <w:rsid w:val="00D835EF"/>
    <w:rsid w:val="00E237FE"/>
    <w:rsid w:val="00F62034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paragraph" w:styleId="a6">
    <w:name w:val="Body Text Indent"/>
    <w:basedOn w:val="a"/>
    <w:link w:val="a7"/>
    <w:rsid w:val="008978A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20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2095"/>
    <w:rPr>
      <w:rFonts w:ascii="Calibri" w:hAnsi="Calibri"/>
    </w:rPr>
  </w:style>
  <w:style w:type="character" w:customStyle="1" w:styleId="aa">
    <w:name w:val="Основной текст_"/>
    <w:link w:val="2"/>
    <w:rsid w:val="0066209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662095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30</cp:revision>
  <dcterms:created xsi:type="dcterms:W3CDTF">2016-02-04T06:30:00Z</dcterms:created>
  <dcterms:modified xsi:type="dcterms:W3CDTF">2018-06-21T06:53:00Z</dcterms:modified>
</cp:coreProperties>
</file>