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B242F6" w:rsidRPr="007A00F8" w:rsidRDefault="003D769E" w:rsidP="00B242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5C6C">
        <w:rPr>
          <w:rFonts w:ascii="Times New Roman" w:hAnsi="Times New Roman" w:cs="Times New Roman"/>
          <w:sz w:val="28"/>
          <w:szCs w:val="28"/>
        </w:rPr>
        <w:t xml:space="preserve">        </w:t>
      </w:r>
      <w:r w:rsidR="00B242F6" w:rsidRPr="007A00F8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="00B242F6" w:rsidRPr="007A00F8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242F6" w:rsidRPr="007A00F8">
        <w:rPr>
          <w:rFonts w:ascii="Times New Roman" w:hAnsi="Times New Roman"/>
          <w:sz w:val="28"/>
          <w:szCs w:val="28"/>
        </w:rPr>
        <w:t xml:space="preserve"> городского округа от 12.12.2016 г</w:t>
      </w:r>
      <w:r w:rsidR="00B242F6">
        <w:rPr>
          <w:rFonts w:ascii="Times New Roman" w:hAnsi="Times New Roman"/>
          <w:sz w:val="28"/>
          <w:szCs w:val="28"/>
        </w:rPr>
        <w:t>.</w:t>
      </w:r>
      <w:r w:rsidR="00B242F6" w:rsidRPr="007A00F8">
        <w:rPr>
          <w:rFonts w:ascii="Times New Roman" w:hAnsi="Times New Roman"/>
          <w:sz w:val="28"/>
          <w:szCs w:val="28"/>
        </w:rPr>
        <w:t xml:space="preserve"> № 528-р «Об утверждении </w:t>
      </w:r>
      <w:proofErr w:type="gramStart"/>
      <w:r w:rsidR="00B242F6" w:rsidRPr="007A00F8">
        <w:rPr>
          <w:rFonts w:ascii="Times New Roman" w:hAnsi="Times New Roman"/>
          <w:sz w:val="28"/>
          <w:szCs w:val="28"/>
        </w:rPr>
        <w:t>Плана работы отдела внутреннего муниципального финансового контроля администрации</w:t>
      </w:r>
      <w:proofErr w:type="gramEnd"/>
      <w:r w:rsidR="00B242F6" w:rsidRPr="007A0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2F6" w:rsidRPr="007A00F8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242F6" w:rsidRPr="007A00F8">
        <w:rPr>
          <w:rFonts w:ascii="Times New Roman" w:hAnsi="Times New Roman"/>
          <w:sz w:val="28"/>
          <w:szCs w:val="28"/>
        </w:rPr>
        <w:t xml:space="preserve"> городского округа», распоряжения администрации </w:t>
      </w:r>
      <w:proofErr w:type="spellStart"/>
      <w:r w:rsidR="00B242F6" w:rsidRPr="007A00F8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242F6" w:rsidRPr="007A00F8">
        <w:rPr>
          <w:rFonts w:ascii="Times New Roman" w:hAnsi="Times New Roman"/>
          <w:sz w:val="28"/>
          <w:szCs w:val="28"/>
        </w:rPr>
        <w:t xml:space="preserve"> городского округа от 16.02.2017 г</w:t>
      </w:r>
      <w:r w:rsidR="00B242F6">
        <w:rPr>
          <w:rFonts w:ascii="Times New Roman" w:hAnsi="Times New Roman"/>
          <w:sz w:val="28"/>
          <w:szCs w:val="28"/>
        </w:rPr>
        <w:t>.</w:t>
      </w:r>
      <w:r w:rsidR="00B242F6" w:rsidRPr="007A00F8">
        <w:rPr>
          <w:rFonts w:ascii="Times New Roman" w:hAnsi="Times New Roman"/>
          <w:sz w:val="28"/>
          <w:szCs w:val="28"/>
        </w:rPr>
        <w:t xml:space="preserve"> № 42-р «О проведении контрольного мероприятия в Муниципальном учреждении детский загородный оздоровительный лагерь «Чайка»</w:t>
      </w:r>
      <w:r w:rsidR="00B242F6">
        <w:rPr>
          <w:rFonts w:ascii="Times New Roman" w:hAnsi="Times New Roman"/>
          <w:sz w:val="28"/>
          <w:szCs w:val="28"/>
        </w:rPr>
        <w:t>.</w:t>
      </w:r>
    </w:p>
    <w:p w:rsidR="008F3602" w:rsidRPr="00B242F6" w:rsidRDefault="00B242F6" w:rsidP="00A12492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492">
        <w:rPr>
          <w:rFonts w:ascii="Times New Roman" w:hAnsi="Times New Roman" w:cs="Times New Roman"/>
          <w:sz w:val="28"/>
          <w:szCs w:val="28"/>
        </w:rPr>
        <w:t xml:space="preserve"> </w:t>
      </w:r>
      <w:r w:rsidR="00FB7A1B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Pr="007A00F8">
        <w:rPr>
          <w:rFonts w:ascii="Times New Roman" w:hAnsi="Times New Roman"/>
          <w:sz w:val="28"/>
          <w:szCs w:val="28"/>
        </w:rPr>
        <w:t>проверка целевого и эффективного использования бюджетных средств, выделенных на иные цели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7529D">
        <w:rPr>
          <w:rFonts w:ascii="Times New Roman" w:hAnsi="Times New Roman"/>
          <w:sz w:val="28"/>
          <w:szCs w:val="28"/>
        </w:rPr>
        <w:t>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 товаров, работ, услуг).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F3602" w:rsidRPr="00B01EC1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Проверяемый период </w:t>
      </w:r>
      <w:r w:rsidR="00B01EC1" w:rsidRPr="00542C7C">
        <w:rPr>
          <w:rFonts w:ascii="Times New Roman" w:hAnsi="Times New Roman" w:cs="Times New Roman"/>
          <w:sz w:val="28"/>
          <w:szCs w:val="28"/>
          <w:u w:val="single"/>
        </w:rPr>
        <w:t>2016 год – текущий период 2017 года</w:t>
      </w:r>
      <w:r w:rsidR="008F3602" w:rsidRPr="00DB605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86BBA" w:rsidRDefault="00A1249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B242F6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386BBA" w:rsidRPr="00FB7A1B">
        <w:rPr>
          <w:rFonts w:ascii="Times New Roman" w:hAnsi="Times New Roman" w:cs="Times New Roman"/>
          <w:sz w:val="28"/>
          <w:szCs w:val="28"/>
        </w:rPr>
        <w:t>»</w:t>
      </w:r>
      <w:r w:rsidR="006A7122">
        <w:rPr>
          <w:rFonts w:ascii="Times New Roman" w:hAnsi="Times New Roman" w:cs="Times New Roman"/>
          <w:sz w:val="28"/>
          <w:szCs w:val="28"/>
        </w:rPr>
        <w:t xml:space="preserve"> </w:t>
      </w:r>
      <w:r w:rsidR="00B242F6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 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 по  «</w:t>
      </w:r>
      <w:r w:rsidR="00B242F6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» </w:t>
      </w:r>
      <w:r w:rsidR="00B242F6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D563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1EC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года.</w:t>
      </w:r>
    </w:p>
    <w:p w:rsidR="008F3602" w:rsidRPr="00FB7A1B" w:rsidRDefault="008F360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C3" w:rsidRPr="00FB7A1B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B242F6" w:rsidRPr="00E96265" w:rsidRDefault="00B242F6" w:rsidP="00B242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6265">
        <w:rPr>
          <w:rFonts w:ascii="Times New Roman" w:hAnsi="Times New Roman"/>
          <w:sz w:val="28"/>
          <w:szCs w:val="28"/>
        </w:rPr>
        <w:t>При проведении плановой проверки целевого и эффективного использования бюджетных средств, выделенных на иные цели, в отношении МУ ДЗОЛ «Чайка» установлено следующее:</w:t>
      </w:r>
    </w:p>
    <w:p w:rsidR="00B242F6" w:rsidRPr="00B242F6" w:rsidRDefault="00B242F6" w:rsidP="00B24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2F6">
        <w:rPr>
          <w:rFonts w:ascii="Times New Roman" w:hAnsi="Times New Roman" w:cs="Times New Roman"/>
          <w:sz w:val="28"/>
          <w:szCs w:val="28"/>
        </w:rPr>
        <w:t xml:space="preserve">1. В нарушении части 2 статьи 306.1 БК РФ Учреждением не по целевому назначению произведены расходы субсидии на иные цели в сумме 3145257,95 руб. </w:t>
      </w:r>
    </w:p>
    <w:p w:rsidR="00B242F6" w:rsidRDefault="00B242F6" w:rsidP="00B24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42F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42F6">
        <w:rPr>
          <w:rFonts w:ascii="Times New Roman" w:hAnsi="Times New Roman" w:cs="Times New Roman"/>
          <w:sz w:val="28"/>
          <w:szCs w:val="28"/>
        </w:rPr>
        <w:t xml:space="preserve">В нарушении статья 19 Федерального закона от 06.12.2011г. № 402-ФЗ «О бухгалтерском учете» и </w:t>
      </w:r>
      <w:hyperlink r:id="rId5" w:history="1">
        <w:r w:rsidRPr="00B242F6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Pr="00B242F6">
        <w:rPr>
          <w:rFonts w:ascii="Times New Roman" w:hAnsi="Times New Roman" w:cs="Times New Roman"/>
          <w:sz w:val="28"/>
          <w:szCs w:val="28"/>
        </w:rPr>
        <w:t xml:space="preserve"> 6 Приказа Минфина РФ от 01.12.2011г.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Учреждении отсутствует внутренний контроль</w:t>
      </w:r>
      <w:proofErr w:type="gramEnd"/>
      <w:r w:rsidRPr="00B242F6">
        <w:rPr>
          <w:rFonts w:ascii="Times New Roman" w:hAnsi="Times New Roman" w:cs="Times New Roman"/>
          <w:sz w:val="28"/>
          <w:szCs w:val="28"/>
        </w:rPr>
        <w:t xml:space="preserve"> совершаемых фактов хозяйственной жизни.</w:t>
      </w:r>
    </w:p>
    <w:p w:rsidR="00A12492" w:rsidRDefault="00A12492" w:rsidP="00B24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2F6" w:rsidRPr="00B242F6" w:rsidRDefault="00B242F6" w:rsidP="00B242F6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плановой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27529D">
        <w:rPr>
          <w:rFonts w:ascii="Times New Roman" w:hAnsi="Times New Roman"/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Pr="0027529D">
        <w:rPr>
          <w:rFonts w:ascii="Times New Roman" w:hAnsi="Times New Roman"/>
          <w:sz w:val="28"/>
          <w:szCs w:val="28"/>
        </w:rPr>
        <w:t xml:space="preserve"> и иных нормативных актов Российской Федерации о размещении заказов (о контрактной системе в сфере закупок товаров, работ, услуг)</w:t>
      </w:r>
      <w:r>
        <w:rPr>
          <w:rFonts w:ascii="Times New Roman" w:hAnsi="Times New Roman"/>
          <w:sz w:val="28"/>
          <w:szCs w:val="28"/>
        </w:rPr>
        <w:t xml:space="preserve"> установлено следующее:    </w:t>
      </w:r>
      <w:r w:rsidRPr="00B242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242F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</w:p>
    <w:p w:rsidR="00B242F6" w:rsidRDefault="00B242F6" w:rsidP="00A12492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Признать в действиях Заказчика нарушения: </w:t>
      </w:r>
    </w:p>
    <w:p w:rsidR="00B242F6" w:rsidRDefault="00B242F6" w:rsidP="00B242F6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 части 16 статьи 3, статей 6-7, части 1, части 1 статьи 21, пункт 2 части 3 статьи 21, части 2 статьи 22, статьи 33, части 2 статьи 34, пунктов 4,15 части 1 статьи 93, пункта 1 части 1, части 2, части 3,части 9 статьи 94, части 1 статьи 95, части 3 статьи 103 Закона о контрактной системе;</w:t>
      </w:r>
      <w:proofErr w:type="gramEnd"/>
    </w:p>
    <w:p w:rsidR="00B242F6" w:rsidRPr="00916E2A" w:rsidRDefault="00B242F6" w:rsidP="00B242F6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 w:rsidRPr="00916E2A">
        <w:rPr>
          <w:rFonts w:ascii="Times New Roman" w:hAnsi="Times New Roman"/>
          <w:bCs/>
          <w:sz w:val="28"/>
          <w:szCs w:val="28"/>
        </w:rPr>
        <w:t>-</w:t>
      </w:r>
      <w:r w:rsidRPr="00916E2A">
        <w:rPr>
          <w:rFonts w:ascii="Times New Roman" w:hAnsi="Times New Roman"/>
          <w:sz w:val="28"/>
          <w:szCs w:val="28"/>
          <w:lang w:eastAsia="ar-SA"/>
        </w:rPr>
        <w:t xml:space="preserve"> пункт</w:t>
      </w:r>
      <w:r>
        <w:rPr>
          <w:rFonts w:ascii="Times New Roman" w:hAnsi="Times New Roman"/>
          <w:sz w:val="28"/>
          <w:szCs w:val="28"/>
          <w:lang w:eastAsia="ar-SA"/>
        </w:rPr>
        <w:t xml:space="preserve">а 3.7.1 </w:t>
      </w:r>
      <w:r w:rsidRPr="00916E2A">
        <w:rPr>
          <w:rFonts w:ascii="Times New Roman" w:hAnsi="Times New Roman"/>
          <w:sz w:val="28"/>
          <w:szCs w:val="28"/>
          <w:lang w:eastAsia="ar-SA"/>
        </w:rPr>
        <w:t>Приказ</w:t>
      </w:r>
      <w:r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916E2A">
        <w:rPr>
          <w:rFonts w:ascii="Times New Roman" w:hAnsi="Times New Roman"/>
          <w:sz w:val="28"/>
          <w:szCs w:val="28"/>
          <w:lang w:eastAsia="ar-SA"/>
        </w:rPr>
        <w:t xml:space="preserve"> Министерства экономического развития РФ от </w:t>
      </w:r>
      <w:r>
        <w:rPr>
          <w:rFonts w:ascii="Times New Roman" w:hAnsi="Times New Roman"/>
          <w:sz w:val="28"/>
          <w:szCs w:val="28"/>
          <w:lang w:eastAsia="ar-SA"/>
        </w:rPr>
        <w:t xml:space="preserve"> 02.10.2013 г. </w:t>
      </w:r>
      <w:r w:rsidRPr="00916E2A">
        <w:rPr>
          <w:rFonts w:ascii="Times New Roman" w:hAnsi="Times New Roman"/>
          <w:sz w:val="28"/>
          <w:szCs w:val="28"/>
          <w:lang w:eastAsia="ar-SA"/>
        </w:rPr>
        <w:t>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</w:r>
    </w:p>
    <w:p w:rsidR="00B242F6" w:rsidRDefault="00B242F6" w:rsidP="00B242F6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пункт 3 Положения о подготовке и размещении отчёта, утверждённого Постановлением Правительства РФ от 28.11.2013 г. № 1093;</w:t>
      </w:r>
    </w:p>
    <w:p w:rsidR="00B242F6" w:rsidRDefault="00B242F6" w:rsidP="00B242F6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подпункт «е» пункт</w:t>
      </w:r>
      <w:r w:rsidRPr="00DA0649">
        <w:rPr>
          <w:rFonts w:ascii="Times New Roman" w:hAnsi="Times New Roman"/>
          <w:sz w:val="28"/>
          <w:szCs w:val="28"/>
          <w:lang w:eastAsia="ar-SA"/>
        </w:rPr>
        <w:t xml:space="preserve"> 2 част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DA0649">
        <w:rPr>
          <w:rFonts w:ascii="Times New Roman" w:hAnsi="Times New Roman"/>
          <w:sz w:val="28"/>
          <w:szCs w:val="28"/>
          <w:lang w:eastAsia="ar-SA"/>
        </w:rPr>
        <w:t xml:space="preserve"> 5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13D0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DA0649">
        <w:rPr>
          <w:rFonts w:ascii="Times New Roman" w:hAnsi="Times New Roman"/>
          <w:sz w:val="28"/>
          <w:szCs w:val="28"/>
          <w:lang w:eastAsia="ar-SA"/>
        </w:rPr>
        <w:t>риказа Министерства экономического развития РФ № 182 и Федерального казначейства РФ № 7н от 31.03.2015 г</w:t>
      </w:r>
      <w:r>
        <w:rPr>
          <w:rFonts w:ascii="Times New Roman" w:hAnsi="Times New Roman"/>
          <w:sz w:val="28"/>
          <w:szCs w:val="28"/>
          <w:lang w:eastAsia="ar-SA"/>
        </w:rPr>
        <w:t>.;</w:t>
      </w:r>
    </w:p>
    <w:p w:rsidR="00B242F6" w:rsidRDefault="00B242F6" w:rsidP="00B242F6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статьи 455, статьи 465,  части 1 статьи 779 ГК РФ;</w:t>
      </w:r>
    </w:p>
    <w:p w:rsidR="00B242F6" w:rsidRDefault="00B242F6" w:rsidP="00B242F6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части 3 статьи 9 Федерального закона от 06.12.2011 г. № 402-ФЗ «О бухгалтерском учёте»;</w:t>
      </w:r>
    </w:p>
    <w:p w:rsidR="00B242F6" w:rsidRDefault="00B242F6" w:rsidP="00B242F6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пункта 6, пункта 9, пункта 118, пункта 337, абзаца 1 пункта 383, пункта 385 </w:t>
      </w:r>
      <w:r w:rsidRPr="00A413DA">
        <w:rPr>
          <w:rFonts w:ascii="Times New Roman" w:hAnsi="Times New Roman"/>
          <w:sz w:val="28"/>
          <w:szCs w:val="28"/>
        </w:rPr>
        <w:t>Приказа Минфина РФ от 01.12.2011г. №157н</w:t>
      </w:r>
      <w:r w:rsidRPr="00393F4C">
        <w:rPr>
          <w:rFonts w:ascii="Times New Roman" w:hAnsi="Times New Roman"/>
          <w:sz w:val="28"/>
          <w:szCs w:val="28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B242F6" w:rsidRDefault="00B242F6" w:rsidP="00B242F6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Приложение № 5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3DA">
        <w:rPr>
          <w:rFonts w:ascii="Times New Roman" w:hAnsi="Times New Roman"/>
          <w:sz w:val="28"/>
          <w:szCs w:val="28"/>
        </w:rPr>
        <w:t>Приказу Минфина РФ от 30.03.2015 г. № 52н</w:t>
      </w:r>
      <w:r w:rsidRPr="0092676D">
        <w:rPr>
          <w:rFonts w:ascii="Times New Roman" w:hAnsi="Times New Roman"/>
          <w:b/>
          <w:sz w:val="28"/>
          <w:szCs w:val="28"/>
        </w:rPr>
        <w:t xml:space="preserve"> </w:t>
      </w:r>
      <w:r w:rsidRPr="00942E26">
        <w:rPr>
          <w:rFonts w:ascii="Times New Roman" w:hAnsi="Times New Roman"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бюджетными фондами, государственными (муниципальными) учреждениями, и методическими указаниями по их применению</w:t>
      </w:r>
      <w:r>
        <w:rPr>
          <w:rFonts w:ascii="Times New Roman" w:hAnsi="Times New Roman"/>
          <w:sz w:val="28"/>
          <w:szCs w:val="28"/>
        </w:rPr>
        <w:t>».</w:t>
      </w:r>
      <w:r w:rsidRPr="00942E26">
        <w:rPr>
          <w:rFonts w:ascii="Times New Roman" w:hAnsi="Times New Roman"/>
          <w:sz w:val="28"/>
          <w:szCs w:val="28"/>
        </w:rPr>
        <w:t xml:space="preserve"> </w:t>
      </w:r>
    </w:p>
    <w:p w:rsidR="00B242F6" w:rsidRDefault="00B242F6" w:rsidP="00B242F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42F6" w:rsidRDefault="00B242F6" w:rsidP="00B242F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1EC1" w:rsidRPr="00B242F6" w:rsidRDefault="00B01EC1" w:rsidP="00B242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01EC1" w:rsidRDefault="00B01EC1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D01DC3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A124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12 апреля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B01E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124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2,3</w:t>
      </w: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131D7D"/>
    <w:rsid w:val="00215138"/>
    <w:rsid w:val="00215BF7"/>
    <w:rsid w:val="00247AC7"/>
    <w:rsid w:val="002F58AE"/>
    <w:rsid w:val="00386BBA"/>
    <w:rsid w:val="003D769E"/>
    <w:rsid w:val="004922D9"/>
    <w:rsid w:val="005F277C"/>
    <w:rsid w:val="005F7FBE"/>
    <w:rsid w:val="00626E2D"/>
    <w:rsid w:val="006472CB"/>
    <w:rsid w:val="006A12F9"/>
    <w:rsid w:val="006A7122"/>
    <w:rsid w:val="00701A71"/>
    <w:rsid w:val="0075736D"/>
    <w:rsid w:val="007D6BB9"/>
    <w:rsid w:val="008124D6"/>
    <w:rsid w:val="008242A6"/>
    <w:rsid w:val="008F3602"/>
    <w:rsid w:val="009C538F"/>
    <w:rsid w:val="00A12492"/>
    <w:rsid w:val="00AB10C7"/>
    <w:rsid w:val="00AD017F"/>
    <w:rsid w:val="00B01EC1"/>
    <w:rsid w:val="00B242F6"/>
    <w:rsid w:val="00BA238F"/>
    <w:rsid w:val="00C113EC"/>
    <w:rsid w:val="00C62788"/>
    <w:rsid w:val="00CD1D0E"/>
    <w:rsid w:val="00CF7E7D"/>
    <w:rsid w:val="00D01DC3"/>
    <w:rsid w:val="00D10195"/>
    <w:rsid w:val="00D563AA"/>
    <w:rsid w:val="00D574F6"/>
    <w:rsid w:val="00D76D56"/>
    <w:rsid w:val="00D835EF"/>
    <w:rsid w:val="00E237FE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BF0228F862944A35CFE5C9ACA56D0126F98191D21F0CA5C2FCFABB83A97DC51F980712DA32A07DC8Y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ovmfk-nach</cp:lastModifiedBy>
  <cp:revision>19</cp:revision>
  <dcterms:created xsi:type="dcterms:W3CDTF">2016-02-04T06:30:00Z</dcterms:created>
  <dcterms:modified xsi:type="dcterms:W3CDTF">2017-04-18T05:55:00Z</dcterms:modified>
</cp:coreProperties>
</file>