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-97"/>
        <w:tblW w:w="0" w:type="auto"/>
        <w:tblLook w:val="04A0"/>
      </w:tblPr>
      <w:tblGrid>
        <w:gridCol w:w="3509"/>
      </w:tblGrid>
      <w:tr w:rsidR="00322A6F" w:rsidRPr="000719A6" w:rsidTr="00322A6F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322A6F" w:rsidRPr="000719A6" w:rsidRDefault="00322A6F" w:rsidP="00322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A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22A6F" w:rsidRPr="000719A6" w:rsidRDefault="00322A6F" w:rsidP="00322A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A6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0719A6">
              <w:rPr>
                <w:rFonts w:ascii="Times New Roman" w:hAnsi="Times New Roman"/>
                <w:sz w:val="24"/>
                <w:szCs w:val="24"/>
              </w:rPr>
              <w:t>Чебаркульского</w:t>
            </w:r>
            <w:proofErr w:type="spellEnd"/>
            <w:r w:rsidRPr="000719A6">
              <w:rPr>
                <w:rFonts w:ascii="Times New Roman" w:hAnsi="Times New Roman"/>
                <w:sz w:val="24"/>
                <w:szCs w:val="24"/>
              </w:rPr>
              <w:t xml:space="preserve"> городского округа,</w:t>
            </w:r>
            <w:r w:rsidR="002C3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9A6">
              <w:rPr>
                <w:rFonts w:ascii="Times New Roman" w:hAnsi="Times New Roman"/>
                <w:sz w:val="24"/>
                <w:szCs w:val="24"/>
              </w:rPr>
              <w:t>председатель комиссии по противодействию коррупции в муниципальном образовании  «</w:t>
            </w:r>
            <w:proofErr w:type="spellStart"/>
            <w:r w:rsidRPr="000719A6">
              <w:rPr>
                <w:rFonts w:ascii="Times New Roman" w:hAnsi="Times New Roman"/>
                <w:sz w:val="24"/>
                <w:szCs w:val="24"/>
              </w:rPr>
              <w:t>Чебаркульский</w:t>
            </w:r>
            <w:proofErr w:type="spellEnd"/>
            <w:r w:rsidRPr="000719A6">
              <w:rPr>
                <w:rFonts w:ascii="Times New Roman" w:hAnsi="Times New Roman"/>
                <w:sz w:val="24"/>
                <w:szCs w:val="24"/>
              </w:rPr>
              <w:t xml:space="preserve"> городской округ»</w:t>
            </w:r>
          </w:p>
          <w:p w:rsidR="00322A6F" w:rsidRPr="000719A6" w:rsidRDefault="00322A6F" w:rsidP="00322A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A6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0719A6">
              <w:rPr>
                <w:rFonts w:ascii="Times New Roman" w:hAnsi="Times New Roman"/>
                <w:sz w:val="24"/>
                <w:szCs w:val="24"/>
              </w:rPr>
              <w:t>__</w:t>
            </w:r>
            <w:r w:rsidRPr="000719A6">
              <w:rPr>
                <w:rFonts w:ascii="Times New Roman" w:hAnsi="Times New Roman"/>
                <w:sz w:val="24"/>
                <w:szCs w:val="24"/>
              </w:rPr>
              <w:t>С.А. Виноградова</w:t>
            </w:r>
          </w:p>
          <w:p w:rsidR="00322A6F" w:rsidRPr="000719A6" w:rsidRDefault="000719A6" w:rsidP="00BA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0E3ED7">
              <w:rPr>
                <w:rFonts w:ascii="Times New Roman" w:hAnsi="Times New Roman"/>
                <w:sz w:val="24"/>
                <w:szCs w:val="24"/>
              </w:rPr>
              <w:t>_</w:t>
            </w:r>
            <w:r w:rsidR="00BA721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»__</w:t>
            </w:r>
            <w:r w:rsidR="00BA721B">
              <w:rPr>
                <w:rFonts w:ascii="Times New Roman" w:hAnsi="Times New Roman"/>
                <w:sz w:val="24"/>
                <w:szCs w:val="24"/>
              </w:rPr>
              <w:t>12</w:t>
            </w:r>
            <w:r w:rsidR="000E3ED7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175AC" w:rsidRPr="000719A6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D1719A">
              <w:rPr>
                <w:rFonts w:ascii="Times New Roman" w:hAnsi="Times New Roman"/>
                <w:sz w:val="24"/>
                <w:szCs w:val="24"/>
              </w:rPr>
              <w:t>4</w:t>
            </w:r>
            <w:r w:rsidR="00DC08B0" w:rsidRPr="000719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779BD" w:rsidRPr="000719A6" w:rsidRDefault="00E779BD" w:rsidP="00695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2A6F" w:rsidRPr="000719A6" w:rsidRDefault="00322A6F" w:rsidP="00695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A6F" w:rsidRPr="000719A6" w:rsidRDefault="00322A6F" w:rsidP="00695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A6F" w:rsidRPr="000719A6" w:rsidRDefault="00322A6F" w:rsidP="00695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A6F" w:rsidRDefault="00322A6F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9A6" w:rsidRDefault="000719A6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9A6" w:rsidRDefault="000719A6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9A6" w:rsidRPr="000719A6" w:rsidRDefault="000719A6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BD" w:rsidRPr="000719A6" w:rsidRDefault="00695E73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19A6">
        <w:rPr>
          <w:rFonts w:ascii="Times New Roman" w:hAnsi="Times New Roman" w:cs="Times New Roman"/>
          <w:sz w:val="28"/>
          <w:szCs w:val="28"/>
        </w:rPr>
        <w:t>План</w:t>
      </w:r>
    </w:p>
    <w:p w:rsidR="00695E73" w:rsidRPr="000719A6" w:rsidRDefault="00695E73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19A6">
        <w:rPr>
          <w:rFonts w:ascii="Times New Roman" w:hAnsi="Times New Roman" w:cs="Times New Roman"/>
          <w:sz w:val="28"/>
          <w:szCs w:val="28"/>
        </w:rPr>
        <w:t>работы комиссии по противодействию коррупции</w:t>
      </w:r>
    </w:p>
    <w:p w:rsidR="00695E73" w:rsidRPr="000719A6" w:rsidRDefault="00695E73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19A6">
        <w:rPr>
          <w:rFonts w:ascii="Times New Roman" w:hAnsi="Times New Roman" w:cs="Times New Roman"/>
          <w:sz w:val="28"/>
          <w:szCs w:val="28"/>
        </w:rPr>
        <w:t xml:space="preserve">на </w:t>
      </w:r>
      <w:r w:rsidR="001175AC" w:rsidRPr="000719A6">
        <w:rPr>
          <w:rFonts w:ascii="Times New Roman" w:hAnsi="Times New Roman" w:cs="Times New Roman"/>
          <w:sz w:val="28"/>
          <w:szCs w:val="28"/>
        </w:rPr>
        <w:t>202</w:t>
      </w:r>
      <w:r w:rsidR="0045465A">
        <w:rPr>
          <w:rFonts w:ascii="Times New Roman" w:hAnsi="Times New Roman" w:cs="Times New Roman"/>
          <w:sz w:val="28"/>
          <w:szCs w:val="28"/>
        </w:rPr>
        <w:t>5</w:t>
      </w:r>
      <w:r w:rsidRPr="000719A6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5529"/>
        <w:gridCol w:w="3968"/>
      </w:tblGrid>
      <w:tr w:rsidR="00695E73" w:rsidRPr="000719A6" w:rsidTr="00C676F4">
        <w:tc>
          <w:tcPr>
            <w:tcW w:w="1418" w:type="dxa"/>
          </w:tcPr>
          <w:p w:rsidR="00695E73" w:rsidRPr="000719A6" w:rsidRDefault="00695E73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695E73" w:rsidRPr="000719A6" w:rsidRDefault="00695E73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заседания комиссии</w:t>
            </w:r>
          </w:p>
        </w:tc>
        <w:tc>
          <w:tcPr>
            <w:tcW w:w="5529" w:type="dxa"/>
          </w:tcPr>
          <w:p w:rsidR="00695E73" w:rsidRPr="000719A6" w:rsidRDefault="00695E73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968" w:type="dxa"/>
          </w:tcPr>
          <w:p w:rsidR="00695E73" w:rsidRPr="000719A6" w:rsidRDefault="00695E73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Ответственные за подготовку информации</w:t>
            </w:r>
          </w:p>
        </w:tc>
      </w:tr>
      <w:tr w:rsidR="00695E73" w:rsidRPr="000719A6" w:rsidTr="00C676F4">
        <w:tc>
          <w:tcPr>
            <w:tcW w:w="1418" w:type="dxa"/>
            <w:vMerge w:val="restart"/>
          </w:tcPr>
          <w:p w:rsidR="00695E73" w:rsidRPr="0047038E" w:rsidRDefault="00695E73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5529" w:type="dxa"/>
          </w:tcPr>
          <w:p w:rsidR="00695E73" w:rsidRPr="0047038E" w:rsidRDefault="00695E73" w:rsidP="0047038E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О поступивших обращениях граждан в адрес главы </w:t>
            </w:r>
            <w:proofErr w:type="spellStart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городского округа,</w:t>
            </w:r>
            <w:r w:rsidR="00C05735"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а также муниципальных служащих</w:t>
            </w:r>
            <w:r w:rsidR="009751AA" w:rsidRPr="00470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содержащих </w:t>
            </w:r>
            <w:proofErr w:type="spellStart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коррупциногенный</w:t>
            </w:r>
            <w:proofErr w:type="spellEnd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 w:rsidR="009751AA" w:rsidRPr="00470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75AC"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47038E" w:rsidRPr="00470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68" w:type="dxa"/>
          </w:tcPr>
          <w:p w:rsidR="00695E73" w:rsidRPr="0047038E" w:rsidRDefault="00695E73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Начальник отдел</w:t>
            </w:r>
            <w:r w:rsidR="00D942F0" w:rsidRPr="004703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организационной и контрольной работы</w:t>
            </w:r>
          </w:p>
        </w:tc>
      </w:tr>
      <w:tr w:rsidR="00B9231D" w:rsidRPr="000719A6" w:rsidTr="00322A6F">
        <w:trPr>
          <w:trHeight w:val="89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9231D" w:rsidRPr="0047038E" w:rsidRDefault="00B9231D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9231D" w:rsidRPr="0047038E" w:rsidRDefault="0047038E" w:rsidP="004703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756" w:rsidRPr="00470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E3C" w:rsidRPr="004703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79BD"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контрольных мероприятий</w:t>
            </w:r>
            <w:r w:rsidR="000D0E3C"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</w:t>
            </w:r>
            <w:proofErr w:type="gramStart"/>
            <w:r w:rsidR="000D0E3C" w:rsidRPr="0047038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0D0E3C"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</w:t>
            </w:r>
            <w:r w:rsidR="001175AC" w:rsidRPr="0047038E">
              <w:rPr>
                <w:rFonts w:ascii="Times New Roman" w:hAnsi="Times New Roman" w:cs="Times New Roman"/>
                <w:sz w:val="24"/>
                <w:szCs w:val="24"/>
              </w:rPr>
              <w:t>ванием бюджетных средств за 202</w:t>
            </w:r>
            <w:r w:rsidR="00190756" w:rsidRPr="00470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0E3C"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90756" w:rsidRPr="004703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0756" w:rsidRPr="0047038E" w:rsidRDefault="0047038E" w:rsidP="004703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3. О результатах </w:t>
            </w:r>
            <w:r w:rsidR="00190756"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0756" w:rsidRPr="0047038E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90756"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FFD" w:rsidRPr="0047038E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C0FFD"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от 27.03.2024г.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, 14.10.2024г.</w:t>
            </w:r>
          </w:p>
          <w:p w:rsidR="004C0FFD" w:rsidRPr="0047038E" w:rsidRDefault="004C0FFD" w:rsidP="004703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B9231D" w:rsidRPr="0047038E" w:rsidRDefault="00B9231D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Начальник отдела внутреннего муниципального финансового контроля</w:t>
            </w:r>
          </w:p>
        </w:tc>
      </w:tr>
      <w:tr w:rsidR="0047038E" w:rsidRPr="000719A6" w:rsidTr="0047038E">
        <w:trPr>
          <w:trHeight w:val="1084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7038E" w:rsidRPr="0047038E" w:rsidRDefault="0047038E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5529" w:type="dxa"/>
          </w:tcPr>
          <w:p w:rsidR="0047038E" w:rsidRPr="0047038E" w:rsidRDefault="0047038E" w:rsidP="0047038E">
            <w:pPr>
              <w:pStyle w:val="a5"/>
              <w:numPr>
                <w:ilvl w:val="0"/>
                <w:numId w:val="4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мер  по предупреждению (профилактике) коррупции по результатам мониторинга закупок за 2024</w:t>
            </w:r>
          </w:p>
        </w:tc>
        <w:tc>
          <w:tcPr>
            <w:tcW w:w="3968" w:type="dxa"/>
          </w:tcPr>
          <w:p w:rsidR="0047038E" w:rsidRPr="0047038E" w:rsidRDefault="0047038E" w:rsidP="004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централизованных закупок</w:t>
            </w:r>
          </w:p>
        </w:tc>
      </w:tr>
      <w:tr w:rsidR="00B25EFB" w:rsidRPr="000719A6" w:rsidTr="00B25EFB">
        <w:trPr>
          <w:trHeight w:val="1416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B25EFB" w:rsidRPr="0047038E" w:rsidRDefault="00B25EFB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25EFB" w:rsidRPr="0047038E" w:rsidRDefault="00B25EFB" w:rsidP="0047038E">
            <w:pPr>
              <w:pStyle w:val="a5"/>
              <w:numPr>
                <w:ilvl w:val="0"/>
                <w:numId w:val="4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работы по профилактике и предупреждению коррупционных правонарушений в УЖКХ  и подведомственных учреждениях</w:t>
            </w:r>
            <w:r w:rsidR="0047038E"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2024г</w:t>
            </w: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25EFB" w:rsidRPr="0047038E" w:rsidRDefault="00B25EFB" w:rsidP="00470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Жилищно-коммунального  хозяйства администрации</w:t>
            </w:r>
          </w:p>
        </w:tc>
      </w:tr>
      <w:tr w:rsidR="001175AC" w:rsidRPr="000719A6" w:rsidTr="0047038E">
        <w:trPr>
          <w:trHeight w:val="707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1175AC" w:rsidRPr="0047038E" w:rsidRDefault="001175AC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1175AC" w:rsidRPr="0047038E" w:rsidRDefault="001175AC" w:rsidP="0047038E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пред</w:t>
            </w:r>
            <w:r w:rsidR="00100DB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ставления сведений о доходах, расходах, об имуществе и обязательствах имущественного характера, представленных муниципальными служащими, лицами, замещающими муниципальные должности, руководителями муниципальных учреждений,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1175AC" w:rsidRPr="0047038E" w:rsidRDefault="001175AC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муниципальной службы, кадровой работы и противодействия коррупции</w:t>
            </w:r>
          </w:p>
        </w:tc>
      </w:tr>
      <w:tr w:rsidR="00D1719A" w:rsidRPr="000719A6" w:rsidTr="00C676F4">
        <w:tc>
          <w:tcPr>
            <w:tcW w:w="1418" w:type="dxa"/>
            <w:vMerge w:val="restart"/>
          </w:tcPr>
          <w:p w:rsidR="00D1719A" w:rsidRPr="0047038E" w:rsidRDefault="00D1719A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D1719A" w:rsidRPr="0047038E" w:rsidRDefault="00D1719A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D1719A" w:rsidRPr="0047038E" w:rsidRDefault="00B5280F" w:rsidP="00A918E6">
            <w:pPr>
              <w:pStyle w:val="a5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за 2024</w:t>
            </w:r>
            <w:r w:rsidR="00A9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и первое полугоди</w:t>
            </w:r>
            <w:r w:rsidR="00A918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 о</w:t>
            </w:r>
            <w:r w:rsidR="00D1719A"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национальных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в рамках мониторинга </w:t>
            </w: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19A"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мер по повышению контроля за расходованием денежных средств, выделяемых на за 2024 г. и текущий период 2025г.</w:t>
            </w:r>
          </w:p>
        </w:tc>
        <w:tc>
          <w:tcPr>
            <w:tcW w:w="3968" w:type="dxa"/>
          </w:tcPr>
          <w:p w:rsidR="00D1719A" w:rsidRPr="0047038E" w:rsidRDefault="00D1719A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Контрольно-счетный комитет</w:t>
            </w:r>
          </w:p>
        </w:tc>
      </w:tr>
      <w:tr w:rsidR="00D1719A" w:rsidRPr="000719A6" w:rsidTr="00C676F4">
        <w:tc>
          <w:tcPr>
            <w:tcW w:w="1418" w:type="dxa"/>
            <w:vMerge/>
          </w:tcPr>
          <w:p w:rsidR="00D1719A" w:rsidRPr="0047038E" w:rsidRDefault="00D1719A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D1719A" w:rsidRPr="0047038E" w:rsidRDefault="00D1719A" w:rsidP="0047038E">
            <w:pPr>
              <w:pStyle w:val="a5"/>
              <w:numPr>
                <w:ilvl w:val="0"/>
                <w:numId w:val="2"/>
              </w:numPr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</w:t>
            </w:r>
            <w:proofErr w:type="spellStart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 правовых актов администрации </w:t>
            </w:r>
            <w:proofErr w:type="spellStart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  2024 год.</w:t>
            </w:r>
          </w:p>
          <w:p w:rsidR="00D1719A" w:rsidRPr="0047038E" w:rsidRDefault="00D1719A" w:rsidP="0047038E">
            <w:pPr>
              <w:pStyle w:val="a5"/>
              <w:numPr>
                <w:ilvl w:val="0"/>
                <w:numId w:val="2"/>
              </w:numPr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Мониторинг законодательства, регулирующего правоотношения в сфере противодействия коррупции, в целях   выявления нормативных правовых актов, требующих приведения их в  соответствие с действующим законодательством. Подготовка и     своевременное внесение необходимых  изменений в нормативные акты.</w:t>
            </w:r>
          </w:p>
        </w:tc>
        <w:tc>
          <w:tcPr>
            <w:tcW w:w="3968" w:type="dxa"/>
          </w:tcPr>
          <w:p w:rsidR="00D1719A" w:rsidRPr="0047038E" w:rsidRDefault="00D1719A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  <w:p w:rsidR="00D1719A" w:rsidRPr="0047038E" w:rsidRDefault="00D1719A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19A" w:rsidRPr="000719A6" w:rsidTr="00C676F4">
        <w:tc>
          <w:tcPr>
            <w:tcW w:w="1418" w:type="dxa"/>
            <w:vMerge w:val="restart"/>
          </w:tcPr>
          <w:p w:rsidR="00D1719A" w:rsidRPr="0047038E" w:rsidRDefault="00D1719A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5529" w:type="dxa"/>
          </w:tcPr>
          <w:p w:rsidR="00D1719A" w:rsidRPr="0047038E" w:rsidRDefault="00D1719A" w:rsidP="0047038E">
            <w:pPr>
              <w:pStyle w:val="a5"/>
              <w:numPr>
                <w:ilvl w:val="0"/>
                <w:numId w:val="3"/>
              </w:numPr>
              <w:spacing w:after="0"/>
              <w:ind w:left="0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выявленных фактах преступлений коррупционной направленности на территории </w:t>
            </w:r>
            <w:proofErr w:type="spellStart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 2025год</w:t>
            </w:r>
          </w:p>
        </w:tc>
        <w:tc>
          <w:tcPr>
            <w:tcW w:w="3968" w:type="dxa"/>
          </w:tcPr>
          <w:p w:rsidR="00D1719A" w:rsidRPr="0047038E" w:rsidRDefault="00D1719A" w:rsidP="004703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отдел Министерства внутренних дел Российской Федерации по </w:t>
            </w:r>
            <w:proofErr w:type="spellStart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Чебаркульскому</w:t>
            </w:r>
            <w:proofErr w:type="spellEnd"/>
            <w:r w:rsidRPr="0047038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Челябинской области</w:t>
            </w:r>
          </w:p>
        </w:tc>
      </w:tr>
      <w:tr w:rsidR="00D1719A" w:rsidRPr="000719A6" w:rsidTr="00381B40">
        <w:trPr>
          <w:trHeight w:val="672"/>
        </w:trPr>
        <w:tc>
          <w:tcPr>
            <w:tcW w:w="1418" w:type="dxa"/>
            <w:vMerge/>
            <w:tcBorders>
              <w:bottom w:val="nil"/>
            </w:tcBorders>
          </w:tcPr>
          <w:p w:rsidR="00D1719A" w:rsidRPr="0047038E" w:rsidRDefault="00D1719A" w:rsidP="004703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19A" w:rsidRPr="0047038E" w:rsidRDefault="00D1719A" w:rsidP="0047038E">
            <w:pPr>
              <w:pStyle w:val="a3"/>
              <w:numPr>
                <w:ilvl w:val="0"/>
                <w:numId w:val="3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О выполнении Плана мероприятий по противодействию коррупции, в том числе решений Комиссии по противодействию коррупции за 2025 год, и утверждении плана работы Комиссии по противодействию коррупции на 2025 год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D1719A" w:rsidRPr="0047038E" w:rsidRDefault="00D1719A" w:rsidP="004703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муниципальной службы, кадровой работы и противодействия коррупции</w:t>
            </w:r>
          </w:p>
        </w:tc>
      </w:tr>
      <w:tr w:rsidR="000E3ED7" w:rsidRPr="000719A6" w:rsidTr="007C00C4">
        <w:trPr>
          <w:trHeight w:val="672"/>
        </w:trPr>
        <w:tc>
          <w:tcPr>
            <w:tcW w:w="1418" w:type="dxa"/>
            <w:tcBorders>
              <w:top w:val="nil"/>
            </w:tcBorders>
          </w:tcPr>
          <w:p w:rsidR="000E3ED7" w:rsidRPr="0047038E" w:rsidRDefault="000E3ED7" w:rsidP="004703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0E3ED7" w:rsidRPr="0047038E" w:rsidRDefault="000E3ED7" w:rsidP="0047038E">
            <w:pPr>
              <w:pStyle w:val="a3"/>
              <w:numPr>
                <w:ilvl w:val="0"/>
                <w:numId w:val="3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прокурорского надзора за исполнением законодательства о противодействии коррупции на поднадзорной территории </w:t>
            </w:r>
            <w:r w:rsidRPr="0047038E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0E3ED7" w:rsidRPr="0047038E" w:rsidRDefault="000E3ED7" w:rsidP="004703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Прокурор города Чебаркуля</w:t>
            </w:r>
          </w:p>
        </w:tc>
      </w:tr>
    </w:tbl>
    <w:p w:rsidR="005015DE" w:rsidRPr="000719A6" w:rsidRDefault="005015DE" w:rsidP="00DE71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15DE" w:rsidRPr="000719A6" w:rsidSect="00867E0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031"/>
    <w:multiLevelType w:val="hybridMultilevel"/>
    <w:tmpl w:val="CE680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9D4"/>
    <w:multiLevelType w:val="hybridMultilevel"/>
    <w:tmpl w:val="293E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F6E1B"/>
    <w:multiLevelType w:val="hybridMultilevel"/>
    <w:tmpl w:val="7606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D5059"/>
    <w:multiLevelType w:val="hybridMultilevel"/>
    <w:tmpl w:val="F080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76313"/>
    <w:multiLevelType w:val="hybridMultilevel"/>
    <w:tmpl w:val="429E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E73"/>
    <w:rsid w:val="00030A38"/>
    <w:rsid w:val="000719A6"/>
    <w:rsid w:val="000D0E3C"/>
    <w:rsid w:val="000E3ED7"/>
    <w:rsid w:val="00100DBA"/>
    <w:rsid w:val="00105FA2"/>
    <w:rsid w:val="00106A6C"/>
    <w:rsid w:val="001175AC"/>
    <w:rsid w:val="00124023"/>
    <w:rsid w:val="001325F3"/>
    <w:rsid w:val="0015344E"/>
    <w:rsid w:val="00190756"/>
    <w:rsid w:val="0019598B"/>
    <w:rsid w:val="001E120C"/>
    <w:rsid w:val="00222AE5"/>
    <w:rsid w:val="00233897"/>
    <w:rsid w:val="0023697A"/>
    <w:rsid w:val="002C3706"/>
    <w:rsid w:val="00322A6F"/>
    <w:rsid w:val="00354FE8"/>
    <w:rsid w:val="00374460"/>
    <w:rsid w:val="003D0AF1"/>
    <w:rsid w:val="003F4344"/>
    <w:rsid w:val="0045465A"/>
    <w:rsid w:val="0047038E"/>
    <w:rsid w:val="004710E7"/>
    <w:rsid w:val="004C0FFD"/>
    <w:rsid w:val="005015DE"/>
    <w:rsid w:val="00517D6F"/>
    <w:rsid w:val="00531EF9"/>
    <w:rsid w:val="00577637"/>
    <w:rsid w:val="0059207C"/>
    <w:rsid w:val="005C1E26"/>
    <w:rsid w:val="00664B5A"/>
    <w:rsid w:val="00680DA9"/>
    <w:rsid w:val="00695E73"/>
    <w:rsid w:val="007337BB"/>
    <w:rsid w:val="007C00C4"/>
    <w:rsid w:val="00867E01"/>
    <w:rsid w:val="008A38DF"/>
    <w:rsid w:val="00900B85"/>
    <w:rsid w:val="00937A52"/>
    <w:rsid w:val="0097440B"/>
    <w:rsid w:val="009751AA"/>
    <w:rsid w:val="00A02F87"/>
    <w:rsid w:val="00A0609A"/>
    <w:rsid w:val="00A17AA0"/>
    <w:rsid w:val="00A67860"/>
    <w:rsid w:val="00A918E6"/>
    <w:rsid w:val="00AB46B8"/>
    <w:rsid w:val="00AC0BD4"/>
    <w:rsid w:val="00AD27F1"/>
    <w:rsid w:val="00B219C1"/>
    <w:rsid w:val="00B25EFB"/>
    <w:rsid w:val="00B5280F"/>
    <w:rsid w:val="00B9231D"/>
    <w:rsid w:val="00BA721B"/>
    <w:rsid w:val="00C05735"/>
    <w:rsid w:val="00C071B1"/>
    <w:rsid w:val="00C92F39"/>
    <w:rsid w:val="00C97731"/>
    <w:rsid w:val="00CC25F0"/>
    <w:rsid w:val="00D1719A"/>
    <w:rsid w:val="00D40626"/>
    <w:rsid w:val="00D449BA"/>
    <w:rsid w:val="00D942F0"/>
    <w:rsid w:val="00DC08B0"/>
    <w:rsid w:val="00DC5E4A"/>
    <w:rsid w:val="00DE7163"/>
    <w:rsid w:val="00E46A3A"/>
    <w:rsid w:val="00E779BD"/>
    <w:rsid w:val="00F32DAF"/>
    <w:rsid w:val="00FD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E73"/>
    <w:pPr>
      <w:spacing w:after="0" w:line="240" w:lineRule="auto"/>
    </w:pPr>
  </w:style>
  <w:style w:type="table" w:styleId="a4">
    <w:name w:val="Table Grid"/>
    <w:basedOn w:val="a1"/>
    <w:uiPriority w:val="59"/>
    <w:rsid w:val="00E77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E3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2A24-6816-416D-B725-8F549173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omsikr-nach</dc:creator>
  <cp:keywords/>
  <dc:description/>
  <cp:lastModifiedBy>Старова Н.В.</cp:lastModifiedBy>
  <cp:revision>41</cp:revision>
  <cp:lastPrinted>2024-12-20T11:17:00Z</cp:lastPrinted>
  <dcterms:created xsi:type="dcterms:W3CDTF">2019-01-28T06:07:00Z</dcterms:created>
  <dcterms:modified xsi:type="dcterms:W3CDTF">2024-12-25T06:35:00Z</dcterms:modified>
</cp:coreProperties>
</file>