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5" w:rsidRPr="00FE27C8" w:rsidRDefault="00563435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E1C" w:rsidRPr="00A84B1E" w:rsidRDefault="00993AF9" w:rsidP="00FE27C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4B1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3AF9" w:rsidRPr="00A84B1E" w:rsidRDefault="00993AF9" w:rsidP="00993AF9">
      <w:pPr>
        <w:pStyle w:val="aa"/>
        <w:jc w:val="center"/>
        <w:rPr>
          <w:sz w:val="28"/>
          <w:szCs w:val="28"/>
        </w:rPr>
      </w:pPr>
      <w:r w:rsidRPr="00A84B1E">
        <w:rPr>
          <w:sz w:val="28"/>
          <w:szCs w:val="28"/>
        </w:rPr>
        <w:t xml:space="preserve">к отчету о деятельности </w:t>
      </w:r>
      <w:r w:rsidR="009D749C" w:rsidRPr="00A84B1E">
        <w:rPr>
          <w:sz w:val="28"/>
          <w:szCs w:val="28"/>
        </w:rPr>
        <w:t>о</w:t>
      </w:r>
      <w:r w:rsidRPr="00A84B1E">
        <w:rPr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</w:p>
    <w:p w:rsidR="00E57C04" w:rsidRPr="00A84B1E" w:rsidRDefault="00993AF9" w:rsidP="008A7E98">
      <w:pPr>
        <w:pStyle w:val="aa"/>
        <w:jc w:val="center"/>
        <w:rPr>
          <w:sz w:val="28"/>
          <w:szCs w:val="28"/>
        </w:rPr>
      </w:pPr>
      <w:r w:rsidRPr="00A84B1E">
        <w:rPr>
          <w:sz w:val="28"/>
          <w:szCs w:val="28"/>
        </w:rPr>
        <w:t xml:space="preserve"> за 20</w:t>
      </w:r>
      <w:r w:rsidR="004B2D8F" w:rsidRPr="00A84B1E">
        <w:rPr>
          <w:sz w:val="28"/>
          <w:szCs w:val="28"/>
        </w:rPr>
        <w:t>2</w:t>
      </w:r>
      <w:r w:rsidR="00A84B1E" w:rsidRPr="00A84B1E">
        <w:rPr>
          <w:sz w:val="28"/>
          <w:szCs w:val="28"/>
        </w:rPr>
        <w:t>2</w:t>
      </w:r>
      <w:r w:rsidRPr="00A84B1E">
        <w:rPr>
          <w:sz w:val="28"/>
          <w:szCs w:val="28"/>
        </w:rPr>
        <w:t xml:space="preserve"> год</w:t>
      </w:r>
    </w:p>
    <w:p w:rsidR="008A7E98" w:rsidRPr="00A84B1E" w:rsidRDefault="008A7E98" w:rsidP="008A7E98">
      <w:pPr>
        <w:pStyle w:val="aa"/>
        <w:jc w:val="center"/>
        <w:rPr>
          <w:sz w:val="28"/>
          <w:szCs w:val="28"/>
        </w:rPr>
      </w:pPr>
    </w:p>
    <w:p w:rsidR="00E57C04" w:rsidRPr="00A84B1E" w:rsidRDefault="00E57C04" w:rsidP="00E57C04">
      <w:pPr>
        <w:pStyle w:val="aa"/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Отдел внутреннего муниципального финансового контроля администрации Чебаркульского городского округа (далее – орган контроля) осуществляет полномочия по внутреннему муниципальному финансовому контролю в сфере бюджетных правоотношений, определенные частью 1 статьи 269.2 Бюджетного кодекса Российской Федерации. Внутренний муниципальный контроль осуществляется в соответствии с ведомственными стандартами, утвержденными постановлением администрации Чебаркульского городского округа.</w:t>
      </w:r>
    </w:p>
    <w:p w:rsidR="00AA1EB4" w:rsidRPr="00A84B1E" w:rsidRDefault="008A7E98" w:rsidP="00E57C04">
      <w:pPr>
        <w:pStyle w:val="aa"/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Орган контроля</w:t>
      </w:r>
      <w:r w:rsidR="00AA1EB4" w:rsidRPr="00A84B1E">
        <w:rPr>
          <w:sz w:val="28"/>
          <w:szCs w:val="28"/>
        </w:rPr>
        <w:t xml:space="preserve"> при реализации полномочий по финансовому контролю в сфере бюджетных правоотношений осуществляет контроль:</w:t>
      </w:r>
    </w:p>
    <w:p w:rsidR="00AA1EB4" w:rsidRPr="00A84B1E" w:rsidRDefault="00AA1EB4" w:rsidP="00AA1EB4">
      <w:pPr>
        <w:pStyle w:val="aa"/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 xml:space="preserve">- </w:t>
      </w:r>
      <w:r w:rsidR="008A7E98" w:rsidRPr="00A84B1E">
        <w:rPr>
          <w:sz w:val="28"/>
          <w:szCs w:val="28"/>
        </w:rPr>
        <w:t xml:space="preserve"> </w:t>
      </w:r>
      <w:r w:rsidRPr="00A84B1E">
        <w:rPr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A1EB4" w:rsidRPr="00A84B1E" w:rsidRDefault="00AA1EB4" w:rsidP="00AA1EB4">
      <w:pPr>
        <w:pStyle w:val="aa"/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Чебаркульского городского округа, а также за соблюдением условий договоров (соглашений) о предоставлении средств из бюджета Чебаркульского городского округа, муниципальных контрактов;</w:t>
      </w:r>
    </w:p>
    <w:p w:rsidR="00AA1EB4" w:rsidRPr="00A84B1E" w:rsidRDefault="00AA1EB4" w:rsidP="00FA2327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Чебаркульского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 w:rsidR="008A7E98" w:rsidRPr="00A84B1E">
        <w:rPr>
          <w:sz w:val="28"/>
          <w:szCs w:val="28"/>
        </w:rPr>
        <w:t>муниципальных</w:t>
      </w:r>
      <w:r w:rsidRPr="00A84B1E">
        <w:rPr>
          <w:sz w:val="28"/>
          <w:szCs w:val="28"/>
        </w:rPr>
        <w:t xml:space="preserve"> контрактов</w:t>
      </w:r>
      <w:r w:rsidR="008A7E98" w:rsidRPr="00A84B1E">
        <w:rPr>
          <w:sz w:val="28"/>
          <w:szCs w:val="28"/>
        </w:rPr>
        <w:t>;</w:t>
      </w:r>
    </w:p>
    <w:p w:rsidR="008A7E98" w:rsidRPr="00A84B1E" w:rsidRDefault="008A7E98" w:rsidP="00FA2327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бюджета Чебаркульского городского округа), в том числе отчетов о реализации муниципальных программ, отчетов об исполнении муниципальных заданий, отчетов о достижении значений</w:t>
      </w:r>
      <w:r w:rsidR="00A23A5A" w:rsidRPr="00A23A5A">
        <w:rPr>
          <w:sz w:val="28"/>
          <w:szCs w:val="28"/>
        </w:rPr>
        <w:t xml:space="preserve"> </w:t>
      </w:r>
      <w:r w:rsidRPr="00A84B1E">
        <w:rPr>
          <w:sz w:val="28"/>
          <w:szCs w:val="28"/>
        </w:rPr>
        <w:t xml:space="preserve"> показателей результативности предоставления средств из бюджета Чебаркульского городского округа;</w:t>
      </w:r>
    </w:p>
    <w:p w:rsidR="008A7E98" w:rsidRPr="00A84B1E" w:rsidRDefault="008A7E98" w:rsidP="008A7E98">
      <w:pPr>
        <w:pStyle w:val="aa"/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- в сфере закупок, предусмотренны</w:t>
      </w:r>
      <w:r w:rsidR="00A23A5A">
        <w:rPr>
          <w:sz w:val="28"/>
          <w:szCs w:val="28"/>
        </w:rPr>
        <w:t xml:space="preserve">х </w:t>
      </w:r>
      <w:r w:rsidRPr="00A84B1E">
        <w:rPr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3AF9" w:rsidRPr="00A84B1E" w:rsidRDefault="00993AF9" w:rsidP="008A7E98">
      <w:pPr>
        <w:pStyle w:val="aa"/>
        <w:tabs>
          <w:tab w:val="left" w:pos="0"/>
          <w:tab w:val="left" w:pos="284"/>
          <w:tab w:val="left" w:pos="851"/>
          <w:tab w:val="left" w:pos="993"/>
        </w:tabs>
        <w:ind w:firstLine="142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Должностны</w:t>
      </w:r>
      <w:r w:rsidR="008A7E98" w:rsidRPr="00A84B1E">
        <w:rPr>
          <w:sz w:val="28"/>
          <w:szCs w:val="28"/>
        </w:rPr>
        <w:t>ми</w:t>
      </w:r>
      <w:r w:rsidRPr="00A84B1E">
        <w:rPr>
          <w:sz w:val="28"/>
          <w:szCs w:val="28"/>
        </w:rPr>
        <w:t xml:space="preserve"> лица</w:t>
      </w:r>
      <w:r w:rsidR="008A7E98" w:rsidRPr="00A84B1E">
        <w:rPr>
          <w:sz w:val="28"/>
          <w:szCs w:val="28"/>
        </w:rPr>
        <w:t>ми</w:t>
      </w:r>
      <w:r w:rsidR="00E50F93" w:rsidRPr="00A84B1E">
        <w:rPr>
          <w:sz w:val="28"/>
          <w:szCs w:val="28"/>
        </w:rPr>
        <w:t xml:space="preserve"> органа контроля</w:t>
      </w:r>
      <w:r w:rsidRPr="00A84B1E">
        <w:rPr>
          <w:sz w:val="28"/>
          <w:szCs w:val="28"/>
        </w:rPr>
        <w:t xml:space="preserve"> </w:t>
      </w:r>
      <w:r w:rsidR="008A7E98" w:rsidRPr="00A84B1E">
        <w:rPr>
          <w:sz w:val="28"/>
          <w:szCs w:val="28"/>
        </w:rPr>
        <w:t>являются</w:t>
      </w:r>
      <w:r w:rsidR="0010249F" w:rsidRPr="00A84B1E">
        <w:rPr>
          <w:sz w:val="28"/>
          <w:szCs w:val="28"/>
        </w:rPr>
        <w:t>:</w:t>
      </w:r>
    </w:p>
    <w:p w:rsidR="00993AF9" w:rsidRPr="00A84B1E" w:rsidRDefault="00993AF9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- начальник отдела – 1 единица;</w:t>
      </w:r>
    </w:p>
    <w:p w:rsidR="008263AA" w:rsidRPr="00A84B1E" w:rsidRDefault="00993AF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-</w:t>
      </w:r>
      <w:r w:rsidR="00DA7EC5" w:rsidRPr="00A84B1E">
        <w:rPr>
          <w:sz w:val="28"/>
          <w:szCs w:val="28"/>
        </w:rPr>
        <w:t xml:space="preserve"> ведущий специалист – 1 единица</w:t>
      </w:r>
      <w:r w:rsidR="00D223A1" w:rsidRPr="00A84B1E">
        <w:rPr>
          <w:sz w:val="28"/>
          <w:szCs w:val="28"/>
        </w:rPr>
        <w:t>.</w:t>
      </w:r>
    </w:p>
    <w:p w:rsidR="00D223A1" w:rsidRPr="00A84B1E" w:rsidRDefault="004C4F29" w:rsidP="008263AA">
      <w:pPr>
        <w:pStyle w:val="aa"/>
        <w:tabs>
          <w:tab w:val="left" w:pos="0"/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Наличие вакатных должностей на 01.01.202</w:t>
      </w:r>
      <w:r w:rsidR="00A84B1E" w:rsidRPr="00A84B1E">
        <w:rPr>
          <w:sz w:val="28"/>
          <w:szCs w:val="28"/>
        </w:rPr>
        <w:t>3</w:t>
      </w:r>
      <w:r w:rsidRPr="00A84B1E">
        <w:rPr>
          <w:sz w:val="28"/>
          <w:szCs w:val="28"/>
        </w:rPr>
        <w:t xml:space="preserve"> год – ведущий специалист.</w:t>
      </w:r>
    </w:p>
    <w:p w:rsidR="00D87F34" w:rsidRPr="00917D89" w:rsidRDefault="00D223A1" w:rsidP="00D87F34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917D89">
        <w:rPr>
          <w:sz w:val="28"/>
          <w:szCs w:val="28"/>
        </w:rPr>
        <w:t>Начальник отдела прошел</w:t>
      </w:r>
      <w:r w:rsidR="00D87F34" w:rsidRPr="00917D89">
        <w:rPr>
          <w:sz w:val="28"/>
          <w:szCs w:val="28"/>
        </w:rPr>
        <w:t>:</w:t>
      </w:r>
    </w:p>
    <w:p w:rsidR="006C3B14" w:rsidRDefault="00D87F34" w:rsidP="00D87F34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917D89">
        <w:rPr>
          <w:sz w:val="28"/>
          <w:szCs w:val="28"/>
        </w:rPr>
        <w:lastRenderedPageBreak/>
        <w:t>-</w:t>
      </w:r>
      <w:r w:rsidR="00D223A1" w:rsidRPr="00917D89">
        <w:rPr>
          <w:sz w:val="28"/>
          <w:szCs w:val="28"/>
        </w:rPr>
        <w:t xml:space="preserve"> повышение квалификации по дополнитель</w:t>
      </w:r>
      <w:r w:rsidR="00A84B1E" w:rsidRPr="00917D89">
        <w:rPr>
          <w:sz w:val="28"/>
          <w:szCs w:val="28"/>
        </w:rPr>
        <w:t>н</w:t>
      </w:r>
      <w:r w:rsidR="006C3B14">
        <w:rPr>
          <w:sz w:val="28"/>
          <w:szCs w:val="28"/>
        </w:rPr>
        <w:t>ым</w:t>
      </w:r>
      <w:r w:rsidR="00A84B1E" w:rsidRPr="00917D89">
        <w:rPr>
          <w:sz w:val="28"/>
          <w:szCs w:val="28"/>
        </w:rPr>
        <w:t xml:space="preserve"> профессиональн</w:t>
      </w:r>
      <w:r w:rsidR="006C3B14">
        <w:rPr>
          <w:sz w:val="28"/>
          <w:szCs w:val="28"/>
        </w:rPr>
        <w:t>ым</w:t>
      </w:r>
      <w:r w:rsidR="00A84B1E" w:rsidRPr="00917D89">
        <w:rPr>
          <w:sz w:val="28"/>
          <w:szCs w:val="28"/>
        </w:rPr>
        <w:t xml:space="preserve"> программ</w:t>
      </w:r>
      <w:r w:rsidR="006C3B14">
        <w:rPr>
          <w:sz w:val="28"/>
          <w:szCs w:val="28"/>
        </w:rPr>
        <w:t>ам:</w:t>
      </w:r>
    </w:p>
    <w:p w:rsidR="00D87F34" w:rsidRPr="00917D89" w:rsidRDefault="00D87F34" w:rsidP="00D87F34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917D89">
        <w:rPr>
          <w:sz w:val="28"/>
          <w:szCs w:val="28"/>
        </w:rPr>
        <w:t xml:space="preserve"> </w:t>
      </w:r>
      <w:r w:rsidR="00D223A1" w:rsidRPr="00917D89">
        <w:rPr>
          <w:sz w:val="28"/>
          <w:szCs w:val="28"/>
        </w:rPr>
        <w:t>«Организация финансового контроля в муниципальном образовании</w:t>
      </w:r>
      <w:r w:rsidR="00223F66" w:rsidRPr="00917D89">
        <w:rPr>
          <w:sz w:val="28"/>
          <w:szCs w:val="28"/>
        </w:rPr>
        <w:t>»</w:t>
      </w:r>
      <w:r w:rsidR="006C3B14">
        <w:rPr>
          <w:sz w:val="28"/>
          <w:szCs w:val="28"/>
        </w:rPr>
        <w:t>;</w:t>
      </w:r>
      <w:r w:rsidR="00917D89" w:rsidRPr="00917D89">
        <w:rPr>
          <w:sz w:val="28"/>
          <w:szCs w:val="28"/>
        </w:rPr>
        <w:t xml:space="preserve"> «Экономист по планированию финансово – хозяйственной деятельности госучреждения»</w:t>
      </w:r>
      <w:r w:rsidRPr="00917D89">
        <w:rPr>
          <w:sz w:val="28"/>
          <w:szCs w:val="28"/>
        </w:rPr>
        <w:t>;</w:t>
      </w:r>
    </w:p>
    <w:p w:rsidR="00D87F34" w:rsidRPr="0072286C" w:rsidRDefault="00D87F34" w:rsidP="00896BC0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917D89">
        <w:rPr>
          <w:sz w:val="28"/>
          <w:szCs w:val="28"/>
        </w:rPr>
        <w:t>- проверку знаний требований охраны труда по программе  «Охрана труда для руководителей, специалистов, инженерно-технических работников,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работ»</w:t>
      </w:r>
      <w:r w:rsidR="00917D89" w:rsidRPr="00917D89">
        <w:rPr>
          <w:sz w:val="28"/>
          <w:szCs w:val="28"/>
        </w:rPr>
        <w:t>.</w:t>
      </w:r>
    </w:p>
    <w:p w:rsidR="00EE3E6F" w:rsidRPr="006C0F73" w:rsidRDefault="00EE3E6F" w:rsidP="008A7E98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C0F73">
        <w:rPr>
          <w:sz w:val="28"/>
          <w:szCs w:val="28"/>
        </w:rPr>
        <w:t>Объем бюджетных средств, затраченных на содержание органа контроля</w:t>
      </w:r>
      <w:r w:rsidR="002C039B" w:rsidRPr="006C0F73">
        <w:rPr>
          <w:sz w:val="28"/>
          <w:szCs w:val="28"/>
        </w:rPr>
        <w:t>,</w:t>
      </w:r>
      <w:r w:rsidR="0012465E" w:rsidRPr="006C0F73">
        <w:rPr>
          <w:sz w:val="28"/>
          <w:szCs w:val="28"/>
        </w:rPr>
        <w:t xml:space="preserve"> составляет</w:t>
      </w:r>
      <w:r w:rsidR="009A11B2" w:rsidRPr="006C0F73">
        <w:rPr>
          <w:sz w:val="28"/>
          <w:szCs w:val="28"/>
        </w:rPr>
        <w:t xml:space="preserve"> </w:t>
      </w:r>
      <w:r w:rsidR="006E22D8">
        <w:rPr>
          <w:sz w:val="28"/>
          <w:szCs w:val="28"/>
        </w:rPr>
        <w:t>838,8</w:t>
      </w:r>
      <w:r w:rsidR="00767AB2" w:rsidRPr="006C0F73">
        <w:rPr>
          <w:sz w:val="28"/>
          <w:szCs w:val="28"/>
        </w:rPr>
        <w:t xml:space="preserve"> </w:t>
      </w:r>
      <w:r w:rsidR="00D42C6C" w:rsidRPr="006C0F73">
        <w:rPr>
          <w:sz w:val="28"/>
          <w:szCs w:val="28"/>
        </w:rPr>
        <w:t xml:space="preserve"> тыс</w:t>
      </w:r>
      <w:r w:rsidR="00883B23" w:rsidRPr="006C0F73">
        <w:rPr>
          <w:sz w:val="28"/>
          <w:szCs w:val="28"/>
        </w:rPr>
        <w:t>.</w:t>
      </w:r>
      <w:r w:rsidR="00D42C6C" w:rsidRPr="006C0F73">
        <w:rPr>
          <w:sz w:val="28"/>
          <w:szCs w:val="28"/>
        </w:rPr>
        <w:t xml:space="preserve"> руб</w:t>
      </w:r>
      <w:r w:rsidR="006C0F73" w:rsidRPr="006C0F73">
        <w:rPr>
          <w:sz w:val="28"/>
          <w:szCs w:val="28"/>
        </w:rPr>
        <w:t>лей</w:t>
      </w:r>
      <w:r w:rsidR="00883B23" w:rsidRPr="006C0F73">
        <w:rPr>
          <w:sz w:val="28"/>
          <w:szCs w:val="28"/>
        </w:rPr>
        <w:t>, в том числе:</w:t>
      </w:r>
    </w:p>
    <w:p w:rsidR="006C0F73" w:rsidRPr="006C0F73" w:rsidRDefault="00EE3E6F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C0F73">
        <w:rPr>
          <w:sz w:val="28"/>
          <w:szCs w:val="28"/>
        </w:rPr>
        <w:t xml:space="preserve">- </w:t>
      </w:r>
      <w:r w:rsidR="00BE44D6" w:rsidRPr="006C0F73">
        <w:rPr>
          <w:sz w:val="28"/>
          <w:szCs w:val="28"/>
        </w:rPr>
        <w:t>оплат</w:t>
      </w:r>
      <w:r w:rsidR="006C0F73" w:rsidRPr="006C0F73">
        <w:rPr>
          <w:sz w:val="28"/>
          <w:szCs w:val="28"/>
        </w:rPr>
        <w:t>а</w:t>
      </w:r>
      <w:r w:rsidR="00BE44D6" w:rsidRPr="006C0F73">
        <w:rPr>
          <w:sz w:val="28"/>
          <w:szCs w:val="28"/>
        </w:rPr>
        <w:t xml:space="preserve"> труда</w:t>
      </w:r>
      <w:r w:rsidR="006C0F73" w:rsidRPr="006C0F73">
        <w:rPr>
          <w:sz w:val="28"/>
          <w:szCs w:val="28"/>
        </w:rPr>
        <w:t xml:space="preserve"> – 641,3 тыс. рублей;</w:t>
      </w:r>
      <w:r w:rsidR="00BE44D6" w:rsidRPr="006C0F73">
        <w:rPr>
          <w:sz w:val="28"/>
          <w:szCs w:val="28"/>
        </w:rPr>
        <w:t xml:space="preserve"> </w:t>
      </w:r>
    </w:p>
    <w:p w:rsidR="008263AA" w:rsidRPr="006C0F73" w:rsidRDefault="006C0F73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C0F73">
        <w:rPr>
          <w:sz w:val="28"/>
          <w:szCs w:val="28"/>
        </w:rPr>
        <w:t>-</w:t>
      </w:r>
      <w:r w:rsidR="004052DF" w:rsidRPr="006C0F73">
        <w:rPr>
          <w:sz w:val="28"/>
          <w:szCs w:val="28"/>
        </w:rPr>
        <w:t xml:space="preserve"> </w:t>
      </w:r>
      <w:r w:rsidR="00BE44D6" w:rsidRPr="006C0F73">
        <w:rPr>
          <w:sz w:val="28"/>
          <w:szCs w:val="28"/>
        </w:rPr>
        <w:t xml:space="preserve">начисления на выплаты по оплате труда </w:t>
      </w:r>
      <w:r w:rsidR="00D42C6C" w:rsidRPr="006C0F73">
        <w:rPr>
          <w:sz w:val="28"/>
          <w:szCs w:val="28"/>
        </w:rPr>
        <w:t>–</w:t>
      </w:r>
      <w:r w:rsidR="00883B23" w:rsidRPr="006C0F73">
        <w:rPr>
          <w:sz w:val="28"/>
          <w:szCs w:val="28"/>
        </w:rPr>
        <w:t xml:space="preserve"> </w:t>
      </w:r>
      <w:r w:rsidRPr="006C0F73">
        <w:rPr>
          <w:sz w:val="28"/>
          <w:szCs w:val="28"/>
        </w:rPr>
        <w:t>192,5</w:t>
      </w:r>
      <w:r w:rsidR="00D42C6C" w:rsidRPr="006C0F73">
        <w:rPr>
          <w:sz w:val="28"/>
          <w:szCs w:val="28"/>
        </w:rPr>
        <w:t xml:space="preserve"> тыс. руб</w:t>
      </w:r>
      <w:r w:rsidRPr="006C0F73">
        <w:rPr>
          <w:sz w:val="28"/>
          <w:szCs w:val="28"/>
        </w:rPr>
        <w:t>лей</w:t>
      </w:r>
      <w:r w:rsidR="00D42C6C" w:rsidRPr="006C0F73">
        <w:rPr>
          <w:sz w:val="28"/>
          <w:szCs w:val="28"/>
        </w:rPr>
        <w:t>;</w:t>
      </w:r>
    </w:p>
    <w:p w:rsidR="008263AA" w:rsidRDefault="008263AA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E86B51">
        <w:rPr>
          <w:sz w:val="28"/>
          <w:szCs w:val="28"/>
        </w:rPr>
        <w:t xml:space="preserve">- </w:t>
      </w:r>
      <w:r w:rsidR="00BE44D6" w:rsidRPr="00E86B51">
        <w:rPr>
          <w:sz w:val="28"/>
          <w:szCs w:val="28"/>
        </w:rPr>
        <w:t>расходы, связанные на повышение</w:t>
      </w:r>
      <w:r w:rsidRPr="00E86B51">
        <w:rPr>
          <w:sz w:val="28"/>
          <w:szCs w:val="28"/>
        </w:rPr>
        <w:t xml:space="preserve"> квалификации</w:t>
      </w:r>
      <w:r w:rsidR="00883B23" w:rsidRPr="00E86B51">
        <w:rPr>
          <w:sz w:val="28"/>
          <w:szCs w:val="28"/>
        </w:rPr>
        <w:t xml:space="preserve"> – </w:t>
      </w:r>
      <w:r w:rsidR="00E86B51" w:rsidRPr="00E86B51">
        <w:rPr>
          <w:sz w:val="28"/>
          <w:szCs w:val="28"/>
        </w:rPr>
        <w:t>3,5</w:t>
      </w:r>
      <w:r w:rsidR="00B450AC" w:rsidRPr="00E86B51">
        <w:rPr>
          <w:sz w:val="28"/>
          <w:szCs w:val="28"/>
        </w:rPr>
        <w:t xml:space="preserve"> тыс.</w:t>
      </w:r>
      <w:r w:rsidR="006C0F73" w:rsidRPr="00E86B51">
        <w:rPr>
          <w:sz w:val="28"/>
          <w:szCs w:val="28"/>
        </w:rPr>
        <w:t xml:space="preserve"> рублей</w:t>
      </w:r>
      <w:r w:rsidR="00E86B51" w:rsidRPr="00E86B51">
        <w:rPr>
          <w:sz w:val="28"/>
          <w:szCs w:val="28"/>
        </w:rPr>
        <w:t>;</w:t>
      </w:r>
    </w:p>
    <w:p w:rsidR="00E86B51" w:rsidRPr="00896BC0" w:rsidRDefault="00E86B51" w:rsidP="00FB78B9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0AC">
        <w:rPr>
          <w:sz w:val="28"/>
          <w:szCs w:val="28"/>
        </w:rPr>
        <w:t>обеспечения материальными ресурсами</w:t>
      </w:r>
      <w:r>
        <w:rPr>
          <w:sz w:val="28"/>
          <w:szCs w:val="28"/>
        </w:rPr>
        <w:t xml:space="preserve"> – 1,5 тыс. рублей.</w:t>
      </w:r>
    </w:p>
    <w:p w:rsidR="00F91E1C" w:rsidRPr="00896BC0" w:rsidRDefault="00FE27C8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>Экспертизы в рамках проведения контрольных мероприятий не проводились, независимые эксперты не привле</w:t>
      </w:r>
      <w:r w:rsidR="00852CFD" w:rsidRPr="00896BC0">
        <w:rPr>
          <w:sz w:val="28"/>
          <w:szCs w:val="28"/>
        </w:rPr>
        <w:t>кались</w:t>
      </w:r>
      <w:r w:rsidRPr="00896BC0">
        <w:rPr>
          <w:sz w:val="28"/>
          <w:szCs w:val="28"/>
        </w:rPr>
        <w:t xml:space="preserve"> в связи</w:t>
      </w:r>
      <w:r w:rsidR="00852CFD" w:rsidRPr="00896BC0">
        <w:rPr>
          <w:sz w:val="28"/>
          <w:szCs w:val="28"/>
        </w:rPr>
        <w:t>,</w:t>
      </w:r>
      <w:r w:rsidRPr="00896BC0">
        <w:rPr>
          <w:sz w:val="28"/>
          <w:szCs w:val="28"/>
        </w:rPr>
        <w:t xml:space="preserve"> с чем бюджетные средства на эти цели не предоставлялись.</w:t>
      </w:r>
    </w:p>
    <w:p w:rsidR="00FA2327" w:rsidRPr="00EC5B41" w:rsidRDefault="00FA2327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EC5B41">
        <w:rPr>
          <w:sz w:val="28"/>
          <w:szCs w:val="28"/>
        </w:rPr>
        <w:t xml:space="preserve">Органом контроля проведено </w:t>
      </w:r>
      <w:r w:rsidR="00896BC0" w:rsidRPr="00EC5B41">
        <w:rPr>
          <w:sz w:val="28"/>
          <w:szCs w:val="28"/>
        </w:rPr>
        <w:t>6</w:t>
      </w:r>
      <w:r w:rsidR="00194BD6" w:rsidRPr="00EC5B41">
        <w:rPr>
          <w:sz w:val="28"/>
          <w:szCs w:val="28"/>
        </w:rPr>
        <w:t xml:space="preserve"> плановых контрольных мероприятий на основании плана контрольных мероприятий на 202</w:t>
      </w:r>
      <w:r w:rsidR="00896BC0" w:rsidRPr="00EC5B41">
        <w:rPr>
          <w:sz w:val="28"/>
          <w:szCs w:val="28"/>
        </w:rPr>
        <w:t>2</w:t>
      </w:r>
      <w:r w:rsidR="00194BD6" w:rsidRPr="00EC5B41">
        <w:rPr>
          <w:sz w:val="28"/>
          <w:szCs w:val="28"/>
        </w:rPr>
        <w:t xml:space="preserve"> год, утвержденного распоряжением администрации Чебаркульского городского округа.</w:t>
      </w:r>
    </w:p>
    <w:p w:rsidR="00194BD6" w:rsidRPr="00EC5B41" w:rsidRDefault="00896BC0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EC5B41">
        <w:rPr>
          <w:sz w:val="28"/>
          <w:szCs w:val="28"/>
        </w:rPr>
        <w:t xml:space="preserve">По результатам планового контрольного мероприятия </w:t>
      </w:r>
      <w:r w:rsidR="00A8613B" w:rsidRPr="00EC5B41">
        <w:rPr>
          <w:sz w:val="28"/>
          <w:szCs w:val="28"/>
        </w:rPr>
        <w:t>проведен</w:t>
      </w:r>
      <w:r w:rsidR="00852CFD" w:rsidRPr="00EC5B41">
        <w:rPr>
          <w:sz w:val="28"/>
          <w:szCs w:val="28"/>
        </w:rPr>
        <w:t xml:space="preserve">о </w:t>
      </w:r>
      <w:r w:rsidR="006C3B14">
        <w:rPr>
          <w:sz w:val="28"/>
          <w:szCs w:val="28"/>
        </w:rPr>
        <w:t>одно</w:t>
      </w:r>
      <w:r w:rsidR="00852CFD" w:rsidRPr="00EC5B41">
        <w:rPr>
          <w:sz w:val="28"/>
          <w:szCs w:val="28"/>
        </w:rPr>
        <w:t xml:space="preserve"> </w:t>
      </w:r>
      <w:r w:rsidR="00A8613B" w:rsidRPr="00EC5B41">
        <w:rPr>
          <w:sz w:val="28"/>
          <w:szCs w:val="28"/>
        </w:rPr>
        <w:t>внепланов</w:t>
      </w:r>
      <w:r w:rsidRPr="00EC5B41">
        <w:rPr>
          <w:sz w:val="28"/>
          <w:szCs w:val="28"/>
        </w:rPr>
        <w:t xml:space="preserve">ое контрольное </w:t>
      </w:r>
      <w:r w:rsidR="00A8613B" w:rsidRPr="00EC5B41">
        <w:rPr>
          <w:sz w:val="28"/>
          <w:szCs w:val="28"/>
        </w:rPr>
        <w:t xml:space="preserve"> </w:t>
      </w:r>
      <w:r w:rsidRPr="00EC5B41">
        <w:rPr>
          <w:sz w:val="28"/>
          <w:szCs w:val="28"/>
        </w:rPr>
        <w:t>мероприятие</w:t>
      </w:r>
      <w:r w:rsidR="00A8613B" w:rsidRPr="00EC5B41">
        <w:rPr>
          <w:sz w:val="28"/>
          <w:szCs w:val="28"/>
        </w:rPr>
        <w:t>.</w:t>
      </w:r>
    </w:p>
    <w:p w:rsidR="00A8613B" w:rsidRPr="00896BC0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>Контрольные мероприятия проведены на тем</w:t>
      </w:r>
      <w:r w:rsidR="00E50F93" w:rsidRPr="00896BC0">
        <w:rPr>
          <w:sz w:val="28"/>
          <w:szCs w:val="28"/>
        </w:rPr>
        <w:t>ы</w:t>
      </w:r>
      <w:r w:rsidRPr="00896BC0">
        <w:rPr>
          <w:sz w:val="28"/>
          <w:szCs w:val="28"/>
        </w:rPr>
        <w:t>:</w:t>
      </w:r>
    </w:p>
    <w:p w:rsidR="00A8613B" w:rsidRPr="00896BC0" w:rsidRDefault="00534B66" w:rsidP="00A8613B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>1</w:t>
      </w:r>
      <w:r w:rsidR="00A8613B" w:rsidRPr="00896BC0">
        <w:rPr>
          <w:sz w:val="28"/>
          <w:szCs w:val="28"/>
        </w:rPr>
        <w:t>)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учреждениях:</w:t>
      </w:r>
    </w:p>
    <w:p w:rsidR="00A8613B" w:rsidRPr="00896BC0" w:rsidRDefault="00A8613B" w:rsidP="00896BC0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 xml:space="preserve">- </w:t>
      </w:r>
      <w:r w:rsidR="00896BC0" w:rsidRPr="00896BC0">
        <w:rPr>
          <w:sz w:val="28"/>
          <w:szCs w:val="28"/>
        </w:rPr>
        <w:t>Муниципальное учреждение культуры Чебаркульского городского округа «Центр досуга им. Горького»;</w:t>
      </w:r>
    </w:p>
    <w:p w:rsidR="00896BC0" w:rsidRPr="00896BC0" w:rsidRDefault="00896BC0" w:rsidP="00896BC0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>- Муниципальное казенное учреждение Чебаркульского городского округа «Благоустройство»;</w:t>
      </w:r>
    </w:p>
    <w:p w:rsidR="00A8613B" w:rsidRPr="00896BC0" w:rsidRDefault="00896BC0" w:rsidP="00896BC0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 xml:space="preserve">-  Муниципальное казенное учреждение «Единая дежурно – диспетчерская служба Чебаркульского городского округа».   </w:t>
      </w:r>
    </w:p>
    <w:p w:rsidR="00E50F93" w:rsidRDefault="00534B66" w:rsidP="00896BC0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>2</w:t>
      </w:r>
      <w:r w:rsidR="00A8613B" w:rsidRPr="00896BC0">
        <w:rPr>
          <w:sz w:val="28"/>
          <w:szCs w:val="28"/>
        </w:rPr>
        <w:t xml:space="preserve">) </w:t>
      </w:r>
      <w:r w:rsidR="00896BC0" w:rsidRPr="00896BC0">
        <w:rPr>
          <w:sz w:val="28"/>
          <w:szCs w:val="28"/>
        </w:rPr>
        <w:t>Проверка</w:t>
      </w:r>
      <w:r w:rsidR="00896BC0" w:rsidRPr="00602470">
        <w:rPr>
          <w:sz w:val="28"/>
          <w:szCs w:val="28"/>
        </w:rPr>
        <w:t xml:space="preserve"> предоставления и использования субсидий, предоставленных из бюджета Чебаркульского городского округа, и их отражение в бухгалтерском учете</w:t>
      </w:r>
      <w:r w:rsidR="00896BC0">
        <w:rPr>
          <w:sz w:val="28"/>
          <w:szCs w:val="28"/>
        </w:rPr>
        <w:t>:</w:t>
      </w:r>
    </w:p>
    <w:p w:rsidR="00896BC0" w:rsidRDefault="00896BC0" w:rsidP="00896BC0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BC0">
        <w:rPr>
          <w:sz w:val="28"/>
          <w:szCs w:val="28"/>
        </w:rPr>
        <w:t xml:space="preserve"> Муниципальное учреждение культуры Чебаркульского городского округа «Центр досуга им. Горького»</w:t>
      </w:r>
      <w:r>
        <w:rPr>
          <w:sz w:val="28"/>
          <w:szCs w:val="28"/>
        </w:rPr>
        <w:t>.</w:t>
      </w:r>
    </w:p>
    <w:p w:rsidR="00896BC0" w:rsidRDefault="00896BC0" w:rsidP="00896BC0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A21366">
        <w:rPr>
          <w:sz w:val="28"/>
          <w:szCs w:val="28"/>
        </w:rPr>
        <w:t>роверка эффективности и целевого использования бюджетных средств, выделенных на обеспечение деятельности, достове</w:t>
      </w:r>
      <w:r>
        <w:rPr>
          <w:sz w:val="28"/>
          <w:szCs w:val="28"/>
        </w:rPr>
        <w:t>рность бухгалтерской отчетности:</w:t>
      </w:r>
    </w:p>
    <w:p w:rsidR="00896BC0" w:rsidRPr="00896BC0" w:rsidRDefault="00896BC0" w:rsidP="006C3B1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6BC0">
        <w:rPr>
          <w:sz w:val="28"/>
          <w:szCs w:val="28"/>
        </w:rPr>
        <w:t>Муниципальное казенное учреждение Чебаркульского городского округа «Благоустройство»;</w:t>
      </w:r>
    </w:p>
    <w:p w:rsidR="00896BC0" w:rsidRPr="00582CF6" w:rsidRDefault="006C3B14" w:rsidP="00896BC0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13B" w:rsidRPr="00896BC0">
        <w:rPr>
          <w:sz w:val="28"/>
          <w:szCs w:val="28"/>
        </w:rPr>
        <w:t xml:space="preserve">) </w:t>
      </w:r>
      <w:r w:rsidR="00896BC0" w:rsidRPr="00896BC0">
        <w:rPr>
          <w:sz w:val="28"/>
          <w:szCs w:val="28"/>
        </w:rPr>
        <w:t>Проверка</w:t>
      </w:r>
      <w:r w:rsidR="00896BC0" w:rsidRPr="00582CF6">
        <w:rPr>
          <w:sz w:val="28"/>
          <w:szCs w:val="28"/>
        </w:rPr>
        <w:t xml:space="preserve"> правильности начисления и выплаты заработной платы руководителям подведомственных учреждений</w:t>
      </w:r>
      <w:r w:rsidR="00EC5B41">
        <w:rPr>
          <w:sz w:val="28"/>
          <w:szCs w:val="28"/>
        </w:rPr>
        <w:t>:</w:t>
      </w:r>
    </w:p>
    <w:p w:rsidR="009466E9" w:rsidRPr="00A84B1E" w:rsidRDefault="00A8613B" w:rsidP="00EC5B41">
      <w:pPr>
        <w:pStyle w:val="aa"/>
        <w:ind w:firstLine="284"/>
        <w:jc w:val="both"/>
        <w:rPr>
          <w:sz w:val="28"/>
          <w:szCs w:val="28"/>
          <w:highlight w:val="yellow"/>
        </w:rPr>
      </w:pPr>
      <w:r w:rsidRPr="00EC5B41">
        <w:rPr>
          <w:sz w:val="28"/>
          <w:szCs w:val="28"/>
        </w:rPr>
        <w:t xml:space="preserve">- </w:t>
      </w:r>
      <w:r w:rsidR="00EC5B41" w:rsidRPr="00EC5B41">
        <w:rPr>
          <w:sz w:val="28"/>
          <w:szCs w:val="28"/>
        </w:rPr>
        <w:t>Управление</w:t>
      </w:r>
      <w:r w:rsidR="00EC5B41" w:rsidRPr="00E722AF">
        <w:rPr>
          <w:sz w:val="28"/>
          <w:szCs w:val="28"/>
        </w:rPr>
        <w:t xml:space="preserve"> образования администрация Чебаркульского городского округа</w:t>
      </w:r>
      <w:r w:rsidR="00EC5B41">
        <w:rPr>
          <w:sz w:val="28"/>
          <w:szCs w:val="28"/>
        </w:rPr>
        <w:t>.</w:t>
      </w:r>
    </w:p>
    <w:p w:rsidR="00A8613B" w:rsidRPr="00896BC0" w:rsidRDefault="006C3B14" w:rsidP="009466E9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13B" w:rsidRPr="00896BC0">
        <w:rPr>
          <w:sz w:val="28"/>
          <w:szCs w:val="28"/>
        </w:rPr>
        <w:t xml:space="preserve">)  </w:t>
      </w:r>
      <w:r w:rsidR="00896BC0">
        <w:rPr>
          <w:sz w:val="28"/>
          <w:szCs w:val="28"/>
        </w:rPr>
        <w:t>Проверка о</w:t>
      </w:r>
      <w:r w:rsidR="00A8613B" w:rsidRPr="00896BC0">
        <w:rPr>
          <w:sz w:val="28"/>
          <w:szCs w:val="28"/>
        </w:rPr>
        <w:t>существлени</w:t>
      </w:r>
      <w:r w:rsidR="00896BC0">
        <w:rPr>
          <w:sz w:val="28"/>
          <w:szCs w:val="28"/>
        </w:rPr>
        <w:t>я</w:t>
      </w:r>
      <w:r w:rsidR="00A8613B" w:rsidRPr="00896BC0">
        <w:rPr>
          <w:sz w:val="28"/>
          <w:szCs w:val="28"/>
        </w:rPr>
        <w:t xml:space="preserve"> </w:t>
      </w:r>
      <w:r w:rsidR="00896BC0">
        <w:rPr>
          <w:sz w:val="28"/>
          <w:szCs w:val="28"/>
        </w:rPr>
        <w:t xml:space="preserve"> </w:t>
      </w:r>
      <w:r w:rsidR="00A8613B" w:rsidRPr="00896BC0">
        <w:rPr>
          <w:sz w:val="28"/>
          <w:szCs w:val="28"/>
        </w:rPr>
        <w:t xml:space="preserve">расходов </w:t>
      </w:r>
      <w:r w:rsidR="00896BC0">
        <w:rPr>
          <w:sz w:val="28"/>
          <w:szCs w:val="28"/>
        </w:rPr>
        <w:t xml:space="preserve"> </w:t>
      </w:r>
      <w:r w:rsidR="00A8613B" w:rsidRPr="00896BC0">
        <w:rPr>
          <w:sz w:val="28"/>
          <w:szCs w:val="28"/>
        </w:rPr>
        <w:t>бюджета Чебаркульского городского округа на реализацию мероприятий муниципальной программы (подпрограммы, целевой программы):</w:t>
      </w:r>
    </w:p>
    <w:p w:rsidR="00A8613B" w:rsidRPr="00896BC0" w:rsidRDefault="00A8613B" w:rsidP="00A8613B">
      <w:pPr>
        <w:pStyle w:val="aa"/>
        <w:ind w:firstLine="284"/>
        <w:jc w:val="both"/>
        <w:rPr>
          <w:sz w:val="28"/>
          <w:szCs w:val="28"/>
        </w:rPr>
      </w:pPr>
      <w:r w:rsidRPr="00896BC0">
        <w:rPr>
          <w:sz w:val="28"/>
          <w:szCs w:val="28"/>
        </w:rPr>
        <w:t xml:space="preserve">- </w:t>
      </w:r>
      <w:r w:rsidR="00EC5B41">
        <w:rPr>
          <w:sz w:val="28"/>
          <w:szCs w:val="28"/>
        </w:rPr>
        <w:t>А</w:t>
      </w:r>
      <w:r w:rsidRPr="00896BC0">
        <w:rPr>
          <w:sz w:val="28"/>
          <w:szCs w:val="28"/>
        </w:rPr>
        <w:t>дминистраци</w:t>
      </w:r>
      <w:r w:rsidR="00896BC0" w:rsidRPr="00896BC0">
        <w:rPr>
          <w:sz w:val="28"/>
          <w:szCs w:val="28"/>
        </w:rPr>
        <w:t>я</w:t>
      </w:r>
      <w:r w:rsidRPr="00896BC0">
        <w:rPr>
          <w:sz w:val="28"/>
          <w:szCs w:val="28"/>
        </w:rPr>
        <w:t xml:space="preserve"> Чебаркульского городского округа</w:t>
      </w:r>
      <w:r w:rsidR="00951793">
        <w:rPr>
          <w:sz w:val="28"/>
          <w:szCs w:val="28"/>
        </w:rPr>
        <w:t xml:space="preserve"> (встречная проверка – Управление социальной защиты населения Чебаркульского городского округа)</w:t>
      </w:r>
      <w:r w:rsidRPr="00896BC0">
        <w:rPr>
          <w:sz w:val="28"/>
          <w:szCs w:val="28"/>
        </w:rPr>
        <w:t>.</w:t>
      </w:r>
    </w:p>
    <w:p w:rsidR="00EC5B41" w:rsidRDefault="006C3B14" w:rsidP="00EC5B41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613B" w:rsidRPr="00EC5B41">
        <w:rPr>
          <w:sz w:val="28"/>
          <w:szCs w:val="28"/>
        </w:rPr>
        <w:t xml:space="preserve">) </w:t>
      </w:r>
      <w:r w:rsidR="00EC5B41">
        <w:rPr>
          <w:sz w:val="28"/>
          <w:szCs w:val="28"/>
        </w:rPr>
        <w:t>П</w:t>
      </w:r>
      <w:r w:rsidR="00EC5B41" w:rsidRPr="00835011">
        <w:rPr>
          <w:sz w:val="28"/>
          <w:szCs w:val="28"/>
        </w:rPr>
        <w:t>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="00EC5B41">
        <w:rPr>
          <w:sz w:val="28"/>
          <w:szCs w:val="28"/>
        </w:rPr>
        <w:t>:</w:t>
      </w:r>
    </w:p>
    <w:p w:rsidR="00EC5B41" w:rsidRDefault="00EC5B41" w:rsidP="00EC5B41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17E">
        <w:rPr>
          <w:sz w:val="28"/>
          <w:szCs w:val="28"/>
        </w:rPr>
        <w:t>Управление по физической культуре и спорту администрации Чебаркульского городского округа</w:t>
      </w:r>
      <w:r>
        <w:rPr>
          <w:sz w:val="28"/>
          <w:szCs w:val="28"/>
        </w:rPr>
        <w:t>;</w:t>
      </w:r>
    </w:p>
    <w:p w:rsidR="00EC5B41" w:rsidRPr="00835011" w:rsidRDefault="00EC5B41" w:rsidP="00EC5B41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BC0">
        <w:rPr>
          <w:sz w:val="28"/>
          <w:szCs w:val="28"/>
        </w:rPr>
        <w:t xml:space="preserve">Муниципальное казенное учреждение «Единая дежурно – диспетчерская служба Чебаркульского городского округа».   </w:t>
      </w:r>
    </w:p>
    <w:p w:rsidR="00534B66" w:rsidRPr="00E97B67" w:rsidRDefault="00534B66" w:rsidP="00534B66">
      <w:pPr>
        <w:pStyle w:val="aa"/>
        <w:ind w:firstLine="284"/>
        <w:jc w:val="both"/>
        <w:rPr>
          <w:sz w:val="28"/>
          <w:szCs w:val="28"/>
        </w:rPr>
      </w:pPr>
      <w:r w:rsidRPr="00E97B67">
        <w:rPr>
          <w:sz w:val="28"/>
          <w:szCs w:val="28"/>
        </w:rPr>
        <w:t>Общий объем проверенных бюджетных средств за 202</w:t>
      </w:r>
      <w:r w:rsidR="008A6EB8" w:rsidRPr="00E97B67">
        <w:rPr>
          <w:sz w:val="28"/>
          <w:szCs w:val="28"/>
        </w:rPr>
        <w:t>2</w:t>
      </w:r>
      <w:r w:rsidRPr="00E97B67">
        <w:rPr>
          <w:sz w:val="28"/>
          <w:szCs w:val="28"/>
        </w:rPr>
        <w:t xml:space="preserve"> год составляет </w:t>
      </w:r>
      <w:r w:rsidR="0072286C">
        <w:rPr>
          <w:sz w:val="28"/>
          <w:szCs w:val="28"/>
        </w:rPr>
        <w:t>39032,0</w:t>
      </w:r>
      <w:r w:rsidRPr="00E97B67">
        <w:rPr>
          <w:sz w:val="28"/>
          <w:szCs w:val="28"/>
        </w:rPr>
        <w:t xml:space="preserve"> тыс. руб</w:t>
      </w:r>
      <w:r w:rsidR="006C3B14">
        <w:rPr>
          <w:sz w:val="28"/>
          <w:szCs w:val="28"/>
        </w:rPr>
        <w:t>лей</w:t>
      </w:r>
      <w:r w:rsidRPr="00E97B67">
        <w:rPr>
          <w:sz w:val="28"/>
          <w:szCs w:val="28"/>
        </w:rPr>
        <w:t xml:space="preserve">.  </w:t>
      </w:r>
    </w:p>
    <w:p w:rsidR="00A8613B" w:rsidRPr="00E97B67" w:rsidRDefault="00A8613B" w:rsidP="00534B66">
      <w:pPr>
        <w:pStyle w:val="aa"/>
        <w:ind w:firstLine="284"/>
        <w:jc w:val="both"/>
        <w:rPr>
          <w:sz w:val="28"/>
          <w:szCs w:val="28"/>
        </w:rPr>
      </w:pPr>
      <w:r w:rsidRPr="00E97B67">
        <w:rPr>
          <w:sz w:val="28"/>
          <w:szCs w:val="28"/>
        </w:rPr>
        <w:t xml:space="preserve">Объем выявленных в ходе проверок нарушений составил </w:t>
      </w:r>
      <w:r w:rsidR="008A6EB8" w:rsidRPr="00E97B67">
        <w:rPr>
          <w:sz w:val="28"/>
          <w:szCs w:val="28"/>
        </w:rPr>
        <w:t>14373,8</w:t>
      </w:r>
      <w:r w:rsidRPr="00E97B67">
        <w:rPr>
          <w:sz w:val="28"/>
          <w:szCs w:val="28"/>
        </w:rPr>
        <w:t xml:space="preserve">  тыс. руб</w:t>
      </w:r>
      <w:r w:rsidR="005E3069">
        <w:rPr>
          <w:sz w:val="28"/>
          <w:szCs w:val="28"/>
        </w:rPr>
        <w:t>лей</w:t>
      </w:r>
      <w:r w:rsidRPr="00E97B67">
        <w:rPr>
          <w:sz w:val="28"/>
          <w:szCs w:val="28"/>
        </w:rPr>
        <w:t xml:space="preserve">, что </w:t>
      </w:r>
      <w:r w:rsidR="0072286C">
        <w:rPr>
          <w:sz w:val="28"/>
          <w:szCs w:val="28"/>
        </w:rPr>
        <w:t>36,8</w:t>
      </w:r>
      <w:r w:rsidRPr="00E97B67">
        <w:rPr>
          <w:sz w:val="28"/>
          <w:szCs w:val="28"/>
        </w:rPr>
        <w:t xml:space="preserve"> %  от общего объема проверенных средств, из них:</w:t>
      </w:r>
    </w:p>
    <w:p w:rsidR="00A8613B" w:rsidRPr="00893717" w:rsidRDefault="008B07FB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893717">
        <w:rPr>
          <w:sz w:val="28"/>
          <w:szCs w:val="28"/>
        </w:rPr>
        <w:t>1.Н</w:t>
      </w:r>
      <w:r w:rsidR="00A8613B" w:rsidRPr="00893717">
        <w:rPr>
          <w:sz w:val="28"/>
          <w:szCs w:val="28"/>
        </w:rPr>
        <w:t xml:space="preserve">еэффективное использование бюджетных средств на сумму </w:t>
      </w:r>
      <w:r w:rsidR="009300D0" w:rsidRPr="00893717">
        <w:rPr>
          <w:sz w:val="28"/>
          <w:szCs w:val="28"/>
        </w:rPr>
        <w:t>47,5</w:t>
      </w:r>
      <w:r w:rsidR="00BE5E25" w:rsidRPr="00893717">
        <w:rPr>
          <w:sz w:val="28"/>
          <w:szCs w:val="28"/>
        </w:rPr>
        <w:t xml:space="preserve"> тыс. руб</w:t>
      </w:r>
      <w:r w:rsidR="005E3069">
        <w:rPr>
          <w:sz w:val="28"/>
          <w:szCs w:val="28"/>
        </w:rPr>
        <w:t>лей</w:t>
      </w:r>
      <w:r w:rsidR="00BE5E25" w:rsidRPr="00893717">
        <w:rPr>
          <w:sz w:val="28"/>
          <w:szCs w:val="28"/>
        </w:rPr>
        <w:t>:</w:t>
      </w:r>
    </w:p>
    <w:p w:rsidR="00BE5E25" w:rsidRPr="00893717" w:rsidRDefault="00BE5E25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6C3B14">
        <w:rPr>
          <w:sz w:val="28"/>
          <w:szCs w:val="28"/>
        </w:rPr>
        <w:t>- оплата услуг по завышенной стоимости, а также в результате исполнения</w:t>
      </w:r>
      <w:r w:rsidR="00893717" w:rsidRPr="006C3B14">
        <w:rPr>
          <w:sz w:val="28"/>
          <w:szCs w:val="28"/>
        </w:rPr>
        <w:t>,</w:t>
      </w:r>
      <w:r w:rsidRPr="006C3B14">
        <w:rPr>
          <w:sz w:val="28"/>
          <w:szCs w:val="28"/>
        </w:rPr>
        <w:t xml:space="preserve"> которых цель в полном объеме не достигнута.</w:t>
      </w:r>
    </w:p>
    <w:p w:rsidR="00A8613B" w:rsidRPr="005E3069" w:rsidRDefault="008B07FB" w:rsidP="00A8613B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2.Н</w:t>
      </w:r>
      <w:r w:rsidR="00A8613B" w:rsidRPr="005E3069">
        <w:rPr>
          <w:sz w:val="28"/>
          <w:szCs w:val="28"/>
        </w:rPr>
        <w:t>ецелевое использование бюджетных средств 0,00 тыс. руб</w:t>
      </w:r>
      <w:r w:rsidR="005E3069" w:rsidRPr="005E3069">
        <w:rPr>
          <w:sz w:val="28"/>
          <w:szCs w:val="28"/>
        </w:rPr>
        <w:t>лей</w:t>
      </w:r>
      <w:r w:rsidR="00A8613B" w:rsidRPr="005E3069">
        <w:rPr>
          <w:sz w:val="28"/>
          <w:szCs w:val="28"/>
        </w:rPr>
        <w:t>;</w:t>
      </w:r>
    </w:p>
    <w:p w:rsidR="00A8613B" w:rsidRPr="005E3069" w:rsidRDefault="008B07F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3.П</w:t>
      </w:r>
      <w:r w:rsidR="00A8613B" w:rsidRPr="005E3069">
        <w:rPr>
          <w:sz w:val="28"/>
          <w:szCs w:val="28"/>
        </w:rPr>
        <w:t xml:space="preserve">рочие нарушения на сумму </w:t>
      </w:r>
      <w:r w:rsidR="009300D0" w:rsidRPr="005E3069">
        <w:rPr>
          <w:sz w:val="28"/>
          <w:szCs w:val="28"/>
        </w:rPr>
        <w:t>14326,3</w:t>
      </w:r>
      <w:r w:rsidR="005D07BE" w:rsidRPr="005E3069">
        <w:rPr>
          <w:sz w:val="28"/>
          <w:szCs w:val="28"/>
        </w:rPr>
        <w:t xml:space="preserve"> </w:t>
      </w:r>
      <w:r w:rsidR="00A8613B" w:rsidRPr="005E3069">
        <w:rPr>
          <w:sz w:val="28"/>
          <w:szCs w:val="28"/>
        </w:rPr>
        <w:t>тыс. руб</w:t>
      </w:r>
      <w:r w:rsidR="005E3069" w:rsidRPr="005E3069">
        <w:rPr>
          <w:sz w:val="28"/>
          <w:szCs w:val="28"/>
        </w:rPr>
        <w:t>лей</w:t>
      </w:r>
      <w:r w:rsidRPr="005E3069">
        <w:rPr>
          <w:sz w:val="28"/>
          <w:szCs w:val="28"/>
        </w:rPr>
        <w:t>:</w:t>
      </w:r>
    </w:p>
    <w:p w:rsidR="008B07FB" w:rsidRPr="005E3069" w:rsidRDefault="008B07F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- нарушение  нормативно – правовых актов при начислении заработной платы;</w:t>
      </w:r>
    </w:p>
    <w:p w:rsidR="005E3069" w:rsidRPr="005E3069" w:rsidRDefault="005E3069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- производилась доплата работникам за выполнение работ, входящих в круг их обязанностей, установленных трудовым договором;</w:t>
      </w:r>
    </w:p>
    <w:p w:rsidR="008B07FB" w:rsidRPr="005E3069" w:rsidRDefault="008B07F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-</w:t>
      </w:r>
      <w:r w:rsidR="00733BC5" w:rsidRPr="005E3069">
        <w:rPr>
          <w:sz w:val="28"/>
          <w:szCs w:val="28"/>
        </w:rPr>
        <w:t xml:space="preserve"> недостачи, излишки материальных запасов.</w:t>
      </w:r>
    </w:p>
    <w:p w:rsidR="00760B2A" w:rsidRPr="005E3069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4. Нарушение законодательства о бухгалтерском учете и требований по со</w:t>
      </w:r>
      <w:r w:rsidR="005919FB" w:rsidRPr="005E3069">
        <w:rPr>
          <w:sz w:val="28"/>
          <w:szCs w:val="28"/>
        </w:rPr>
        <w:t>с</w:t>
      </w:r>
      <w:r w:rsidRPr="005E3069">
        <w:rPr>
          <w:sz w:val="28"/>
          <w:szCs w:val="28"/>
        </w:rPr>
        <w:t>тавлению бюджетной отчетности:</w:t>
      </w:r>
    </w:p>
    <w:p w:rsidR="005919FB" w:rsidRPr="005E3069" w:rsidRDefault="005919FB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- искажение данных бухгалтерского учета и отчетности, выразившееся в не принятии бюджетных обязательств</w:t>
      </w:r>
      <w:r w:rsidR="00893717" w:rsidRPr="005E3069">
        <w:rPr>
          <w:sz w:val="28"/>
          <w:szCs w:val="28"/>
        </w:rPr>
        <w:t>;</w:t>
      </w:r>
    </w:p>
    <w:p w:rsidR="00893717" w:rsidRPr="005E3069" w:rsidRDefault="00893717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-несвоевременное отражение хозяйственных операций на счетах бухгалтерского учета</w:t>
      </w:r>
      <w:r w:rsidR="005E3069" w:rsidRPr="005E3069">
        <w:rPr>
          <w:sz w:val="28"/>
          <w:szCs w:val="28"/>
        </w:rPr>
        <w:t>;</w:t>
      </w:r>
    </w:p>
    <w:p w:rsidR="005E3069" w:rsidRPr="005E3069" w:rsidRDefault="005E3069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5E3069">
        <w:rPr>
          <w:sz w:val="28"/>
          <w:szCs w:val="28"/>
        </w:rPr>
        <w:t>- нарушение методологии ведения бухгал</w:t>
      </w:r>
      <w:r w:rsidR="006C3B14">
        <w:rPr>
          <w:sz w:val="28"/>
          <w:szCs w:val="28"/>
        </w:rPr>
        <w:t>терского</w:t>
      </w:r>
      <w:r w:rsidRPr="005E3069">
        <w:rPr>
          <w:sz w:val="28"/>
          <w:szCs w:val="28"/>
        </w:rPr>
        <w:t xml:space="preserve"> учета.</w:t>
      </w:r>
    </w:p>
    <w:p w:rsidR="00760B2A" w:rsidRPr="00893717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893717">
        <w:rPr>
          <w:sz w:val="28"/>
          <w:szCs w:val="28"/>
        </w:rPr>
        <w:t>5. Нарушение законодательства о контрактной системе:</w:t>
      </w:r>
    </w:p>
    <w:p w:rsidR="00760B2A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 w:rsidRPr="00893717">
        <w:rPr>
          <w:sz w:val="28"/>
          <w:szCs w:val="28"/>
        </w:rPr>
        <w:t>- осуществление закупки, раньше срока заключения контракта</w:t>
      </w:r>
      <w:r>
        <w:rPr>
          <w:sz w:val="28"/>
          <w:szCs w:val="28"/>
        </w:rPr>
        <w:t>;</w:t>
      </w:r>
    </w:p>
    <w:p w:rsidR="00760B2A" w:rsidRDefault="00760B2A" w:rsidP="005D07BE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оплаты по контракту;</w:t>
      </w:r>
    </w:p>
    <w:p w:rsidR="00893717" w:rsidRPr="008C1ACF" w:rsidRDefault="00893717" w:rsidP="00C469F5">
      <w:pPr>
        <w:autoSpaceDE w:val="0"/>
        <w:autoSpaceDN w:val="0"/>
        <w:adjustRightInd w:val="0"/>
        <w:spacing w:before="0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-превышен</w:t>
      </w:r>
      <w:r w:rsidR="006C3B14">
        <w:rPr>
          <w:sz w:val="28"/>
          <w:szCs w:val="28"/>
        </w:rPr>
        <w:t>ие</w:t>
      </w:r>
      <w:r>
        <w:rPr>
          <w:sz w:val="28"/>
          <w:szCs w:val="28"/>
        </w:rPr>
        <w:t xml:space="preserve"> годово</w:t>
      </w:r>
      <w:r w:rsidR="006C3B14">
        <w:rPr>
          <w:sz w:val="28"/>
          <w:szCs w:val="28"/>
        </w:rPr>
        <w:t>го</w:t>
      </w:r>
      <w:r>
        <w:rPr>
          <w:sz w:val="28"/>
          <w:szCs w:val="28"/>
        </w:rPr>
        <w:t xml:space="preserve"> объем</w:t>
      </w:r>
      <w:r w:rsidR="006C3B14">
        <w:rPr>
          <w:sz w:val="28"/>
          <w:szCs w:val="28"/>
        </w:rPr>
        <w:t>а</w:t>
      </w:r>
      <w:r>
        <w:rPr>
          <w:sz w:val="28"/>
          <w:szCs w:val="28"/>
        </w:rPr>
        <w:t xml:space="preserve"> закупок у единственного поставщика (подрядчика, исполнителя)</w:t>
      </w:r>
      <w:r w:rsidR="005E3069">
        <w:rPr>
          <w:sz w:val="28"/>
          <w:szCs w:val="28"/>
        </w:rPr>
        <w:t>.</w:t>
      </w:r>
    </w:p>
    <w:p w:rsidR="00667B4B" w:rsidRPr="009E7745" w:rsidRDefault="008263AA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9E7745">
        <w:rPr>
          <w:sz w:val="28"/>
          <w:szCs w:val="28"/>
        </w:rPr>
        <w:lastRenderedPageBreak/>
        <w:t>При поведении контрольных мероприятий</w:t>
      </w:r>
      <w:r w:rsidR="00380750" w:rsidRPr="009E7745">
        <w:rPr>
          <w:sz w:val="28"/>
          <w:szCs w:val="28"/>
        </w:rPr>
        <w:t xml:space="preserve"> в 202</w:t>
      </w:r>
      <w:r w:rsidR="0072286C" w:rsidRPr="009E7745">
        <w:rPr>
          <w:sz w:val="28"/>
          <w:szCs w:val="28"/>
        </w:rPr>
        <w:t>2</w:t>
      </w:r>
      <w:r w:rsidR="00380750" w:rsidRPr="009E7745">
        <w:rPr>
          <w:sz w:val="28"/>
          <w:szCs w:val="28"/>
        </w:rPr>
        <w:t xml:space="preserve"> году</w:t>
      </w:r>
      <w:r w:rsidRPr="009E7745">
        <w:rPr>
          <w:sz w:val="28"/>
          <w:szCs w:val="28"/>
        </w:rPr>
        <w:t xml:space="preserve"> выявлено</w:t>
      </w:r>
      <w:r w:rsidR="00667B4B" w:rsidRPr="009E7745">
        <w:rPr>
          <w:sz w:val="28"/>
          <w:szCs w:val="28"/>
        </w:rPr>
        <w:t>:</w:t>
      </w:r>
    </w:p>
    <w:p w:rsidR="00667B4B" w:rsidRPr="00A852ED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A852ED">
        <w:rPr>
          <w:sz w:val="28"/>
          <w:szCs w:val="28"/>
        </w:rPr>
        <w:t>-</w:t>
      </w:r>
      <w:r w:rsidR="008263AA" w:rsidRPr="00A852ED">
        <w:rPr>
          <w:sz w:val="28"/>
          <w:szCs w:val="28"/>
        </w:rPr>
        <w:t xml:space="preserve"> </w:t>
      </w:r>
      <w:r w:rsidR="00A852ED" w:rsidRPr="00A852ED">
        <w:rPr>
          <w:sz w:val="28"/>
          <w:szCs w:val="28"/>
        </w:rPr>
        <w:t>4</w:t>
      </w:r>
      <w:r w:rsidR="00A852ED">
        <w:rPr>
          <w:sz w:val="28"/>
          <w:szCs w:val="28"/>
        </w:rPr>
        <w:t>4</w:t>
      </w:r>
      <w:r w:rsidR="008263AA" w:rsidRPr="00A852ED">
        <w:rPr>
          <w:sz w:val="28"/>
          <w:szCs w:val="28"/>
        </w:rPr>
        <w:t xml:space="preserve"> нарушени</w:t>
      </w:r>
      <w:r w:rsidR="00EB46CB">
        <w:rPr>
          <w:sz w:val="28"/>
          <w:szCs w:val="28"/>
        </w:rPr>
        <w:t>я</w:t>
      </w:r>
      <w:r w:rsidR="008263AA" w:rsidRPr="00A852ED">
        <w:rPr>
          <w:sz w:val="28"/>
          <w:szCs w:val="28"/>
        </w:rPr>
        <w:t xml:space="preserve"> </w:t>
      </w:r>
      <w:r w:rsidR="00CB04AE" w:rsidRPr="00A852ED">
        <w:rPr>
          <w:sz w:val="28"/>
          <w:szCs w:val="28"/>
        </w:rPr>
        <w:t>при осуществлении контроля в сфере закупок</w:t>
      </w:r>
      <w:r w:rsidRPr="00A852ED">
        <w:rPr>
          <w:sz w:val="28"/>
          <w:szCs w:val="28"/>
        </w:rPr>
        <w:t>;</w:t>
      </w:r>
    </w:p>
    <w:p w:rsidR="008263AA" w:rsidRPr="00A852ED" w:rsidRDefault="00667B4B" w:rsidP="008263AA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A852ED">
        <w:rPr>
          <w:sz w:val="28"/>
          <w:szCs w:val="28"/>
        </w:rPr>
        <w:t>-</w:t>
      </w:r>
      <w:r w:rsidR="00CB04AE" w:rsidRPr="00A852ED">
        <w:rPr>
          <w:sz w:val="28"/>
          <w:szCs w:val="28"/>
        </w:rPr>
        <w:t xml:space="preserve"> </w:t>
      </w:r>
      <w:r w:rsidR="00A852ED">
        <w:rPr>
          <w:sz w:val="28"/>
          <w:szCs w:val="28"/>
        </w:rPr>
        <w:t>50</w:t>
      </w:r>
      <w:r w:rsidR="00A852ED" w:rsidRPr="00A852ED">
        <w:rPr>
          <w:sz w:val="28"/>
          <w:szCs w:val="28"/>
        </w:rPr>
        <w:t xml:space="preserve"> </w:t>
      </w:r>
      <w:r w:rsidRPr="00A852ED">
        <w:rPr>
          <w:sz w:val="28"/>
          <w:szCs w:val="28"/>
        </w:rPr>
        <w:t>нарушени</w:t>
      </w:r>
      <w:r w:rsidR="00EB46CB">
        <w:rPr>
          <w:sz w:val="28"/>
          <w:szCs w:val="28"/>
        </w:rPr>
        <w:t>й</w:t>
      </w:r>
      <w:r w:rsidRPr="00A852ED">
        <w:rPr>
          <w:sz w:val="28"/>
          <w:szCs w:val="28"/>
        </w:rPr>
        <w:t xml:space="preserve"> при осуществлени</w:t>
      </w:r>
      <w:r w:rsidR="00BE44D6" w:rsidRPr="00A852ED">
        <w:rPr>
          <w:sz w:val="28"/>
          <w:szCs w:val="28"/>
        </w:rPr>
        <w:t>и</w:t>
      </w:r>
      <w:r w:rsidRPr="00A852ED">
        <w:rPr>
          <w:sz w:val="28"/>
          <w:szCs w:val="28"/>
        </w:rPr>
        <w:t xml:space="preserve"> финансового контроля.</w:t>
      </w:r>
    </w:p>
    <w:p w:rsidR="00E97B67" w:rsidRPr="006373C7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A852ED">
        <w:rPr>
          <w:sz w:val="28"/>
          <w:szCs w:val="28"/>
        </w:rPr>
        <w:t xml:space="preserve">В целях </w:t>
      </w:r>
      <w:r w:rsidR="004E6EA6" w:rsidRPr="00A852ED">
        <w:rPr>
          <w:sz w:val="28"/>
          <w:szCs w:val="28"/>
        </w:rPr>
        <w:t>реализации резу</w:t>
      </w:r>
      <w:r w:rsidRPr="00A852ED">
        <w:rPr>
          <w:sz w:val="28"/>
          <w:szCs w:val="28"/>
        </w:rPr>
        <w:t xml:space="preserve">льтатов контрольных мероприятий </w:t>
      </w:r>
      <w:r w:rsidR="00F0769C" w:rsidRPr="00A852ED">
        <w:rPr>
          <w:sz w:val="28"/>
          <w:szCs w:val="28"/>
        </w:rPr>
        <w:t>направлены</w:t>
      </w:r>
      <w:r w:rsidR="00F0769C" w:rsidRPr="006373C7">
        <w:rPr>
          <w:sz w:val="28"/>
          <w:szCs w:val="28"/>
        </w:rPr>
        <w:t xml:space="preserve"> материалы контрольного мероприятия</w:t>
      </w:r>
      <w:r w:rsidR="00E97B67" w:rsidRPr="006373C7">
        <w:rPr>
          <w:sz w:val="28"/>
          <w:szCs w:val="28"/>
        </w:rPr>
        <w:t>:</w:t>
      </w:r>
    </w:p>
    <w:p w:rsidR="00812562" w:rsidRPr="006373C7" w:rsidRDefault="00E97B67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373C7">
        <w:rPr>
          <w:sz w:val="28"/>
          <w:szCs w:val="28"/>
        </w:rPr>
        <w:t>-</w:t>
      </w:r>
      <w:r w:rsidR="00F0769C" w:rsidRPr="006373C7">
        <w:rPr>
          <w:sz w:val="28"/>
          <w:szCs w:val="28"/>
        </w:rPr>
        <w:t xml:space="preserve"> </w:t>
      </w:r>
      <w:r w:rsidRPr="006373C7">
        <w:rPr>
          <w:sz w:val="28"/>
          <w:szCs w:val="28"/>
        </w:rPr>
        <w:t xml:space="preserve">главе Чебаркульского городского округа в </w:t>
      </w:r>
      <w:r w:rsidR="00140554">
        <w:rPr>
          <w:sz w:val="28"/>
          <w:szCs w:val="28"/>
        </w:rPr>
        <w:t>1</w:t>
      </w:r>
      <w:r w:rsidRPr="006373C7">
        <w:rPr>
          <w:sz w:val="28"/>
          <w:szCs w:val="28"/>
        </w:rPr>
        <w:t xml:space="preserve"> случа</w:t>
      </w:r>
      <w:r w:rsidR="00140554">
        <w:rPr>
          <w:sz w:val="28"/>
          <w:szCs w:val="28"/>
        </w:rPr>
        <w:t>и</w:t>
      </w:r>
      <w:r w:rsidRPr="006373C7">
        <w:rPr>
          <w:sz w:val="28"/>
          <w:szCs w:val="28"/>
        </w:rPr>
        <w:t>;</w:t>
      </w:r>
    </w:p>
    <w:p w:rsidR="00E97B67" w:rsidRPr="006373C7" w:rsidRDefault="00E97B67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373C7">
        <w:rPr>
          <w:sz w:val="28"/>
          <w:szCs w:val="28"/>
        </w:rPr>
        <w:t>- главному р</w:t>
      </w:r>
      <w:r w:rsidR="00954B4F">
        <w:rPr>
          <w:sz w:val="28"/>
          <w:szCs w:val="28"/>
        </w:rPr>
        <w:t xml:space="preserve">аспорядителю бюджетных средств </w:t>
      </w:r>
      <w:r w:rsidR="00140554">
        <w:rPr>
          <w:sz w:val="28"/>
          <w:szCs w:val="28"/>
        </w:rPr>
        <w:t xml:space="preserve"> в</w:t>
      </w:r>
      <w:r w:rsidR="00954B4F">
        <w:rPr>
          <w:sz w:val="28"/>
          <w:szCs w:val="28"/>
        </w:rPr>
        <w:t xml:space="preserve"> </w:t>
      </w:r>
      <w:r w:rsidRPr="006373C7">
        <w:rPr>
          <w:sz w:val="28"/>
          <w:szCs w:val="28"/>
        </w:rPr>
        <w:t>1 случа</w:t>
      </w:r>
      <w:r w:rsidR="00954B4F">
        <w:rPr>
          <w:sz w:val="28"/>
          <w:szCs w:val="28"/>
        </w:rPr>
        <w:t>и</w:t>
      </w:r>
      <w:r w:rsidRPr="006373C7">
        <w:rPr>
          <w:sz w:val="28"/>
          <w:szCs w:val="28"/>
        </w:rPr>
        <w:t>;</w:t>
      </w:r>
    </w:p>
    <w:p w:rsidR="00E97B67" w:rsidRPr="006373C7" w:rsidRDefault="00E97B67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373C7">
        <w:rPr>
          <w:sz w:val="28"/>
          <w:szCs w:val="28"/>
        </w:rPr>
        <w:t>- в Главное контрольное управление Челябинской области</w:t>
      </w:r>
      <w:r w:rsidR="006373C7" w:rsidRPr="006373C7">
        <w:rPr>
          <w:sz w:val="28"/>
          <w:szCs w:val="28"/>
        </w:rPr>
        <w:t xml:space="preserve">  </w:t>
      </w:r>
      <w:r w:rsidR="00140554">
        <w:rPr>
          <w:sz w:val="28"/>
          <w:szCs w:val="28"/>
        </w:rPr>
        <w:t>в</w:t>
      </w:r>
      <w:r w:rsidR="006373C7" w:rsidRPr="006373C7">
        <w:rPr>
          <w:sz w:val="28"/>
          <w:szCs w:val="28"/>
        </w:rPr>
        <w:t xml:space="preserve"> 1 случа</w:t>
      </w:r>
      <w:r w:rsidR="00954B4F">
        <w:rPr>
          <w:sz w:val="28"/>
          <w:szCs w:val="28"/>
        </w:rPr>
        <w:t>и</w:t>
      </w:r>
      <w:r w:rsidR="006373C7" w:rsidRPr="006373C7">
        <w:rPr>
          <w:sz w:val="28"/>
          <w:szCs w:val="28"/>
        </w:rPr>
        <w:t>.</w:t>
      </w:r>
    </w:p>
    <w:p w:rsidR="00007BD1" w:rsidRPr="006373C7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373C7">
        <w:rPr>
          <w:bCs/>
          <w:sz w:val="28"/>
          <w:szCs w:val="28"/>
        </w:rPr>
        <w:t>В связи с отсутствием необходимости:</w:t>
      </w:r>
    </w:p>
    <w:p w:rsidR="00007BD1" w:rsidRPr="006373C7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373C7">
        <w:rPr>
          <w:bCs/>
          <w:sz w:val="28"/>
          <w:szCs w:val="28"/>
        </w:rPr>
        <w:t>- не направлялись представления (предписания) объектам контроля;</w:t>
      </w:r>
    </w:p>
    <w:p w:rsidR="00007BD1" w:rsidRPr="006373C7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373C7">
        <w:rPr>
          <w:bCs/>
          <w:sz w:val="28"/>
          <w:szCs w:val="28"/>
        </w:rPr>
        <w:t>- не напр</w:t>
      </w:r>
      <w:r w:rsidR="00103105">
        <w:rPr>
          <w:bCs/>
          <w:sz w:val="28"/>
          <w:szCs w:val="28"/>
        </w:rPr>
        <w:t>а</w:t>
      </w:r>
      <w:r w:rsidRPr="006373C7">
        <w:rPr>
          <w:bCs/>
          <w:sz w:val="28"/>
          <w:szCs w:val="28"/>
        </w:rPr>
        <w:t>влялась информация правохранительным органам, орг</w:t>
      </w:r>
      <w:r w:rsidR="006373C7" w:rsidRPr="006373C7">
        <w:rPr>
          <w:bCs/>
          <w:sz w:val="28"/>
          <w:szCs w:val="28"/>
        </w:rPr>
        <w:t>анам прокуратуры</w:t>
      </w:r>
      <w:r w:rsidRPr="006373C7">
        <w:rPr>
          <w:bCs/>
          <w:sz w:val="28"/>
          <w:szCs w:val="28"/>
        </w:rPr>
        <w:t>;</w:t>
      </w:r>
    </w:p>
    <w:p w:rsidR="00007BD1" w:rsidRPr="006373C7" w:rsidRDefault="00103105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направлялись </w:t>
      </w:r>
      <w:r w:rsidR="00007BD1" w:rsidRPr="006373C7">
        <w:rPr>
          <w:bCs/>
          <w:sz w:val="28"/>
          <w:szCs w:val="28"/>
        </w:rPr>
        <w:t>в суды исковые заявления о возмещении объектом контроля ущерба, причиненного муниципальному образованию «Чебаркульский городской округ», о признании осуществленных закупок товаров, работ, услуг для обеспечения муниципальных нужд недействительными;</w:t>
      </w:r>
    </w:p>
    <w:p w:rsidR="00007BD1" w:rsidRPr="006373C7" w:rsidRDefault="00007BD1" w:rsidP="00007BD1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373C7">
        <w:rPr>
          <w:bCs/>
          <w:sz w:val="28"/>
          <w:szCs w:val="28"/>
        </w:rPr>
        <w:t>- не осуществлялось производство по делам об административных правонарушениях;</w:t>
      </w:r>
    </w:p>
    <w:p w:rsidR="00A8613B" w:rsidRPr="006373C7" w:rsidRDefault="00007BD1" w:rsidP="00A8613B">
      <w:pPr>
        <w:pStyle w:val="aa"/>
        <w:tabs>
          <w:tab w:val="left" w:pos="0"/>
          <w:tab w:val="left" w:pos="284"/>
        </w:tabs>
        <w:ind w:firstLine="284"/>
        <w:jc w:val="both"/>
        <w:rPr>
          <w:bCs/>
          <w:sz w:val="28"/>
          <w:szCs w:val="28"/>
        </w:rPr>
      </w:pPr>
      <w:r w:rsidRPr="006373C7">
        <w:rPr>
          <w:bCs/>
          <w:sz w:val="28"/>
          <w:szCs w:val="28"/>
        </w:rPr>
        <w:t>- не направлялись в финансовый орган администрации Чебаркульского городского округа уведомления о применении бюджетных мер принуждения.</w:t>
      </w:r>
    </w:p>
    <w:p w:rsidR="00E12F58" w:rsidRDefault="00A8613B" w:rsidP="00E12F58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6373C7">
        <w:rPr>
          <w:sz w:val="28"/>
          <w:szCs w:val="28"/>
        </w:rPr>
        <w:t>Совместно с Чебаркульской городской прокуратурой проведен</w:t>
      </w:r>
      <w:r w:rsidR="006373C7" w:rsidRPr="006373C7">
        <w:rPr>
          <w:sz w:val="28"/>
          <w:szCs w:val="28"/>
        </w:rPr>
        <w:t>а</w:t>
      </w:r>
      <w:r w:rsidRPr="006373C7">
        <w:rPr>
          <w:sz w:val="28"/>
          <w:szCs w:val="28"/>
        </w:rPr>
        <w:t xml:space="preserve">  </w:t>
      </w:r>
      <w:r w:rsidR="006373C7" w:rsidRPr="006373C7">
        <w:rPr>
          <w:sz w:val="28"/>
          <w:szCs w:val="28"/>
        </w:rPr>
        <w:t xml:space="preserve">проверка в </w:t>
      </w:r>
      <w:r w:rsidR="006373C7" w:rsidRPr="006373C7">
        <w:rPr>
          <w:rFonts w:eastAsiaTheme="minorHAnsi"/>
          <w:sz w:val="28"/>
          <w:szCs w:val="28"/>
          <w:lang w:eastAsia="en-US"/>
        </w:rPr>
        <w:t xml:space="preserve">Государственном бюджетном учреждении здравохранения «Областная больница г. Чебаркуль» </w:t>
      </w:r>
      <w:r w:rsidR="006373C7" w:rsidRPr="006373C7">
        <w:rPr>
          <w:sz w:val="28"/>
          <w:szCs w:val="28"/>
        </w:rPr>
        <w:t xml:space="preserve"> на тему</w:t>
      </w:r>
      <w:r w:rsidR="00E12F58">
        <w:rPr>
          <w:sz w:val="28"/>
          <w:szCs w:val="28"/>
        </w:rPr>
        <w:t>:</w:t>
      </w:r>
    </w:p>
    <w:p w:rsidR="006373C7" w:rsidRPr="00E12F58" w:rsidRDefault="00E12F58" w:rsidP="00E12F58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E12F58">
        <w:rPr>
          <w:sz w:val="28"/>
          <w:szCs w:val="28"/>
        </w:rPr>
        <w:t xml:space="preserve"> </w:t>
      </w:r>
      <w:r w:rsidR="00A8613B" w:rsidRPr="006373C7">
        <w:rPr>
          <w:sz w:val="28"/>
          <w:szCs w:val="28"/>
        </w:rPr>
        <w:t xml:space="preserve">-  </w:t>
      </w:r>
      <w:r w:rsidR="006373C7" w:rsidRPr="006373C7"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</w:t>
      </w:r>
      <w:r w:rsidR="006373C7">
        <w:rPr>
          <w:sz w:val="28"/>
          <w:szCs w:val="28"/>
        </w:rPr>
        <w:t>.</w:t>
      </w:r>
    </w:p>
    <w:p w:rsidR="006373C7" w:rsidRDefault="006373C7" w:rsidP="00A8613B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проверенных средств -  3246,8 тыс. руб.</w:t>
      </w:r>
    </w:p>
    <w:p w:rsidR="006664D4" w:rsidRPr="006373C7" w:rsidRDefault="006664D4" w:rsidP="00796D97">
      <w:pPr>
        <w:pStyle w:val="aa"/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6373C7">
        <w:rPr>
          <w:sz w:val="28"/>
          <w:szCs w:val="28"/>
        </w:rPr>
        <w:t>Жалобы и исковые заявления на решения органа контроля, а также жалобы на действия (бездействи</w:t>
      </w:r>
      <w:r w:rsidR="002C7A5E" w:rsidRPr="006373C7">
        <w:rPr>
          <w:sz w:val="28"/>
          <w:szCs w:val="28"/>
        </w:rPr>
        <w:t>е</w:t>
      </w:r>
      <w:r w:rsidRPr="006373C7">
        <w:rPr>
          <w:sz w:val="28"/>
          <w:szCs w:val="28"/>
        </w:rPr>
        <w:t>)</w:t>
      </w:r>
      <w:r w:rsidR="00103105">
        <w:rPr>
          <w:sz w:val="28"/>
          <w:szCs w:val="28"/>
        </w:rPr>
        <w:t xml:space="preserve"> </w:t>
      </w:r>
      <w:r w:rsidR="002C7A5E" w:rsidRPr="006373C7">
        <w:rPr>
          <w:sz w:val="28"/>
          <w:szCs w:val="28"/>
        </w:rPr>
        <w:t>должностных лиц органа контроля при осуществлении ими полномочий по внутреннему муниципальному  финансовому контролю не поступали.</w:t>
      </w:r>
    </w:p>
    <w:p w:rsidR="002C7A5E" w:rsidRPr="008459BF" w:rsidRDefault="00796D97" w:rsidP="004E6EA6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8459BF">
        <w:rPr>
          <w:sz w:val="28"/>
          <w:szCs w:val="28"/>
        </w:rPr>
        <w:t>Должностными лицами органа контроля</w:t>
      </w:r>
      <w:r w:rsidR="002C7A5E" w:rsidRPr="008459BF">
        <w:rPr>
          <w:sz w:val="28"/>
          <w:szCs w:val="28"/>
        </w:rPr>
        <w:t xml:space="preserve"> принято участие:</w:t>
      </w:r>
    </w:p>
    <w:p w:rsidR="002C7A5E" w:rsidRDefault="002C7A5E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 -</w:t>
      </w:r>
      <w:r w:rsidR="00FB78B9" w:rsidRPr="008459BF">
        <w:rPr>
          <w:rFonts w:ascii="Times New Roman" w:hAnsi="Times New Roman" w:cs="Times New Roman"/>
          <w:sz w:val="28"/>
          <w:szCs w:val="28"/>
        </w:rPr>
        <w:t xml:space="preserve"> </w:t>
      </w:r>
      <w:r w:rsidRPr="008459BF">
        <w:rPr>
          <w:rFonts w:ascii="Times New Roman" w:hAnsi="Times New Roman" w:cs="Times New Roman"/>
          <w:sz w:val="28"/>
          <w:szCs w:val="28"/>
        </w:rPr>
        <w:t>в ежеквартальных Координационных советах, проводимых Главным контрольным управлением Челябинской области;</w:t>
      </w:r>
    </w:p>
    <w:p w:rsidR="008459BF" w:rsidRDefault="008459BF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заседании рабочей группы по подготовке отчета Главы Чебаркульского городского округа о результатах его деятельности и деятельности администрации Чебаркульского городского округа за 2021 год;</w:t>
      </w:r>
    </w:p>
    <w:p w:rsidR="007E1E4B" w:rsidRDefault="007E1E4B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заседании комиссии по проводействию коррупции в МО «Чебаркульский городской округ»;</w:t>
      </w:r>
    </w:p>
    <w:p w:rsidR="007E1E4B" w:rsidRDefault="008459BF" w:rsidP="007E1E4B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E4B">
        <w:rPr>
          <w:rFonts w:ascii="Times New Roman" w:hAnsi="Times New Roman" w:cs="Times New Roman"/>
          <w:sz w:val="28"/>
          <w:szCs w:val="28"/>
        </w:rPr>
        <w:t xml:space="preserve">в </w:t>
      </w:r>
      <w:r w:rsidR="006B6BFC">
        <w:rPr>
          <w:rFonts w:ascii="Times New Roman" w:hAnsi="Times New Roman" w:cs="Times New Roman"/>
          <w:sz w:val="28"/>
          <w:szCs w:val="28"/>
        </w:rPr>
        <w:t>видео</w:t>
      </w:r>
      <w:r w:rsidR="007E1E4B">
        <w:rPr>
          <w:rFonts w:ascii="Times New Roman" w:hAnsi="Times New Roman" w:cs="Times New Roman"/>
          <w:sz w:val="28"/>
          <w:szCs w:val="28"/>
        </w:rPr>
        <w:t>конференци</w:t>
      </w:r>
      <w:r w:rsidR="00E20DCB">
        <w:rPr>
          <w:rFonts w:ascii="Times New Roman" w:hAnsi="Times New Roman" w:cs="Times New Roman"/>
          <w:sz w:val="28"/>
          <w:szCs w:val="28"/>
        </w:rPr>
        <w:t>ях</w:t>
      </w:r>
      <w:r w:rsidR="007E1E4B">
        <w:rPr>
          <w:rFonts w:ascii="Times New Roman" w:hAnsi="Times New Roman" w:cs="Times New Roman"/>
          <w:sz w:val="28"/>
          <w:szCs w:val="28"/>
        </w:rPr>
        <w:t xml:space="preserve"> «Госзакупки. Новые правила»</w:t>
      </w:r>
      <w:r w:rsidR="00E12F58">
        <w:rPr>
          <w:rFonts w:ascii="Times New Roman" w:hAnsi="Times New Roman" w:cs="Times New Roman"/>
          <w:sz w:val="28"/>
          <w:szCs w:val="28"/>
        </w:rPr>
        <w:t>,</w:t>
      </w:r>
      <w:r w:rsidR="00E20DCB">
        <w:rPr>
          <w:rFonts w:ascii="Times New Roman" w:hAnsi="Times New Roman" w:cs="Times New Roman"/>
          <w:sz w:val="28"/>
          <w:szCs w:val="28"/>
        </w:rPr>
        <w:t xml:space="preserve"> «Электронное актирование», </w:t>
      </w:r>
      <w:r w:rsidR="00EB1CA7">
        <w:rPr>
          <w:rFonts w:ascii="Times New Roman" w:hAnsi="Times New Roman" w:cs="Times New Roman"/>
          <w:sz w:val="28"/>
          <w:szCs w:val="28"/>
        </w:rPr>
        <w:t>проводимы</w:t>
      </w:r>
      <w:r w:rsidR="008C1ACF">
        <w:rPr>
          <w:rFonts w:ascii="Times New Roman" w:hAnsi="Times New Roman" w:cs="Times New Roman"/>
          <w:sz w:val="28"/>
          <w:szCs w:val="28"/>
        </w:rPr>
        <w:t>х</w:t>
      </w:r>
      <w:r w:rsidR="007E1E4B">
        <w:rPr>
          <w:rFonts w:ascii="Times New Roman" w:hAnsi="Times New Roman" w:cs="Times New Roman"/>
          <w:sz w:val="28"/>
          <w:szCs w:val="28"/>
        </w:rPr>
        <w:t xml:space="preserve"> Министерством имущества Челябинской области;</w:t>
      </w:r>
    </w:p>
    <w:p w:rsidR="007E1E4B" w:rsidRDefault="007E1E4B" w:rsidP="007E1E4B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1E4B">
        <w:rPr>
          <w:rFonts w:ascii="Times New Roman" w:hAnsi="Times New Roman" w:cs="Times New Roman"/>
          <w:sz w:val="28"/>
          <w:szCs w:val="28"/>
        </w:rPr>
        <w:t xml:space="preserve">- в </w:t>
      </w:r>
      <w:r w:rsidR="006B6BFC">
        <w:rPr>
          <w:rFonts w:ascii="Times New Roman" w:hAnsi="Times New Roman" w:cs="Times New Roman"/>
          <w:sz w:val="28"/>
          <w:szCs w:val="28"/>
        </w:rPr>
        <w:t>видео</w:t>
      </w:r>
      <w:r w:rsidRPr="007E1E4B">
        <w:rPr>
          <w:rFonts w:ascii="Times New Roman" w:hAnsi="Times New Roman" w:cs="Times New Roman"/>
          <w:sz w:val="28"/>
          <w:szCs w:val="28"/>
        </w:rPr>
        <w:t>семинарах, организованных Контрольно – счетной палатой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«Обзор типовых нарушений, выявленных при проведении аудита в сфере закупок, нововведения в законодательстве 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контрактной системе», «Особенности проверки выполнения показателей муниципального задания»</w:t>
      </w:r>
      <w:r w:rsidR="00A27866">
        <w:rPr>
          <w:rFonts w:ascii="Times New Roman" w:hAnsi="Times New Roman" w:cs="Times New Roman"/>
          <w:sz w:val="28"/>
          <w:szCs w:val="28"/>
        </w:rPr>
        <w:t>;</w:t>
      </w:r>
    </w:p>
    <w:p w:rsidR="006B6BFC" w:rsidRDefault="006B6BFC" w:rsidP="007E1E4B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видеосеминаре на тему «Нарушения антимонопольного законодательства органами местного самоуправления»</w:t>
      </w:r>
      <w:r w:rsidR="00E20DCB">
        <w:rPr>
          <w:rFonts w:ascii="Times New Roman" w:hAnsi="Times New Roman" w:cs="Times New Roman"/>
          <w:sz w:val="28"/>
          <w:szCs w:val="28"/>
        </w:rPr>
        <w:t>, проводимым Челябинским УФАС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0DCB" w:rsidRPr="008459BF" w:rsidRDefault="006B6BFC" w:rsidP="00002650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видеоконференции по вопросам,</w:t>
      </w:r>
      <w:r w:rsidR="00E20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 с осуществлением контрольно–аналитических мероприятий в отношении муниципальных унитарных предприятий и хозяйственных обществ с долей участия муниципального образования</w:t>
      </w:r>
      <w:r w:rsidR="00E20DCB">
        <w:rPr>
          <w:rFonts w:ascii="Times New Roman" w:hAnsi="Times New Roman" w:cs="Times New Roman"/>
          <w:sz w:val="28"/>
          <w:szCs w:val="28"/>
        </w:rPr>
        <w:t>, организованной Главным контрольным управлением Челябинской области;</w:t>
      </w:r>
    </w:p>
    <w:p w:rsidR="00002650" w:rsidRPr="00002650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02650">
        <w:rPr>
          <w:sz w:val="28"/>
          <w:szCs w:val="28"/>
        </w:rPr>
        <w:t>- в Вебинарах</w:t>
      </w:r>
      <w:r w:rsidR="0097338F" w:rsidRPr="00002650">
        <w:rPr>
          <w:sz w:val="28"/>
          <w:szCs w:val="28"/>
        </w:rPr>
        <w:t>:</w:t>
      </w:r>
    </w:p>
    <w:p w:rsidR="00712824" w:rsidRPr="00002650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02650">
        <w:rPr>
          <w:sz w:val="28"/>
          <w:szCs w:val="28"/>
        </w:rPr>
        <w:t>«</w:t>
      </w:r>
      <w:r w:rsidR="00002650" w:rsidRPr="00002650">
        <w:rPr>
          <w:sz w:val="28"/>
          <w:szCs w:val="28"/>
        </w:rPr>
        <w:t>Актуальные вопросы применения Закона № 44-ФЗ»;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02650">
        <w:rPr>
          <w:sz w:val="28"/>
          <w:szCs w:val="28"/>
        </w:rPr>
        <w:t>«</w:t>
      </w:r>
      <w:r>
        <w:rPr>
          <w:sz w:val="28"/>
          <w:szCs w:val="28"/>
        </w:rPr>
        <w:t>Порядок установления дополнительных требований. Разбор постановления от 29.12.2021 № 2571»;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«Сложные вопросы расчета НМЦК методом анализа рынка»;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«Единые (обязательные) требования к участникам закупок»;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«Электронный конкурс с 01.01.2022»;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«Конфликт интересов в закупках. Обзор нововведений»;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«Уголовная ответственность в закупках»;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«Национальный режим при проведении закупок продуктов питания»;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«Закупки у единственного поставщика. Дробление закупок. Судебная и административная практика»;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«Основные изменения в нормативном сопровождении строительных закупок»;</w:t>
      </w:r>
    </w:p>
    <w:p w:rsidR="00002650" w:rsidRDefault="00002650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«Закрытие 2022 года и планирование на 2023 год»;</w:t>
      </w:r>
    </w:p>
    <w:p w:rsidR="00002650" w:rsidRPr="00002650" w:rsidRDefault="00002650" w:rsidP="00002650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«Претензионная работа через ЕИС с 01.07.2022».</w:t>
      </w:r>
    </w:p>
    <w:p w:rsidR="009D0FAD" w:rsidRPr="008459BF" w:rsidRDefault="002C7A5E" w:rsidP="002C7A5E">
      <w:pPr>
        <w:pStyle w:val="aa"/>
        <w:tabs>
          <w:tab w:val="left" w:pos="567"/>
        </w:tabs>
        <w:ind w:firstLine="284"/>
        <w:jc w:val="both"/>
        <w:rPr>
          <w:sz w:val="28"/>
          <w:szCs w:val="28"/>
        </w:rPr>
      </w:pPr>
      <w:r w:rsidRPr="008459BF">
        <w:rPr>
          <w:sz w:val="28"/>
          <w:szCs w:val="28"/>
        </w:rPr>
        <w:t>-</w:t>
      </w:r>
      <w:r w:rsidR="00FB78B9" w:rsidRPr="008459BF">
        <w:rPr>
          <w:sz w:val="28"/>
          <w:szCs w:val="28"/>
        </w:rPr>
        <w:t xml:space="preserve"> </w:t>
      </w:r>
      <w:r w:rsidRPr="008459BF">
        <w:rPr>
          <w:sz w:val="28"/>
          <w:szCs w:val="28"/>
        </w:rPr>
        <w:t>во Всероссийском конкурсе «Госзаказчик – 202</w:t>
      </w:r>
      <w:r w:rsidR="008459BF" w:rsidRPr="008459BF">
        <w:rPr>
          <w:sz w:val="28"/>
          <w:szCs w:val="28"/>
        </w:rPr>
        <w:t>2</w:t>
      </w:r>
      <w:r w:rsidRPr="008459BF">
        <w:rPr>
          <w:sz w:val="28"/>
          <w:szCs w:val="28"/>
        </w:rPr>
        <w:t>»</w:t>
      </w:r>
      <w:r w:rsidR="000F751C" w:rsidRPr="008459BF">
        <w:rPr>
          <w:sz w:val="28"/>
          <w:szCs w:val="28"/>
        </w:rPr>
        <w:t>;</w:t>
      </w:r>
    </w:p>
    <w:p w:rsidR="00FB78B9" w:rsidRPr="006B6BFC" w:rsidRDefault="009466E9" w:rsidP="002C7A5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6BFC">
        <w:rPr>
          <w:rFonts w:ascii="Times New Roman" w:hAnsi="Times New Roman" w:cs="Times New Roman"/>
          <w:sz w:val="28"/>
          <w:szCs w:val="28"/>
        </w:rPr>
        <w:t>Иная деятельность контрольного органа</w:t>
      </w:r>
      <w:r w:rsidR="00FB78B9" w:rsidRPr="006B6BFC">
        <w:rPr>
          <w:rFonts w:ascii="Times New Roman" w:hAnsi="Times New Roman" w:cs="Times New Roman"/>
          <w:sz w:val="28"/>
          <w:szCs w:val="28"/>
        </w:rPr>
        <w:t>:</w:t>
      </w:r>
    </w:p>
    <w:p w:rsidR="00A05E6C" w:rsidRDefault="00A05E6C" w:rsidP="006B6BF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6BFC">
        <w:rPr>
          <w:rFonts w:ascii="Times New Roman" w:hAnsi="Times New Roman" w:cs="Times New Roman"/>
          <w:sz w:val="28"/>
          <w:szCs w:val="28"/>
        </w:rPr>
        <w:t xml:space="preserve">- </w:t>
      </w:r>
      <w:r w:rsidR="006B6BFC" w:rsidRPr="006B6BFC">
        <w:rPr>
          <w:rFonts w:ascii="Times New Roman" w:hAnsi="Times New Roman" w:cs="Times New Roman"/>
          <w:sz w:val="28"/>
          <w:szCs w:val="28"/>
        </w:rPr>
        <w:t xml:space="preserve">по запросу Управления Федерального казначейства по Челябинской области, подготовлена и предоставлена информация </w:t>
      </w:r>
      <w:r w:rsidR="00842C74" w:rsidRPr="006B6BFC">
        <w:rPr>
          <w:rFonts w:ascii="Times New Roman" w:hAnsi="Times New Roman" w:cs="Times New Roman"/>
          <w:sz w:val="28"/>
          <w:szCs w:val="28"/>
        </w:rPr>
        <w:t>об органах внутреннего муни</w:t>
      </w:r>
      <w:r w:rsidR="006B6BFC" w:rsidRPr="006B6BFC">
        <w:rPr>
          <w:rFonts w:ascii="Times New Roman" w:hAnsi="Times New Roman" w:cs="Times New Roman"/>
          <w:sz w:val="28"/>
          <w:szCs w:val="28"/>
        </w:rPr>
        <w:t xml:space="preserve">ципального финансового контроля; </w:t>
      </w:r>
    </w:p>
    <w:p w:rsidR="00D86EDC" w:rsidRPr="006B6BFC" w:rsidRDefault="00D86EDC" w:rsidP="006B6BFC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с отделом контрактной службы администрации Чебаркульского городского округа организована учеба </w:t>
      </w:r>
      <w:r w:rsidR="002F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заказчиков на тему «Изменения в Законе о контрактной системе с 01.01.2022», учеба проведена  АО «Единая электронная торговая площадка РОСЭЛТОРГ»;</w:t>
      </w:r>
    </w:p>
    <w:p w:rsidR="009466E9" w:rsidRPr="00002650" w:rsidRDefault="00FB78B9" w:rsidP="009466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2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2650">
        <w:rPr>
          <w:rFonts w:ascii="Times New Roman" w:hAnsi="Times New Roman" w:cs="Times New Roman"/>
          <w:sz w:val="28"/>
          <w:szCs w:val="28"/>
        </w:rPr>
        <w:t>-сотрудниками отдела проводится устная консультативная работа с муниципальными учреждениями города, в пределах компетенции отдела.</w:t>
      </w:r>
    </w:p>
    <w:p w:rsidR="006373C7" w:rsidRDefault="006373C7" w:rsidP="009466E9">
      <w:pPr>
        <w:pStyle w:val="ConsPlusNormal"/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B64086" w:rsidRPr="006373C7" w:rsidRDefault="00B450AC" w:rsidP="009466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sz w:val="28"/>
          <w:szCs w:val="28"/>
        </w:rPr>
        <w:tab/>
      </w:r>
    </w:p>
    <w:p w:rsidR="00AF6B63" w:rsidRPr="00A84B1E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Начальник отдела внутреннего муниципального</w:t>
      </w:r>
    </w:p>
    <w:p w:rsidR="00A84B1E" w:rsidRPr="00A84B1E" w:rsidRDefault="009466E9" w:rsidP="009466E9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A84B1E">
        <w:rPr>
          <w:sz w:val="28"/>
          <w:szCs w:val="28"/>
        </w:rPr>
        <w:t>финансового контроля</w:t>
      </w:r>
      <w:r w:rsidR="00A84B1E" w:rsidRPr="00A84B1E">
        <w:rPr>
          <w:sz w:val="28"/>
          <w:szCs w:val="28"/>
        </w:rPr>
        <w:t xml:space="preserve"> администрации </w:t>
      </w:r>
    </w:p>
    <w:p w:rsidR="00471B23" w:rsidRPr="00A84B1E" w:rsidRDefault="00A84B1E" w:rsidP="009466E9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A84B1E">
        <w:rPr>
          <w:sz w:val="28"/>
          <w:szCs w:val="28"/>
        </w:rPr>
        <w:t xml:space="preserve">Чебаркульского </w:t>
      </w:r>
      <w:r w:rsidR="009466E9" w:rsidRPr="00A84B1E">
        <w:rPr>
          <w:sz w:val="28"/>
          <w:szCs w:val="28"/>
        </w:rPr>
        <w:t xml:space="preserve"> </w:t>
      </w:r>
      <w:r w:rsidRPr="00A84B1E">
        <w:rPr>
          <w:sz w:val="28"/>
          <w:szCs w:val="28"/>
        </w:rPr>
        <w:t xml:space="preserve">городского округа                                                   </w:t>
      </w:r>
      <w:r w:rsidR="008B03F8" w:rsidRPr="00A84B1E">
        <w:rPr>
          <w:sz w:val="28"/>
          <w:szCs w:val="28"/>
        </w:rPr>
        <w:t xml:space="preserve"> </w:t>
      </w:r>
      <w:r w:rsidR="00D41601" w:rsidRPr="00A84B1E">
        <w:rPr>
          <w:sz w:val="28"/>
          <w:szCs w:val="28"/>
        </w:rPr>
        <w:t xml:space="preserve"> </w:t>
      </w:r>
      <w:r w:rsidR="00063542" w:rsidRPr="00A84B1E">
        <w:rPr>
          <w:sz w:val="28"/>
          <w:szCs w:val="28"/>
        </w:rPr>
        <w:t>Е.А. Малькова</w:t>
      </w:r>
    </w:p>
    <w:sectPr w:rsidR="00471B23" w:rsidRPr="00A84B1E" w:rsidSect="008B03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E8" w:rsidRDefault="005A1EE8" w:rsidP="003A7243">
      <w:pPr>
        <w:spacing w:before="0"/>
      </w:pPr>
      <w:r>
        <w:separator/>
      </w:r>
    </w:p>
  </w:endnote>
  <w:endnote w:type="continuationSeparator" w:id="1">
    <w:p w:rsidR="005A1EE8" w:rsidRDefault="005A1EE8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E8" w:rsidRDefault="005A1EE8" w:rsidP="003A7243">
      <w:pPr>
        <w:spacing w:before="0"/>
      </w:pPr>
      <w:r>
        <w:separator/>
      </w:r>
    </w:p>
  </w:footnote>
  <w:footnote w:type="continuationSeparator" w:id="1">
    <w:p w:rsidR="005A1EE8" w:rsidRDefault="005A1EE8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9E7745" w:rsidRDefault="00C56F95">
        <w:pPr>
          <w:pStyle w:val="a6"/>
        </w:pPr>
        <w:fldSimple w:instr=" PAGE   \* MERGEFORMAT ">
          <w:r w:rsidR="008C1ACF">
            <w:rPr>
              <w:noProof/>
            </w:rPr>
            <w:t>4</w:t>
          </w:r>
        </w:fldSimple>
      </w:p>
    </w:sdtContent>
  </w:sdt>
  <w:p w:rsidR="009E7745" w:rsidRDefault="009E77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4F7"/>
    <w:multiLevelType w:val="hybridMultilevel"/>
    <w:tmpl w:val="A1FCF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9A0"/>
    <w:multiLevelType w:val="hybridMultilevel"/>
    <w:tmpl w:val="4AA04CF6"/>
    <w:lvl w:ilvl="0" w:tplc="F392E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163E9"/>
    <w:multiLevelType w:val="hybridMultilevel"/>
    <w:tmpl w:val="E36ADB6E"/>
    <w:lvl w:ilvl="0" w:tplc="A28078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32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8"/>
  </w:num>
  <w:num w:numId="5">
    <w:abstractNumId w:val="26"/>
  </w:num>
  <w:num w:numId="6">
    <w:abstractNumId w:val="11"/>
  </w:num>
  <w:num w:numId="7">
    <w:abstractNumId w:val="6"/>
  </w:num>
  <w:num w:numId="8">
    <w:abstractNumId w:val="37"/>
  </w:num>
  <w:num w:numId="9">
    <w:abstractNumId w:val="9"/>
  </w:num>
  <w:num w:numId="10">
    <w:abstractNumId w:val="23"/>
  </w:num>
  <w:num w:numId="11">
    <w:abstractNumId w:val="32"/>
  </w:num>
  <w:num w:numId="12">
    <w:abstractNumId w:val="28"/>
  </w:num>
  <w:num w:numId="13">
    <w:abstractNumId w:val="34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33"/>
  </w:num>
  <w:num w:numId="19">
    <w:abstractNumId w:val="18"/>
  </w:num>
  <w:num w:numId="20">
    <w:abstractNumId w:val="29"/>
  </w:num>
  <w:num w:numId="21">
    <w:abstractNumId w:val="0"/>
  </w:num>
  <w:num w:numId="22">
    <w:abstractNumId w:val="17"/>
  </w:num>
  <w:num w:numId="23">
    <w:abstractNumId w:val="30"/>
  </w:num>
  <w:num w:numId="24">
    <w:abstractNumId w:val="3"/>
  </w:num>
  <w:num w:numId="25">
    <w:abstractNumId w:val="24"/>
  </w:num>
  <w:num w:numId="26">
    <w:abstractNumId w:val="25"/>
  </w:num>
  <w:num w:numId="27">
    <w:abstractNumId w:val="31"/>
  </w:num>
  <w:num w:numId="28">
    <w:abstractNumId w:val="20"/>
  </w:num>
  <w:num w:numId="29">
    <w:abstractNumId w:val="7"/>
  </w:num>
  <w:num w:numId="30">
    <w:abstractNumId w:val="35"/>
  </w:num>
  <w:num w:numId="31">
    <w:abstractNumId w:val="14"/>
  </w:num>
  <w:num w:numId="32">
    <w:abstractNumId w:val="1"/>
  </w:num>
  <w:num w:numId="33">
    <w:abstractNumId w:val="12"/>
  </w:num>
  <w:num w:numId="34">
    <w:abstractNumId w:val="5"/>
  </w:num>
  <w:num w:numId="35">
    <w:abstractNumId w:val="36"/>
  </w:num>
  <w:num w:numId="36">
    <w:abstractNumId w:val="19"/>
  </w:num>
  <w:num w:numId="37">
    <w:abstractNumId w:val="1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3154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EF"/>
    <w:rsid w:val="00002650"/>
    <w:rsid w:val="00004966"/>
    <w:rsid w:val="00005420"/>
    <w:rsid w:val="000055CE"/>
    <w:rsid w:val="0000692E"/>
    <w:rsid w:val="0000715F"/>
    <w:rsid w:val="00007620"/>
    <w:rsid w:val="00007BD1"/>
    <w:rsid w:val="000115A3"/>
    <w:rsid w:val="00011DC1"/>
    <w:rsid w:val="00012F4D"/>
    <w:rsid w:val="000142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5C9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CEA"/>
    <w:rsid w:val="000422DF"/>
    <w:rsid w:val="000424C3"/>
    <w:rsid w:val="000427B1"/>
    <w:rsid w:val="0004378F"/>
    <w:rsid w:val="00044219"/>
    <w:rsid w:val="00045753"/>
    <w:rsid w:val="00045799"/>
    <w:rsid w:val="00046BD1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72E"/>
    <w:rsid w:val="00067366"/>
    <w:rsid w:val="00067DC7"/>
    <w:rsid w:val="000704C7"/>
    <w:rsid w:val="00071D21"/>
    <w:rsid w:val="000724B5"/>
    <w:rsid w:val="00073177"/>
    <w:rsid w:val="00074E4B"/>
    <w:rsid w:val="00076847"/>
    <w:rsid w:val="00076E3C"/>
    <w:rsid w:val="000803D2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81B"/>
    <w:rsid w:val="000A0F5F"/>
    <w:rsid w:val="000A44F8"/>
    <w:rsid w:val="000A5B7F"/>
    <w:rsid w:val="000A5D2A"/>
    <w:rsid w:val="000A64BC"/>
    <w:rsid w:val="000A6B88"/>
    <w:rsid w:val="000A6C4F"/>
    <w:rsid w:val="000A7949"/>
    <w:rsid w:val="000A7C59"/>
    <w:rsid w:val="000B0623"/>
    <w:rsid w:val="000B0FD9"/>
    <w:rsid w:val="000B1631"/>
    <w:rsid w:val="000B19E8"/>
    <w:rsid w:val="000B1DE8"/>
    <w:rsid w:val="000B1E4B"/>
    <w:rsid w:val="000B26F9"/>
    <w:rsid w:val="000B2C3E"/>
    <w:rsid w:val="000B2DAD"/>
    <w:rsid w:val="000B32C5"/>
    <w:rsid w:val="000B399E"/>
    <w:rsid w:val="000B3B00"/>
    <w:rsid w:val="000B465F"/>
    <w:rsid w:val="000B5252"/>
    <w:rsid w:val="000B5A65"/>
    <w:rsid w:val="000B5CDE"/>
    <w:rsid w:val="000B683E"/>
    <w:rsid w:val="000B6C55"/>
    <w:rsid w:val="000B6D5B"/>
    <w:rsid w:val="000B6FFA"/>
    <w:rsid w:val="000B714B"/>
    <w:rsid w:val="000C0993"/>
    <w:rsid w:val="000C11BE"/>
    <w:rsid w:val="000C165F"/>
    <w:rsid w:val="000C1A42"/>
    <w:rsid w:val="000C295C"/>
    <w:rsid w:val="000C2DE6"/>
    <w:rsid w:val="000C3286"/>
    <w:rsid w:val="000C3598"/>
    <w:rsid w:val="000C3BEA"/>
    <w:rsid w:val="000C3BEC"/>
    <w:rsid w:val="000C4612"/>
    <w:rsid w:val="000C5939"/>
    <w:rsid w:val="000C7D81"/>
    <w:rsid w:val="000D069C"/>
    <w:rsid w:val="000D0732"/>
    <w:rsid w:val="000D0735"/>
    <w:rsid w:val="000D0E7D"/>
    <w:rsid w:val="000D1021"/>
    <w:rsid w:val="000D2C01"/>
    <w:rsid w:val="000D402C"/>
    <w:rsid w:val="000D42BE"/>
    <w:rsid w:val="000D4371"/>
    <w:rsid w:val="000D4E31"/>
    <w:rsid w:val="000D759E"/>
    <w:rsid w:val="000D77B3"/>
    <w:rsid w:val="000D77CC"/>
    <w:rsid w:val="000E01B3"/>
    <w:rsid w:val="000E05C7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51C"/>
    <w:rsid w:val="000F7BCF"/>
    <w:rsid w:val="000F7CE4"/>
    <w:rsid w:val="0010085E"/>
    <w:rsid w:val="00101156"/>
    <w:rsid w:val="0010249F"/>
    <w:rsid w:val="00103105"/>
    <w:rsid w:val="001039B8"/>
    <w:rsid w:val="00104589"/>
    <w:rsid w:val="00105454"/>
    <w:rsid w:val="00105E18"/>
    <w:rsid w:val="00105E23"/>
    <w:rsid w:val="00105F02"/>
    <w:rsid w:val="00106C2E"/>
    <w:rsid w:val="00107B4D"/>
    <w:rsid w:val="001104AA"/>
    <w:rsid w:val="00110C38"/>
    <w:rsid w:val="00110E63"/>
    <w:rsid w:val="00111122"/>
    <w:rsid w:val="00113583"/>
    <w:rsid w:val="00114698"/>
    <w:rsid w:val="00114DAF"/>
    <w:rsid w:val="00115D5F"/>
    <w:rsid w:val="001168EA"/>
    <w:rsid w:val="00116A33"/>
    <w:rsid w:val="001200A0"/>
    <w:rsid w:val="0012013A"/>
    <w:rsid w:val="001203DB"/>
    <w:rsid w:val="0012117C"/>
    <w:rsid w:val="00121783"/>
    <w:rsid w:val="001219A4"/>
    <w:rsid w:val="0012322A"/>
    <w:rsid w:val="00123D06"/>
    <w:rsid w:val="0012465E"/>
    <w:rsid w:val="00124CB1"/>
    <w:rsid w:val="0012608B"/>
    <w:rsid w:val="0012692E"/>
    <w:rsid w:val="0012766E"/>
    <w:rsid w:val="00130490"/>
    <w:rsid w:val="0013081E"/>
    <w:rsid w:val="001316DD"/>
    <w:rsid w:val="001320AC"/>
    <w:rsid w:val="0013217B"/>
    <w:rsid w:val="00132FA4"/>
    <w:rsid w:val="00133F42"/>
    <w:rsid w:val="00135DC2"/>
    <w:rsid w:val="00135FC8"/>
    <w:rsid w:val="001367F5"/>
    <w:rsid w:val="0013693D"/>
    <w:rsid w:val="0013701F"/>
    <w:rsid w:val="00137611"/>
    <w:rsid w:val="00140554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7060"/>
    <w:rsid w:val="00157D48"/>
    <w:rsid w:val="0016190D"/>
    <w:rsid w:val="00161A61"/>
    <w:rsid w:val="00161B55"/>
    <w:rsid w:val="001632B8"/>
    <w:rsid w:val="00163825"/>
    <w:rsid w:val="00163E6B"/>
    <w:rsid w:val="00164577"/>
    <w:rsid w:val="001645A3"/>
    <w:rsid w:val="00165905"/>
    <w:rsid w:val="00165EF6"/>
    <w:rsid w:val="00166347"/>
    <w:rsid w:val="00166E1F"/>
    <w:rsid w:val="00167246"/>
    <w:rsid w:val="001678BB"/>
    <w:rsid w:val="00171C72"/>
    <w:rsid w:val="0017275B"/>
    <w:rsid w:val="001727FF"/>
    <w:rsid w:val="00172E6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413"/>
    <w:rsid w:val="00183A1F"/>
    <w:rsid w:val="00184090"/>
    <w:rsid w:val="001841DA"/>
    <w:rsid w:val="00184E90"/>
    <w:rsid w:val="0018534F"/>
    <w:rsid w:val="00186F74"/>
    <w:rsid w:val="00187923"/>
    <w:rsid w:val="00187C1C"/>
    <w:rsid w:val="001929CC"/>
    <w:rsid w:val="00192A08"/>
    <w:rsid w:val="00194057"/>
    <w:rsid w:val="00194643"/>
    <w:rsid w:val="00194662"/>
    <w:rsid w:val="00194893"/>
    <w:rsid w:val="00194BD6"/>
    <w:rsid w:val="00194D62"/>
    <w:rsid w:val="00194FC4"/>
    <w:rsid w:val="00195D18"/>
    <w:rsid w:val="00195F41"/>
    <w:rsid w:val="00196B69"/>
    <w:rsid w:val="00196B83"/>
    <w:rsid w:val="00197BD4"/>
    <w:rsid w:val="001A063A"/>
    <w:rsid w:val="001A0E2F"/>
    <w:rsid w:val="001A1840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B16C1"/>
    <w:rsid w:val="001B1F05"/>
    <w:rsid w:val="001B212A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5A48"/>
    <w:rsid w:val="001B7ED6"/>
    <w:rsid w:val="001C0569"/>
    <w:rsid w:val="001C1C43"/>
    <w:rsid w:val="001C28B0"/>
    <w:rsid w:val="001C30F0"/>
    <w:rsid w:val="001C41B4"/>
    <w:rsid w:val="001C4C70"/>
    <w:rsid w:val="001C5146"/>
    <w:rsid w:val="001C6576"/>
    <w:rsid w:val="001C6A26"/>
    <w:rsid w:val="001C6B8C"/>
    <w:rsid w:val="001C7506"/>
    <w:rsid w:val="001C7587"/>
    <w:rsid w:val="001C7FAB"/>
    <w:rsid w:val="001D00F7"/>
    <w:rsid w:val="001D0B74"/>
    <w:rsid w:val="001D3ABD"/>
    <w:rsid w:val="001D3C30"/>
    <w:rsid w:val="001D45CE"/>
    <w:rsid w:val="001D5B12"/>
    <w:rsid w:val="001D74EA"/>
    <w:rsid w:val="001D7DC2"/>
    <w:rsid w:val="001E0236"/>
    <w:rsid w:val="001E03E9"/>
    <w:rsid w:val="001E2453"/>
    <w:rsid w:val="001E5C19"/>
    <w:rsid w:val="001E630A"/>
    <w:rsid w:val="001E6845"/>
    <w:rsid w:val="001E6FB8"/>
    <w:rsid w:val="001E7254"/>
    <w:rsid w:val="001E74B2"/>
    <w:rsid w:val="001F08B9"/>
    <w:rsid w:val="001F1FB5"/>
    <w:rsid w:val="001F276B"/>
    <w:rsid w:val="001F302D"/>
    <w:rsid w:val="001F5124"/>
    <w:rsid w:val="001F52A8"/>
    <w:rsid w:val="001F574E"/>
    <w:rsid w:val="001F57B5"/>
    <w:rsid w:val="001F5980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7D3"/>
    <w:rsid w:val="00211093"/>
    <w:rsid w:val="00213291"/>
    <w:rsid w:val="002132AF"/>
    <w:rsid w:val="00213C95"/>
    <w:rsid w:val="00214B14"/>
    <w:rsid w:val="00215737"/>
    <w:rsid w:val="00216DB9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3F66"/>
    <w:rsid w:val="0022423A"/>
    <w:rsid w:val="002265D5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2A2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5A7"/>
    <w:rsid w:val="00265DE5"/>
    <w:rsid w:val="002667C2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B7D"/>
    <w:rsid w:val="00280FAA"/>
    <w:rsid w:val="0028169F"/>
    <w:rsid w:val="002819C8"/>
    <w:rsid w:val="00281B35"/>
    <w:rsid w:val="00281B8E"/>
    <w:rsid w:val="00281EEB"/>
    <w:rsid w:val="00282692"/>
    <w:rsid w:val="00283D16"/>
    <w:rsid w:val="00284AA9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011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70B"/>
    <w:rsid w:val="00296C9B"/>
    <w:rsid w:val="00297B38"/>
    <w:rsid w:val="00297FAA"/>
    <w:rsid w:val="002A0151"/>
    <w:rsid w:val="002A0547"/>
    <w:rsid w:val="002A0C83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39B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C7A5E"/>
    <w:rsid w:val="002D042A"/>
    <w:rsid w:val="002D05DC"/>
    <w:rsid w:val="002D0ED0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04E"/>
    <w:rsid w:val="002E56B8"/>
    <w:rsid w:val="002E6C7C"/>
    <w:rsid w:val="002E77E0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565E"/>
    <w:rsid w:val="002F60F5"/>
    <w:rsid w:val="002F655C"/>
    <w:rsid w:val="002F6E2C"/>
    <w:rsid w:val="002F70B6"/>
    <w:rsid w:val="002F79BB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6CE"/>
    <w:rsid w:val="0030673F"/>
    <w:rsid w:val="003068F2"/>
    <w:rsid w:val="00307855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32F8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245B"/>
    <w:rsid w:val="003325F1"/>
    <w:rsid w:val="003348CD"/>
    <w:rsid w:val="00334CB5"/>
    <w:rsid w:val="00335919"/>
    <w:rsid w:val="00335ED7"/>
    <w:rsid w:val="00336030"/>
    <w:rsid w:val="00336397"/>
    <w:rsid w:val="00340839"/>
    <w:rsid w:val="003409F7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694"/>
    <w:rsid w:val="00355DB6"/>
    <w:rsid w:val="003563C8"/>
    <w:rsid w:val="003565D6"/>
    <w:rsid w:val="00356878"/>
    <w:rsid w:val="00356A2C"/>
    <w:rsid w:val="0035719E"/>
    <w:rsid w:val="00357499"/>
    <w:rsid w:val="00357B12"/>
    <w:rsid w:val="00360419"/>
    <w:rsid w:val="003607B0"/>
    <w:rsid w:val="00361853"/>
    <w:rsid w:val="00361AB0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19D9"/>
    <w:rsid w:val="00372B79"/>
    <w:rsid w:val="00372F6E"/>
    <w:rsid w:val="00373BB9"/>
    <w:rsid w:val="00373CAB"/>
    <w:rsid w:val="00374121"/>
    <w:rsid w:val="00374448"/>
    <w:rsid w:val="00376871"/>
    <w:rsid w:val="00380750"/>
    <w:rsid w:val="00380D33"/>
    <w:rsid w:val="00380E54"/>
    <w:rsid w:val="00381CAD"/>
    <w:rsid w:val="00382037"/>
    <w:rsid w:val="00382135"/>
    <w:rsid w:val="0038265C"/>
    <w:rsid w:val="00382D98"/>
    <w:rsid w:val="00383119"/>
    <w:rsid w:val="0038331B"/>
    <w:rsid w:val="00383404"/>
    <w:rsid w:val="00383FF1"/>
    <w:rsid w:val="00384459"/>
    <w:rsid w:val="00387BD6"/>
    <w:rsid w:val="00387CCC"/>
    <w:rsid w:val="00392BA2"/>
    <w:rsid w:val="00393049"/>
    <w:rsid w:val="0039371C"/>
    <w:rsid w:val="0039391F"/>
    <w:rsid w:val="00394077"/>
    <w:rsid w:val="00394849"/>
    <w:rsid w:val="00394E7C"/>
    <w:rsid w:val="003951D6"/>
    <w:rsid w:val="00395580"/>
    <w:rsid w:val="003959E9"/>
    <w:rsid w:val="00395B2D"/>
    <w:rsid w:val="00396376"/>
    <w:rsid w:val="0039687D"/>
    <w:rsid w:val="00396C3D"/>
    <w:rsid w:val="003A0185"/>
    <w:rsid w:val="003A076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0FDD"/>
    <w:rsid w:val="003E2E16"/>
    <w:rsid w:val="003E3DE0"/>
    <w:rsid w:val="003E4240"/>
    <w:rsid w:val="003E4B5A"/>
    <w:rsid w:val="003E53F6"/>
    <w:rsid w:val="003E59BA"/>
    <w:rsid w:val="003E60AE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052DF"/>
    <w:rsid w:val="00405F0C"/>
    <w:rsid w:val="004108B8"/>
    <w:rsid w:val="004109C7"/>
    <w:rsid w:val="00412EE1"/>
    <w:rsid w:val="00415118"/>
    <w:rsid w:val="00415EFB"/>
    <w:rsid w:val="004200C6"/>
    <w:rsid w:val="004207E3"/>
    <w:rsid w:val="00422F36"/>
    <w:rsid w:val="00423A0E"/>
    <w:rsid w:val="00423AE9"/>
    <w:rsid w:val="00424F9F"/>
    <w:rsid w:val="00425405"/>
    <w:rsid w:val="0042626B"/>
    <w:rsid w:val="004269C3"/>
    <w:rsid w:val="00430766"/>
    <w:rsid w:val="004320DA"/>
    <w:rsid w:val="0043330B"/>
    <w:rsid w:val="004333FA"/>
    <w:rsid w:val="004349CD"/>
    <w:rsid w:val="00434F51"/>
    <w:rsid w:val="0043600B"/>
    <w:rsid w:val="0043708C"/>
    <w:rsid w:val="00440D26"/>
    <w:rsid w:val="00440FE6"/>
    <w:rsid w:val="0044211D"/>
    <w:rsid w:val="0044218B"/>
    <w:rsid w:val="0044331D"/>
    <w:rsid w:val="00443A40"/>
    <w:rsid w:val="00445FA2"/>
    <w:rsid w:val="00446168"/>
    <w:rsid w:val="00446D30"/>
    <w:rsid w:val="004470BA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3A1"/>
    <w:rsid w:val="0046145E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1BD4"/>
    <w:rsid w:val="004B2892"/>
    <w:rsid w:val="004B2996"/>
    <w:rsid w:val="004B2A8F"/>
    <w:rsid w:val="004B2CA5"/>
    <w:rsid w:val="004B2D8F"/>
    <w:rsid w:val="004B2DF0"/>
    <w:rsid w:val="004B3284"/>
    <w:rsid w:val="004B4527"/>
    <w:rsid w:val="004B6118"/>
    <w:rsid w:val="004C0BD8"/>
    <w:rsid w:val="004C12B2"/>
    <w:rsid w:val="004C12E5"/>
    <w:rsid w:val="004C1830"/>
    <w:rsid w:val="004C1952"/>
    <w:rsid w:val="004C2C1B"/>
    <w:rsid w:val="004C3E7B"/>
    <w:rsid w:val="004C42D3"/>
    <w:rsid w:val="004C4714"/>
    <w:rsid w:val="004C4D3C"/>
    <w:rsid w:val="004C4F29"/>
    <w:rsid w:val="004C664E"/>
    <w:rsid w:val="004C69A0"/>
    <w:rsid w:val="004C6BE3"/>
    <w:rsid w:val="004C7E79"/>
    <w:rsid w:val="004D063D"/>
    <w:rsid w:val="004D0745"/>
    <w:rsid w:val="004D187C"/>
    <w:rsid w:val="004D22A1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6EA6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4BD"/>
    <w:rsid w:val="00501A87"/>
    <w:rsid w:val="005025E5"/>
    <w:rsid w:val="00503571"/>
    <w:rsid w:val="00503660"/>
    <w:rsid w:val="00503A6C"/>
    <w:rsid w:val="00504635"/>
    <w:rsid w:val="00504A59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15FF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4B66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79E"/>
    <w:rsid w:val="00547F1F"/>
    <w:rsid w:val="00550356"/>
    <w:rsid w:val="00551417"/>
    <w:rsid w:val="00551D33"/>
    <w:rsid w:val="00552847"/>
    <w:rsid w:val="00552BA1"/>
    <w:rsid w:val="00553096"/>
    <w:rsid w:val="0055362F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3BB"/>
    <w:rsid w:val="00563435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39"/>
    <w:rsid w:val="005762E0"/>
    <w:rsid w:val="005766F6"/>
    <w:rsid w:val="00577025"/>
    <w:rsid w:val="00580FCC"/>
    <w:rsid w:val="005819EE"/>
    <w:rsid w:val="005830A1"/>
    <w:rsid w:val="00584C75"/>
    <w:rsid w:val="00585DB9"/>
    <w:rsid w:val="00585E14"/>
    <w:rsid w:val="00586C09"/>
    <w:rsid w:val="0058768F"/>
    <w:rsid w:val="005877A1"/>
    <w:rsid w:val="00587B89"/>
    <w:rsid w:val="00587E0F"/>
    <w:rsid w:val="005916CD"/>
    <w:rsid w:val="005919FB"/>
    <w:rsid w:val="00591E0B"/>
    <w:rsid w:val="00591F0D"/>
    <w:rsid w:val="00592006"/>
    <w:rsid w:val="00594610"/>
    <w:rsid w:val="005949E6"/>
    <w:rsid w:val="00597789"/>
    <w:rsid w:val="005A090B"/>
    <w:rsid w:val="005A10D8"/>
    <w:rsid w:val="005A1EE8"/>
    <w:rsid w:val="005A24F3"/>
    <w:rsid w:val="005A28E6"/>
    <w:rsid w:val="005A2D29"/>
    <w:rsid w:val="005A2D70"/>
    <w:rsid w:val="005A3161"/>
    <w:rsid w:val="005A41C6"/>
    <w:rsid w:val="005A4B93"/>
    <w:rsid w:val="005A54E6"/>
    <w:rsid w:val="005A54EF"/>
    <w:rsid w:val="005A60FC"/>
    <w:rsid w:val="005A7E0D"/>
    <w:rsid w:val="005B053C"/>
    <w:rsid w:val="005B0E55"/>
    <w:rsid w:val="005B2272"/>
    <w:rsid w:val="005B23AB"/>
    <w:rsid w:val="005B2645"/>
    <w:rsid w:val="005B3F1D"/>
    <w:rsid w:val="005B4DB5"/>
    <w:rsid w:val="005B55DB"/>
    <w:rsid w:val="005B7952"/>
    <w:rsid w:val="005B7E37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07BE"/>
    <w:rsid w:val="005D10C9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069"/>
    <w:rsid w:val="005E3164"/>
    <w:rsid w:val="005E337A"/>
    <w:rsid w:val="005E36A2"/>
    <w:rsid w:val="005E3ACA"/>
    <w:rsid w:val="005E3B24"/>
    <w:rsid w:val="005E481E"/>
    <w:rsid w:val="005E4B0C"/>
    <w:rsid w:val="005E5004"/>
    <w:rsid w:val="005E51DC"/>
    <w:rsid w:val="005E544B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372"/>
    <w:rsid w:val="006003B6"/>
    <w:rsid w:val="00600C40"/>
    <w:rsid w:val="006013A0"/>
    <w:rsid w:val="00602479"/>
    <w:rsid w:val="0060268F"/>
    <w:rsid w:val="00603D7D"/>
    <w:rsid w:val="00604C16"/>
    <w:rsid w:val="006056A7"/>
    <w:rsid w:val="00607E1F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1F29"/>
    <w:rsid w:val="00634F8A"/>
    <w:rsid w:val="00635B46"/>
    <w:rsid w:val="00635BDF"/>
    <w:rsid w:val="00635C6F"/>
    <w:rsid w:val="00636ADF"/>
    <w:rsid w:val="006373C7"/>
    <w:rsid w:val="00640880"/>
    <w:rsid w:val="00640C6E"/>
    <w:rsid w:val="00640DBE"/>
    <w:rsid w:val="00641692"/>
    <w:rsid w:val="00641B66"/>
    <w:rsid w:val="00644CB3"/>
    <w:rsid w:val="006450FE"/>
    <w:rsid w:val="0064647A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1B8"/>
    <w:rsid w:val="0065357A"/>
    <w:rsid w:val="00654D1D"/>
    <w:rsid w:val="00655010"/>
    <w:rsid w:val="00655773"/>
    <w:rsid w:val="006566E8"/>
    <w:rsid w:val="0065729F"/>
    <w:rsid w:val="00657A64"/>
    <w:rsid w:val="0066000F"/>
    <w:rsid w:val="006615C8"/>
    <w:rsid w:val="00661F99"/>
    <w:rsid w:val="00662ADA"/>
    <w:rsid w:val="0066446A"/>
    <w:rsid w:val="006658AD"/>
    <w:rsid w:val="006664D4"/>
    <w:rsid w:val="00667B4B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C02"/>
    <w:rsid w:val="00677D01"/>
    <w:rsid w:val="006801BB"/>
    <w:rsid w:val="00680C54"/>
    <w:rsid w:val="00682108"/>
    <w:rsid w:val="00682EB5"/>
    <w:rsid w:val="006830A2"/>
    <w:rsid w:val="00683F87"/>
    <w:rsid w:val="00684118"/>
    <w:rsid w:val="00686093"/>
    <w:rsid w:val="00687B7F"/>
    <w:rsid w:val="00690ECF"/>
    <w:rsid w:val="00691F37"/>
    <w:rsid w:val="006922D2"/>
    <w:rsid w:val="006924AC"/>
    <w:rsid w:val="006933CC"/>
    <w:rsid w:val="006936D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572"/>
    <w:rsid w:val="006A7519"/>
    <w:rsid w:val="006A7A98"/>
    <w:rsid w:val="006B0352"/>
    <w:rsid w:val="006B0C8B"/>
    <w:rsid w:val="006B18A6"/>
    <w:rsid w:val="006B1A3C"/>
    <w:rsid w:val="006B1C68"/>
    <w:rsid w:val="006B27EA"/>
    <w:rsid w:val="006B53CE"/>
    <w:rsid w:val="006B5BF0"/>
    <w:rsid w:val="006B5D9B"/>
    <w:rsid w:val="006B6050"/>
    <w:rsid w:val="006B6202"/>
    <w:rsid w:val="006B6BFC"/>
    <w:rsid w:val="006B70A1"/>
    <w:rsid w:val="006B7BED"/>
    <w:rsid w:val="006C0065"/>
    <w:rsid w:val="006C08A1"/>
    <w:rsid w:val="006C0ABA"/>
    <w:rsid w:val="006C0F73"/>
    <w:rsid w:val="006C1CA3"/>
    <w:rsid w:val="006C1ED7"/>
    <w:rsid w:val="006C2B73"/>
    <w:rsid w:val="006C39FD"/>
    <w:rsid w:val="006C3A54"/>
    <w:rsid w:val="006C3B1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6F31"/>
    <w:rsid w:val="006D773F"/>
    <w:rsid w:val="006E11AB"/>
    <w:rsid w:val="006E1BC0"/>
    <w:rsid w:val="006E1BE9"/>
    <w:rsid w:val="006E21D9"/>
    <w:rsid w:val="006E22D8"/>
    <w:rsid w:val="006E2914"/>
    <w:rsid w:val="006E3694"/>
    <w:rsid w:val="006E4339"/>
    <w:rsid w:val="006E46EC"/>
    <w:rsid w:val="006E4F26"/>
    <w:rsid w:val="006E62B8"/>
    <w:rsid w:val="006E658E"/>
    <w:rsid w:val="006E6D46"/>
    <w:rsid w:val="006E7013"/>
    <w:rsid w:val="006E7C1C"/>
    <w:rsid w:val="006F0BE9"/>
    <w:rsid w:val="006F178D"/>
    <w:rsid w:val="006F1951"/>
    <w:rsid w:val="006F303B"/>
    <w:rsid w:val="006F4C74"/>
    <w:rsid w:val="006F5796"/>
    <w:rsid w:val="006F761B"/>
    <w:rsid w:val="007001F0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0BAF"/>
    <w:rsid w:val="00712824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7BC"/>
    <w:rsid w:val="00716C82"/>
    <w:rsid w:val="00717ADC"/>
    <w:rsid w:val="0072003C"/>
    <w:rsid w:val="007206F5"/>
    <w:rsid w:val="00720ABF"/>
    <w:rsid w:val="00720AF5"/>
    <w:rsid w:val="0072286C"/>
    <w:rsid w:val="00722BA7"/>
    <w:rsid w:val="007237C8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3BC5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1429"/>
    <w:rsid w:val="00751DEE"/>
    <w:rsid w:val="007534D9"/>
    <w:rsid w:val="00754395"/>
    <w:rsid w:val="0075448F"/>
    <w:rsid w:val="00754A37"/>
    <w:rsid w:val="00755071"/>
    <w:rsid w:val="00755826"/>
    <w:rsid w:val="007563AA"/>
    <w:rsid w:val="00756DFB"/>
    <w:rsid w:val="00760B2A"/>
    <w:rsid w:val="00761E3D"/>
    <w:rsid w:val="0076223D"/>
    <w:rsid w:val="007623F3"/>
    <w:rsid w:val="007639FF"/>
    <w:rsid w:val="00763DC4"/>
    <w:rsid w:val="007652E0"/>
    <w:rsid w:val="0076555F"/>
    <w:rsid w:val="00765BAE"/>
    <w:rsid w:val="00766868"/>
    <w:rsid w:val="00766EDC"/>
    <w:rsid w:val="007670DC"/>
    <w:rsid w:val="00767AB2"/>
    <w:rsid w:val="007701ED"/>
    <w:rsid w:val="007713FD"/>
    <w:rsid w:val="007726F2"/>
    <w:rsid w:val="00772F84"/>
    <w:rsid w:val="007737D7"/>
    <w:rsid w:val="00774062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4CE"/>
    <w:rsid w:val="00786EBC"/>
    <w:rsid w:val="00787DD4"/>
    <w:rsid w:val="00791DC0"/>
    <w:rsid w:val="007924EE"/>
    <w:rsid w:val="007925A2"/>
    <w:rsid w:val="007931A9"/>
    <w:rsid w:val="00793269"/>
    <w:rsid w:val="0079382A"/>
    <w:rsid w:val="00794B18"/>
    <w:rsid w:val="00795041"/>
    <w:rsid w:val="0079519D"/>
    <w:rsid w:val="0079528E"/>
    <w:rsid w:val="007960BF"/>
    <w:rsid w:val="0079617C"/>
    <w:rsid w:val="00796D97"/>
    <w:rsid w:val="00797A09"/>
    <w:rsid w:val="007A0FC8"/>
    <w:rsid w:val="007A3BF7"/>
    <w:rsid w:val="007A4060"/>
    <w:rsid w:val="007A4220"/>
    <w:rsid w:val="007A4D1A"/>
    <w:rsid w:val="007A54E1"/>
    <w:rsid w:val="007A5562"/>
    <w:rsid w:val="007A61DA"/>
    <w:rsid w:val="007A6B70"/>
    <w:rsid w:val="007A7568"/>
    <w:rsid w:val="007B0073"/>
    <w:rsid w:val="007B3282"/>
    <w:rsid w:val="007B3EBC"/>
    <w:rsid w:val="007B46C7"/>
    <w:rsid w:val="007B51EC"/>
    <w:rsid w:val="007B5610"/>
    <w:rsid w:val="007B6000"/>
    <w:rsid w:val="007B7040"/>
    <w:rsid w:val="007B7384"/>
    <w:rsid w:val="007B7851"/>
    <w:rsid w:val="007B7EC6"/>
    <w:rsid w:val="007C11D7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20E"/>
    <w:rsid w:val="007D2DE5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1E4B"/>
    <w:rsid w:val="007E38FF"/>
    <w:rsid w:val="007E4505"/>
    <w:rsid w:val="007E46BB"/>
    <w:rsid w:val="007E621B"/>
    <w:rsid w:val="007E6583"/>
    <w:rsid w:val="007E73AF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0CF"/>
    <w:rsid w:val="008108F0"/>
    <w:rsid w:val="00810DE9"/>
    <w:rsid w:val="008116CC"/>
    <w:rsid w:val="00812256"/>
    <w:rsid w:val="00812562"/>
    <w:rsid w:val="00813E5C"/>
    <w:rsid w:val="008145E9"/>
    <w:rsid w:val="008169B0"/>
    <w:rsid w:val="00816B7D"/>
    <w:rsid w:val="00820C7F"/>
    <w:rsid w:val="00823724"/>
    <w:rsid w:val="008238A5"/>
    <w:rsid w:val="008244E3"/>
    <w:rsid w:val="00825FBF"/>
    <w:rsid w:val="008263AA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1A50"/>
    <w:rsid w:val="008426AD"/>
    <w:rsid w:val="00842A3F"/>
    <w:rsid w:val="00842BE4"/>
    <w:rsid w:val="00842C74"/>
    <w:rsid w:val="00842E0D"/>
    <w:rsid w:val="008459BF"/>
    <w:rsid w:val="008459C8"/>
    <w:rsid w:val="008463F3"/>
    <w:rsid w:val="00846D63"/>
    <w:rsid w:val="00847CE8"/>
    <w:rsid w:val="008513D8"/>
    <w:rsid w:val="008515C7"/>
    <w:rsid w:val="00852667"/>
    <w:rsid w:val="00852CFD"/>
    <w:rsid w:val="00853658"/>
    <w:rsid w:val="00853CEB"/>
    <w:rsid w:val="00855179"/>
    <w:rsid w:val="00855ABB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68A3"/>
    <w:rsid w:val="00867030"/>
    <w:rsid w:val="008678C9"/>
    <w:rsid w:val="0086794E"/>
    <w:rsid w:val="00871097"/>
    <w:rsid w:val="00871B3B"/>
    <w:rsid w:val="00874C88"/>
    <w:rsid w:val="00877967"/>
    <w:rsid w:val="00877F1F"/>
    <w:rsid w:val="00881391"/>
    <w:rsid w:val="00882060"/>
    <w:rsid w:val="0088282A"/>
    <w:rsid w:val="00882886"/>
    <w:rsid w:val="00883B23"/>
    <w:rsid w:val="00885185"/>
    <w:rsid w:val="00890EC5"/>
    <w:rsid w:val="008924F4"/>
    <w:rsid w:val="00892E37"/>
    <w:rsid w:val="00893717"/>
    <w:rsid w:val="00894D09"/>
    <w:rsid w:val="00894E3B"/>
    <w:rsid w:val="00894EEF"/>
    <w:rsid w:val="008956E5"/>
    <w:rsid w:val="00895F49"/>
    <w:rsid w:val="00895F89"/>
    <w:rsid w:val="00896BC0"/>
    <w:rsid w:val="008A04C3"/>
    <w:rsid w:val="008A0913"/>
    <w:rsid w:val="008A1351"/>
    <w:rsid w:val="008A14BA"/>
    <w:rsid w:val="008A15D8"/>
    <w:rsid w:val="008A1642"/>
    <w:rsid w:val="008A38F9"/>
    <w:rsid w:val="008A65E1"/>
    <w:rsid w:val="008A6EB8"/>
    <w:rsid w:val="008A71E9"/>
    <w:rsid w:val="008A72D5"/>
    <w:rsid w:val="008A7E98"/>
    <w:rsid w:val="008B0129"/>
    <w:rsid w:val="008B03F8"/>
    <w:rsid w:val="008B07FB"/>
    <w:rsid w:val="008B0A5A"/>
    <w:rsid w:val="008B1090"/>
    <w:rsid w:val="008B1E99"/>
    <w:rsid w:val="008B2AE4"/>
    <w:rsid w:val="008B2C63"/>
    <w:rsid w:val="008B2DE7"/>
    <w:rsid w:val="008B3A4D"/>
    <w:rsid w:val="008B3C92"/>
    <w:rsid w:val="008B5390"/>
    <w:rsid w:val="008B63B0"/>
    <w:rsid w:val="008B687C"/>
    <w:rsid w:val="008B74D7"/>
    <w:rsid w:val="008C07AB"/>
    <w:rsid w:val="008C09E3"/>
    <w:rsid w:val="008C1ACF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C78C3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381"/>
    <w:rsid w:val="008E6BB4"/>
    <w:rsid w:val="008E6FC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4B7"/>
    <w:rsid w:val="008F6587"/>
    <w:rsid w:val="008F6894"/>
    <w:rsid w:val="008F69A7"/>
    <w:rsid w:val="008F7A0C"/>
    <w:rsid w:val="00900CDE"/>
    <w:rsid w:val="00900D67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17D89"/>
    <w:rsid w:val="009203D6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00D0"/>
    <w:rsid w:val="00931F2A"/>
    <w:rsid w:val="0093254A"/>
    <w:rsid w:val="0093254C"/>
    <w:rsid w:val="009328C4"/>
    <w:rsid w:val="00932A73"/>
    <w:rsid w:val="00933B53"/>
    <w:rsid w:val="00934217"/>
    <w:rsid w:val="009347D7"/>
    <w:rsid w:val="009363EC"/>
    <w:rsid w:val="00936979"/>
    <w:rsid w:val="00937270"/>
    <w:rsid w:val="00940B46"/>
    <w:rsid w:val="00940F7B"/>
    <w:rsid w:val="00941C29"/>
    <w:rsid w:val="009425A6"/>
    <w:rsid w:val="00943228"/>
    <w:rsid w:val="00944AA7"/>
    <w:rsid w:val="00945F4C"/>
    <w:rsid w:val="009466E9"/>
    <w:rsid w:val="009475FB"/>
    <w:rsid w:val="0095077A"/>
    <w:rsid w:val="00950DBE"/>
    <w:rsid w:val="00951793"/>
    <w:rsid w:val="00951F2C"/>
    <w:rsid w:val="00952996"/>
    <w:rsid w:val="00954B4F"/>
    <w:rsid w:val="00955065"/>
    <w:rsid w:val="00955160"/>
    <w:rsid w:val="00955866"/>
    <w:rsid w:val="009567F6"/>
    <w:rsid w:val="009568A7"/>
    <w:rsid w:val="009612B5"/>
    <w:rsid w:val="009614C8"/>
    <w:rsid w:val="00961680"/>
    <w:rsid w:val="00961A1C"/>
    <w:rsid w:val="00962C31"/>
    <w:rsid w:val="00963E41"/>
    <w:rsid w:val="00964949"/>
    <w:rsid w:val="00964EAC"/>
    <w:rsid w:val="0096521E"/>
    <w:rsid w:val="00965FF4"/>
    <w:rsid w:val="00966519"/>
    <w:rsid w:val="00967387"/>
    <w:rsid w:val="0096748D"/>
    <w:rsid w:val="00967D71"/>
    <w:rsid w:val="00970AC4"/>
    <w:rsid w:val="009710F4"/>
    <w:rsid w:val="009712D6"/>
    <w:rsid w:val="0097338F"/>
    <w:rsid w:val="009749DE"/>
    <w:rsid w:val="00975E27"/>
    <w:rsid w:val="00976CC4"/>
    <w:rsid w:val="00980F46"/>
    <w:rsid w:val="00980F63"/>
    <w:rsid w:val="00981C8A"/>
    <w:rsid w:val="00981D90"/>
    <w:rsid w:val="00982A7B"/>
    <w:rsid w:val="00982DFA"/>
    <w:rsid w:val="0098390F"/>
    <w:rsid w:val="009843EC"/>
    <w:rsid w:val="0098478B"/>
    <w:rsid w:val="00985B30"/>
    <w:rsid w:val="009860A9"/>
    <w:rsid w:val="00986684"/>
    <w:rsid w:val="00987C44"/>
    <w:rsid w:val="00987D92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983"/>
    <w:rsid w:val="00996CC3"/>
    <w:rsid w:val="00997AB6"/>
    <w:rsid w:val="009A11B2"/>
    <w:rsid w:val="009A1946"/>
    <w:rsid w:val="009A25F5"/>
    <w:rsid w:val="009A2AFE"/>
    <w:rsid w:val="009A2CE4"/>
    <w:rsid w:val="009A5250"/>
    <w:rsid w:val="009A6E9D"/>
    <w:rsid w:val="009A6FC9"/>
    <w:rsid w:val="009B0178"/>
    <w:rsid w:val="009B2E64"/>
    <w:rsid w:val="009B2FFA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1133"/>
    <w:rsid w:val="009C1AE3"/>
    <w:rsid w:val="009C1F03"/>
    <w:rsid w:val="009C2369"/>
    <w:rsid w:val="009C24D2"/>
    <w:rsid w:val="009C324C"/>
    <w:rsid w:val="009C54DC"/>
    <w:rsid w:val="009C5D39"/>
    <w:rsid w:val="009C6FEE"/>
    <w:rsid w:val="009C7A9E"/>
    <w:rsid w:val="009C7F7B"/>
    <w:rsid w:val="009D0A67"/>
    <w:rsid w:val="009D0FAD"/>
    <w:rsid w:val="009D1079"/>
    <w:rsid w:val="009D16BC"/>
    <w:rsid w:val="009D1960"/>
    <w:rsid w:val="009D20AC"/>
    <w:rsid w:val="009D2B5C"/>
    <w:rsid w:val="009D327C"/>
    <w:rsid w:val="009D4063"/>
    <w:rsid w:val="009D410C"/>
    <w:rsid w:val="009D45FA"/>
    <w:rsid w:val="009D52A6"/>
    <w:rsid w:val="009D64B6"/>
    <w:rsid w:val="009D7033"/>
    <w:rsid w:val="009D749C"/>
    <w:rsid w:val="009E3649"/>
    <w:rsid w:val="009E3708"/>
    <w:rsid w:val="009E3E7D"/>
    <w:rsid w:val="009E535D"/>
    <w:rsid w:val="009E68E8"/>
    <w:rsid w:val="009E6A56"/>
    <w:rsid w:val="009E7745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A00075"/>
    <w:rsid w:val="00A0036C"/>
    <w:rsid w:val="00A00CA4"/>
    <w:rsid w:val="00A0109F"/>
    <w:rsid w:val="00A01134"/>
    <w:rsid w:val="00A033D7"/>
    <w:rsid w:val="00A046D6"/>
    <w:rsid w:val="00A05E6C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3A5A"/>
    <w:rsid w:val="00A23CD6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866"/>
    <w:rsid w:val="00A27D34"/>
    <w:rsid w:val="00A31469"/>
    <w:rsid w:val="00A315E5"/>
    <w:rsid w:val="00A327A7"/>
    <w:rsid w:val="00A34E89"/>
    <w:rsid w:val="00A353D8"/>
    <w:rsid w:val="00A35C2F"/>
    <w:rsid w:val="00A40D7C"/>
    <w:rsid w:val="00A40FA8"/>
    <w:rsid w:val="00A41DC2"/>
    <w:rsid w:val="00A421D8"/>
    <w:rsid w:val="00A42ABF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1037"/>
    <w:rsid w:val="00A53231"/>
    <w:rsid w:val="00A543EB"/>
    <w:rsid w:val="00A60595"/>
    <w:rsid w:val="00A60815"/>
    <w:rsid w:val="00A614E4"/>
    <w:rsid w:val="00A617CC"/>
    <w:rsid w:val="00A625E2"/>
    <w:rsid w:val="00A636C2"/>
    <w:rsid w:val="00A643B5"/>
    <w:rsid w:val="00A64B16"/>
    <w:rsid w:val="00A6658B"/>
    <w:rsid w:val="00A66694"/>
    <w:rsid w:val="00A666D0"/>
    <w:rsid w:val="00A66B69"/>
    <w:rsid w:val="00A70712"/>
    <w:rsid w:val="00A70E51"/>
    <w:rsid w:val="00A71380"/>
    <w:rsid w:val="00A71C53"/>
    <w:rsid w:val="00A71F16"/>
    <w:rsid w:val="00A72BFC"/>
    <w:rsid w:val="00A73E88"/>
    <w:rsid w:val="00A73E97"/>
    <w:rsid w:val="00A74B1D"/>
    <w:rsid w:val="00A74BDD"/>
    <w:rsid w:val="00A76543"/>
    <w:rsid w:val="00A76AF8"/>
    <w:rsid w:val="00A76EDE"/>
    <w:rsid w:val="00A81328"/>
    <w:rsid w:val="00A81A79"/>
    <w:rsid w:val="00A82219"/>
    <w:rsid w:val="00A82271"/>
    <w:rsid w:val="00A82CC6"/>
    <w:rsid w:val="00A847AA"/>
    <w:rsid w:val="00A84B1E"/>
    <w:rsid w:val="00A852ED"/>
    <w:rsid w:val="00A85358"/>
    <w:rsid w:val="00A8613B"/>
    <w:rsid w:val="00A86254"/>
    <w:rsid w:val="00A86C0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B4"/>
    <w:rsid w:val="00AA1EF4"/>
    <w:rsid w:val="00AA1FF2"/>
    <w:rsid w:val="00AA35D5"/>
    <w:rsid w:val="00AA554B"/>
    <w:rsid w:val="00AA6FFB"/>
    <w:rsid w:val="00AA7036"/>
    <w:rsid w:val="00AA77DC"/>
    <w:rsid w:val="00AA789D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5D79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7167"/>
    <w:rsid w:val="00AE05E0"/>
    <w:rsid w:val="00AE11EB"/>
    <w:rsid w:val="00AE2AA6"/>
    <w:rsid w:val="00AE2EFB"/>
    <w:rsid w:val="00AE4C77"/>
    <w:rsid w:val="00AE5746"/>
    <w:rsid w:val="00AE6007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17C3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1DD2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D78"/>
    <w:rsid w:val="00B25F9D"/>
    <w:rsid w:val="00B262B8"/>
    <w:rsid w:val="00B2647C"/>
    <w:rsid w:val="00B309BF"/>
    <w:rsid w:val="00B31239"/>
    <w:rsid w:val="00B312FB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0AC"/>
    <w:rsid w:val="00B45B3F"/>
    <w:rsid w:val="00B45BFB"/>
    <w:rsid w:val="00B45FC3"/>
    <w:rsid w:val="00B4717B"/>
    <w:rsid w:val="00B47864"/>
    <w:rsid w:val="00B47A0A"/>
    <w:rsid w:val="00B47D42"/>
    <w:rsid w:val="00B47EBF"/>
    <w:rsid w:val="00B517A3"/>
    <w:rsid w:val="00B51DAA"/>
    <w:rsid w:val="00B53B75"/>
    <w:rsid w:val="00B53E6E"/>
    <w:rsid w:val="00B54DE2"/>
    <w:rsid w:val="00B54FE5"/>
    <w:rsid w:val="00B5586D"/>
    <w:rsid w:val="00B55E51"/>
    <w:rsid w:val="00B56EB4"/>
    <w:rsid w:val="00B56FCD"/>
    <w:rsid w:val="00B5747A"/>
    <w:rsid w:val="00B577D9"/>
    <w:rsid w:val="00B578FB"/>
    <w:rsid w:val="00B60972"/>
    <w:rsid w:val="00B60CBD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101"/>
    <w:rsid w:val="00B77445"/>
    <w:rsid w:val="00B77F05"/>
    <w:rsid w:val="00B800C0"/>
    <w:rsid w:val="00B805C6"/>
    <w:rsid w:val="00B816CD"/>
    <w:rsid w:val="00B81BC4"/>
    <w:rsid w:val="00B8334E"/>
    <w:rsid w:val="00B838F2"/>
    <w:rsid w:val="00B83A53"/>
    <w:rsid w:val="00B8552C"/>
    <w:rsid w:val="00B85B41"/>
    <w:rsid w:val="00B86EF7"/>
    <w:rsid w:val="00B87258"/>
    <w:rsid w:val="00B87409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0C70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C07"/>
    <w:rsid w:val="00BD1E3E"/>
    <w:rsid w:val="00BD3B0B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24CC"/>
    <w:rsid w:val="00BE38DB"/>
    <w:rsid w:val="00BE439B"/>
    <w:rsid w:val="00BE44D6"/>
    <w:rsid w:val="00BE50C4"/>
    <w:rsid w:val="00BE56CC"/>
    <w:rsid w:val="00BE5E25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6229"/>
    <w:rsid w:val="00BF791B"/>
    <w:rsid w:val="00C00669"/>
    <w:rsid w:val="00C013EA"/>
    <w:rsid w:val="00C02A0F"/>
    <w:rsid w:val="00C02F4A"/>
    <w:rsid w:val="00C0354A"/>
    <w:rsid w:val="00C04293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5E06"/>
    <w:rsid w:val="00C167F8"/>
    <w:rsid w:val="00C17AB6"/>
    <w:rsid w:val="00C204AE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6E1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7E6"/>
    <w:rsid w:val="00C42802"/>
    <w:rsid w:val="00C42C4E"/>
    <w:rsid w:val="00C448B6"/>
    <w:rsid w:val="00C449FB"/>
    <w:rsid w:val="00C44D3F"/>
    <w:rsid w:val="00C469F5"/>
    <w:rsid w:val="00C46F54"/>
    <w:rsid w:val="00C5052C"/>
    <w:rsid w:val="00C50D57"/>
    <w:rsid w:val="00C5129A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6F95"/>
    <w:rsid w:val="00C57663"/>
    <w:rsid w:val="00C579A7"/>
    <w:rsid w:val="00C608D7"/>
    <w:rsid w:val="00C60BF8"/>
    <w:rsid w:val="00C62117"/>
    <w:rsid w:val="00C63CE6"/>
    <w:rsid w:val="00C63E12"/>
    <w:rsid w:val="00C650BD"/>
    <w:rsid w:val="00C6686E"/>
    <w:rsid w:val="00C66D8A"/>
    <w:rsid w:val="00C66FE1"/>
    <w:rsid w:val="00C702E8"/>
    <w:rsid w:val="00C708BE"/>
    <w:rsid w:val="00C70C96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3EA7"/>
    <w:rsid w:val="00C850A0"/>
    <w:rsid w:val="00C854C0"/>
    <w:rsid w:val="00C85FA7"/>
    <w:rsid w:val="00C869E5"/>
    <w:rsid w:val="00C869F8"/>
    <w:rsid w:val="00C872F5"/>
    <w:rsid w:val="00C874B1"/>
    <w:rsid w:val="00C875C9"/>
    <w:rsid w:val="00C878CF"/>
    <w:rsid w:val="00C9031D"/>
    <w:rsid w:val="00C90AC4"/>
    <w:rsid w:val="00C9148E"/>
    <w:rsid w:val="00C926D7"/>
    <w:rsid w:val="00C92AA3"/>
    <w:rsid w:val="00C93C96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A7C0B"/>
    <w:rsid w:val="00CB048C"/>
    <w:rsid w:val="00CB04AE"/>
    <w:rsid w:val="00CB0C9A"/>
    <w:rsid w:val="00CB12B3"/>
    <w:rsid w:val="00CB149B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09BF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695"/>
    <w:rsid w:val="00CE2A7F"/>
    <w:rsid w:val="00CE2B5E"/>
    <w:rsid w:val="00CE41E4"/>
    <w:rsid w:val="00CE4679"/>
    <w:rsid w:val="00CE4808"/>
    <w:rsid w:val="00CE4E0C"/>
    <w:rsid w:val="00CE5515"/>
    <w:rsid w:val="00CE5D8E"/>
    <w:rsid w:val="00CE6CA2"/>
    <w:rsid w:val="00CE6F18"/>
    <w:rsid w:val="00CF0654"/>
    <w:rsid w:val="00CF12B0"/>
    <w:rsid w:val="00CF1B02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31A5"/>
    <w:rsid w:val="00D03AE4"/>
    <w:rsid w:val="00D0494B"/>
    <w:rsid w:val="00D04B6D"/>
    <w:rsid w:val="00D04BDF"/>
    <w:rsid w:val="00D06C6C"/>
    <w:rsid w:val="00D07157"/>
    <w:rsid w:val="00D0748E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665B"/>
    <w:rsid w:val="00D167B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3A1"/>
    <w:rsid w:val="00D22DAE"/>
    <w:rsid w:val="00D242A1"/>
    <w:rsid w:val="00D24D82"/>
    <w:rsid w:val="00D25560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230"/>
    <w:rsid w:val="00D40B28"/>
    <w:rsid w:val="00D41517"/>
    <w:rsid w:val="00D41526"/>
    <w:rsid w:val="00D41601"/>
    <w:rsid w:val="00D422B0"/>
    <w:rsid w:val="00D42C6C"/>
    <w:rsid w:val="00D42D48"/>
    <w:rsid w:val="00D42E60"/>
    <w:rsid w:val="00D42F71"/>
    <w:rsid w:val="00D4357C"/>
    <w:rsid w:val="00D44118"/>
    <w:rsid w:val="00D447FE"/>
    <w:rsid w:val="00D45C87"/>
    <w:rsid w:val="00D46EF1"/>
    <w:rsid w:val="00D46F00"/>
    <w:rsid w:val="00D500DE"/>
    <w:rsid w:val="00D50109"/>
    <w:rsid w:val="00D507E1"/>
    <w:rsid w:val="00D5145C"/>
    <w:rsid w:val="00D51A79"/>
    <w:rsid w:val="00D51AD5"/>
    <w:rsid w:val="00D51FC4"/>
    <w:rsid w:val="00D54D3A"/>
    <w:rsid w:val="00D551BE"/>
    <w:rsid w:val="00D5538D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550"/>
    <w:rsid w:val="00D64852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0B76"/>
    <w:rsid w:val="00D81A6C"/>
    <w:rsid w:val="00D8215E"/>
    <w:rsid w:val="00D83E72"/>
    <w:rsid w:val="00D845FC"/>
    <w:rsid w:val="00D84672"/>
    <w:rsid w:val="00D84948"/>
    <w:rsid w:val="00D85D52"/>
    <w:rsid w:val="00D86EDC"/>
    <w:rsid w:val="00D87F34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546"/>
    <w:rsid w:val="00D95FE0"/>
    <w:rsid w:val="00D96680"/>
    <w:rsid w:val="00D96D1C"/>
    <w:rsid w:val="00D9798E"/>
    <w:rsid w:val="00DA00DF"/>
    <w:rsid w:val="00DA241F"/>
    <w:rsid w:val="00DA2C66"/>
    <w:rsid w:val="00DA2D12"/>
    <w:rsid w:val="00DA32F6"/>
    <w:rsid w:val="00DA4AE2"/>
    <w:rsid w:val="00DA6765"/>
    <w:rsid w:val="00DA755C"/>
    <w:rsid w:val="00DA77BB"/>
    <w:rsid w:val="00DA7EC5"/>
    <w:rsid w:val="00DB0048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ABD"/>
    <w:rsid w:val="00DB5C85"/>
    <w:rsid w:val="00DB619B"/>
    <w:rsid w:val="00DB6625"/>
    <w:rsid w:val="00DB667B"/>
    <w:rsid w:val="00DC1895"/>
    <w:rsid w:val="00DC222F"/>
    <w:rsid w:val="00DC3642"/>
    <w:rsid w:val="00DC434C"/>
    <w:rsid w:val="00DC5DE2"/>
    <w:rsid w:val="00DC60C4"/>
    <w:rsid w:val="00DC660B"/>
    <w:rsid w:val="00DC6E3E"/>
    <w:rsid w:val="00DC70B0"/>
    <w:rsid w:val="00DC7DBC"/>
    <w:rsid w:val="00DD05B9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3BF1"/>
    <w:rsid w:val="00DE452A"/>
    <w:rsid w:val="00DE4930"/>
    <w:rsid w:val="00DE560A"/>
    <w:rsid w:val="00DE57F3"/>
    <w:rsid w:val="00DE5A55"/>
    <w:rsid w:val="00DE5B95"/>
    <w:rsid w:val="00DE5E0C"/>
    <w:rsid w:val="00DE5E63"/>
    <w:rsid w:val="00DE6010"/>
    <w:rsid w:val="00DE6B59"/>
    <w:rsid w:val="00DE6FA9"/>
    <w:rsid w:val="00DE7E3F"/>
    <w:rsid w:val="00DF0200"/>
    <w:rsid w:val="00DF02ED"/>
    <w:rsid w:val="00DF2350"/>
    <w:rsid w:val="00DF37EC"/>
    <w:rsid w:val="00DF3D5E"/>
    <w:rsid w:val="00DF6E97"/>
    <w:rsid w:val="00DF72FA"/>
    <w:rsid w:val="00DF741E"/>
    <w:rsid w:val="00E0040E"/>
    <w:rsid w:val="00E00500"/>
    <w:rsid w:val="00E01179"/>
    <w:rsid w:val="00E01E0B"/>
    <w:rsid w:val="00E02875"/>
    <w:rsid w:val="00E03B72"/>
    <w:rsid w:val="00E04488"/>
    <w:rsid w:val="00E06B9D"/>
    <w:rsid w:val="00E06C29"/>
    <w:rsid w:val="00E07004"/>
    <w:rsid w:val="00E07748"/>
    <w:rsid w:val="00E10E15"/>
    <w:rsid w:val="00E111D1"/>
    <w:rsid w:val="00E11829"/>
    <w:rsid w:val="00E12447"/>
    <w:rsid w:val="00E12AA4"/>
    <w:rsid w:val="00E12ADA"/>
    <w:rsid w:val="00E12F58"/>
    <w:rsid w:val="00E13057"/>
    <w:rsid w:val="00E16D25"/>
    <w:rsid w:val="00E20655"/>
    <w:rsid w:val="00E20DCB"/>
    <w:rsid w:val="00E20FDF"/>
    <w:rsid w:val="00E2219A"/>
    <w:rsid w:val="00E229C9"/>
    <w:rsid w:val="00E22AC0"/>
    <w:rsid w:val="00E2364C"/>
    <w:rsid w:val="00E24FE3"/>
    <w:rsid w:val="00E25E9C"/>
    <w:rsid w:val="00E26D93"/>
    <w:rsid w:val="00E30D78"/>
    <w:rsid w:val="00E311CB"/>
    <w:rsid w:val="00E3197A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B57"/>
    <w:rsid w:val="00E4641C"/>
    <w:rsid w:val="00E5031F"/>
    <w:rsid w:val="00E5095A"/>
    <w:rsid w:val="00E50DE3"/>
    <w:rsid w:val="00E50DF9"/>
    <w:rsid w:val="00E50F93"/>
    <w:rsid w:val="00E510F9"/>
    <w:rsid w:val="00E516F2"/>
    <w:rsid w:val="00E52841"/>
    <w:rsid w:val="00E52B24"/>
    <w:rsid w:val="00E53B2E"/>
    <w:rsid w:val="00E53C48"/>
    <w:rsid w:val="00E5498A"/>
    <w:rsid w:val="00E563D7"/>
    <w:rsid w:val="00E56C7B"/>
    <w:rsid w:val="00E57BC8"/>
    <w:rsid w:val="00E57C04"/>
    <w:rsid w:val="00E60031"/>
    <w:rsid w:val="00E60C2C"/>
    <w:rsid w:val="00E610CB"/>
    <w:rsid w:val="00E61BF0"/>
    <w:rsid w:val="00E631EE"/>
    <w:rsid w:val="00E636EA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77A8E"/>
    <w:rsid w:val="00E80903"/>
    <w:rsid w:val="00E832B0"/>
    <w:rsid w:val="00E841F0"/>
    <w:rsid w:val="00E860E7"/>
    <w:rsid w:val="00E865ED"/>
    <w:rsid w:val="00E866F1"/>
    <w:rsid w:val="00E86B51"/>
    <w:rsid w:val="00E871EC"/>
    <w:rsid w:val="00E87239"/>
    <w:rsid w:val="00E904BB"/>
    <w:rsid w:val="00E91DD8"/>
    <w:rsid w:val="00E9236A"/>
    <w:rsid w:val="00E93B19"/>
    <w:rsid w:val="00E944BA"/>
    <w:rsid w:val="00E94561"/>
    <w:rsid w:val="00E95109"/>
    <w:rsid w:val="00E95273"/>
    <w:rsid w:val="00E95DEC"/>
    <w:rsid w:val="00E9681C"/>
    <w:rsid w:val="00E96AE0"/>
    <w:rsid w:val="00E97B67"/>
    <w:rsid w:val="00EA0510"/>
    <w:rsid w:val="00EA0A04"/>
    <w:rsid w:val="00EA13B1"/>
    <w:rsid w:val="00EA2543"/>
    <w:rsid w:val="00EA2B1A"/>
    <w:rsid w:val="00EA3FC3"/>
    <w:rsid w:val="00EA49DC"/>
    <w:rsid w:val="00EA4A69"/>
    <w:rsid w:val="00EA5535"/>
    <w:rsid w:val="00EA56F8"/>
    <w:rsid w:val="00EA57C5"/>
    <w:rsid w:val="00EA5F73"/>
    <w:rsid w:val="00EB019C"/>
    <w:rsid w:val="00EB0337"/>
    <w:rsid w:val="00EB0E2B"/>
    <w:rsid w:val="00EB166C"/>
    <w:rsid w:val="00EB1CA7"/>
    <w:rsid w:val="00EB281E"/>
    <w:rsid w:val="00EB2BD7"/>
    <w:rsid w:val="00EB2FF8"/>
    <w:rsid w:val="00EB3AFC"/>
    <w:rsid w:val="00EB46CB"/>
    <w:rsid w:val="00EB5313"/>
    <w:rsid w:val="00EB570F"/>
    <w:rsid w:val="00EB5B8E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AB9"/>
    <w:rsid w:val="00EC4B17"/>
    <w:rsid w:val="00EC5B41"/>
    <w:rsid w:val="00EC65C2"/>
    <w:rsid w:val="00EC6B6E"/>
    <w:rsid w:val="00EC73CA"/>
    <w:rsid w:val="00EC78B9"/>
    <w:rsid w:val="00EC7A2F"/>
    <w:rsid w:val="00EC7FB8"/>
    <w:rsid w:val="00ED0EED"/>
    <w:rsid w:val="00ED16B3"/>
    <w:rsid w:val="00ED1D7C"/>
    <w:rsid w:val="00ED3413"/>
    <w:rsid w:val="00ED3E33"/>
    <w:rsid w:val="00ED60D2"/>
    <w:rsid w:val="00ED7282"/>
    <w:rsid w:val="00ED7BF5"/>
    <w:rsid w:val="00ED7FAB"/>
    <w:rsid w:val="00EE1615"/>
    <w:rsid w:val="00EE1C3A"/>
    <w:rsid w:val="00EE22BB"/>
    <w:rsid w:val="00EE3D68"/>
    <w:rsid w:val="00EE3E6F"/>
    <w:rsid w:val="00EE7800"/>
    <w:rsid w:val="00EE78C0"/>
    <w:rsid w:val="00EE7F2D"/>
    <w:rsid w:val="00EF059B"/>
    <w:rsid w:val="00EF07F5"/>
    <w:rsid w:val="00EF08DA"/>
    <w:rsid w:val="00EF0B84"/>
    <w:rsid w:val="00EF34AC"/>
    <w:rsid w:val="00EF4CB8"/>
    <w:rsid w:val="00EF5797"/>
    <w:rsid w:val="00EF582C"/>
    <w:rsid w:val="00EF60B8"/>
    <w:rsid w:val="00EF624E"/>
    <w:rsid w:val="00EF6C93"/>
    <w:rsid w:val="00EF740B"/>
    <w:rsid w:val="00EF77D1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0769C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5EE9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37EE9"/>
    <w:rsid w:val="00F40BCB"/>
    <w:rsid w:val="00F40E89"/>
    <w:rsid w:val="00F4104B"/>
    <w:rsid w:val="00F41CD1"/>
    <w:rsid w:val="00F41DC0"/>
    <w:rsid w:val="00F42F18"/>
    <w:rsid w:val="00F42F23"/>
    <w:rsid w:val="00F43F4C"/>
    <w:rsid w:val="00F44211"/>
    <w:rsid w:val="00F4531B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2D1"/>
    <w:rsid w:val="00F63CBC"/>
    <w:rsid w:val="00F642C9"/>
    <w:rsid w:val="00F65B40"/>
    <w:rsid w:val="00F66429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77ED4"/>
    <w:rsid w:val="00F80D7F"/>
    <w:rsid w:val="00F8139A"/>
    <w:rsid w:val="00F8147F"/>
    <w:rsid w:val="00F82177"/>
    <w:rsid w:val="00F82460"/>
    <w:rsid w:val="00F82F63"/>
    <w:rsid w:val="00F83C2E"/>
    <w:rsid w:val="00F83D39"/>
    <w:rsid w:val="00F848FC"/>
    <w:rsid w:val="00F84C27"/>
    <w:rsid w:val="00F871E7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376"/>
    <w:rsid w:val="00F97AAC"/>
    <w:rsid w:val="00FA027D"/>
    <w:rsid w:val="00FA0CC1"/>
    <w:rsid w:val="00FA165A"/>
    <w:rsid w:val="00FA2327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2F23"/>
    <w:rsid w:val="00FB3057"/>
    <w:rsid w:val="00FB458B"/>
    <w:rsid w:val="00FB4971"/>
    <w:rsid w:val="00FB5221"/>
    <w:rsid w:val="00FB67B7"/>
    <w:rsid w:val="00FB78B9"/>
    <w:rsid w:val="00FB79CF"/>
    <w:rsid w:val="00FB7B16"/>
    <w:rsid w:val="00FC0732"/>
    <w:rsid w:val="00FC092E"/>
    <w:rsid w:val="00FC158E"/>
    <w:rsid w:val="00FC1FBF"/>
    <w:rsid w:val="00FC2FB5"/>
    <w:rsid w:val="00FC30BD"/>
    <w:rsid w:val="00FC317B"/>
    <w:rsid w:val="00FC34D4"/>
    <w:rsid w:val="00FC4016"/>
    <w:rsid w:val="00FC4169"/>
    <w:rsid w:val="00FC4840"/>
    <w:rsid w:val="00FC5462"/>
    <w:rsid w:val="00FC644F"/>
    <w:rsid w:val="00FC6E9A"/>
    <w:rsid w:val="00FD03AA"/>
    <w:rsid w:val="00FD046A"/>
    <w:rsid w:val="00FD08B6"/>
    <w:rsid w:val="00FD0A4C"/>
    <w:rsid w:val="00FD0AEF"/>
    <w:rsid w:val="00FD32F2"/>
    <w:rsid w:val="00FD351C"/>
    <w:rsid w:val="00FD3B95"/>
    <w:rsid w:val="00FD4C89"/>
    <w:rsid w:val="00FD5522"/>
    <w:rsid w:val="00FD6380"/>
    <w:rsid w:val="00FD6974"/>
    <w:rsid w:val="00FD73FA"/>
    <w:rsid w:val="00FD7F5F"/>
    <w:rsid w:val="00FE0138"/>
    <w:rsid w:val="00FE127A"/>
    <w:rsid w:val="00FE15AC"/>
    <w:rsid w:val="00FE1FBE"/>
    <w:rsid w:val="00FE23DA"/>
    <w:rsid w:val="00FE25C0"/>
    <w:rsid w:val="00FE27C8"/>
    <w:rsid w:val="00FE3553"/>
    <w:rsid w:val="00FE3D34"/>
    <w:rsid w:val="00FE653F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4086"/>
    <w:rsid w:val="00FF59A7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0CA0-4EBC-4C4D-83DD-03910243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290</cp:revision>
  <cp:lastPrinted>2022-01-31T05:13:00Z</cp:lastPrinted>
  <dcterms:created xsi:type="dcterms:W3CDTF">2016-12-28T06:51:00Z</dcterms:created>
  <dcterms:modified xsi:type="dcterms:W3CDTF">2022-12-27T09:12:00Z</dcterms:modified>
</cp:coreProperties>
</file>