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DF4" w:rsidRDefault="00DB6DF4" w:rsidP="00DB6DF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B6DF4" w:rsidRDefault="00DB6DF4" w:rsidP="00DB6DF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решению Собрания депутатов</w:t>
      </w:r>
    </w:p>
    <w:p w:rsidR="00DB6DF4" w:rsidRDefault="00DB6DF4" w:rsidP="00DB6DF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</w:p>
    <w:p w:rsidR="00DB6DF4" w:rsidRDefault="00DB6DF4" w:rsidP="00DB6DF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B95C76">
        <w:rPr>
          <w:rFonts w:ascii="Times New Roman" w:hAnsi="Times New Roman" w:cs="Times New Roman"/>
          <w:sz w:val="28"/>
          <w:szCs w:val="28"/>
        </w:rPr>
        <w:t>02» февраля  2021 г. № 61</w:t>
      </w:r>
    </w:p>
    <w:p w:rsidR="00DB6DF4" w:rsidRDefault="00DB6DF4" w:rsidP="00DB6DF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45023" w:rsidRPr="00B45023" w:rsidRDefault="00B45023" w:rsidP="00B450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5023">
        <w:rPr>
          <w:rFonts w:ascii="Times New Roman" w:hAnsi="Times New Roman" w:cs="Times New Roman"/>
          <w:sz w:val="28"/>
          <w:szCs w:val="28"/>
        </w:rPr>
        <w:t>ПОЛОЖЕНИЕ</w:t>
      </w:r>
    </w:p>
    <w:p w:rsidR="00B45023" w:rsidRPr="00B45023" w:rsidRDefault="00B45023" w:rsidP="00B450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5023">
        <w:rPr>
          <w:rFonts w:ascii="Times New Roman" w:hAnsi="Times New Roman" w:cs="Times New Roman"/>
          <w:sz w:val="28"/>
          <w:szCs w:val="28"/>
        </w:rPr>
        <w:t>О ПОРЯДКЕ НАЗНАЧЕНИЯ И ПРОВЕДЕНИЯ СОБРАНИЙ, КОНФЕРЕНЦИЙ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23">
        <w:rPr>
          <w:rFonts w:ascii="Times New Roman" w:hAnsi="Times New Roman" w:cs="Times New Roman"/>
          <w:sz w:val="28"/>
          <w:szCs w:val="28"/>
        </w:rPr>
        <w:t>ГРАЖДАН (СОБРАНИЙ ДЕЛЕГАТОВ) В ЦЕЛЯХ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23">
        <w:rPr>
          <w:rFonts w:ascii="Times New Roman" w:hAnsi="Times New Roman" w:cs="Times New Roman"/>
          <w:sz w:val="28"/>
          <w:szCs w:val="28"/>
        </w:rPr>
        <w:t>И ОБСУЖДЕНИЯ ВОПРОСОВ ВНЕСЕНИЯ ИНИЦИАТИВНЫХ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ЧЕБАРКУЛЬСКОГО ГОРОДСКОГО ОКРУГА</w:t>
      </w:r>
      <w:r w:rsidR="005964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023" w:rsidRPr="00B45023" w:rsidRDefault="00B45023" w:rsidP="00B45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023" w:rsidRDefault="00B45023" w:rsidP="00B450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502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B76BD" w:rsidRPr="00B45023" w:rsidRDefault="00AB76BD" w:rsidP="00B450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45023" w:rsidRPr="00B45023" w:rsidRDefault="003F3DC4" w:rsidP="00B45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 w:rsidR="00B45023" w:rsidRPr="00B45023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45023" w:rsidRPr="00B45023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4" w:history="1">
        <w:r w:rsidR="00B45023" w:rsidRPr="003F3DC4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B45023" w:rsidRPr="00B45023">
        <w:rPr>
          <w:rFonts w:ascii="Times New Roman" w:hAnsi="Times New Roman" w:cs="Times New Roman"/>
          <w:sz w:val="28"/>
          <w:szCs w:val="28"/>
        </w:rPr>
        <w:t xml:space="preserve">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023" w:rsidRPr="00B45023">
        <w:rPr>
          <w:rFonts w:ascii="Times New Roman" w:hAnsi="Times New Roman" w:cs="Times New Roman"/>
          <w:sz w:val="28"/>
          <w:szCs w:val="28"/>
        </w:rPr>
        <w:t xml:space="preserve">Федерации,  Федеральным  </w:t>
      </w:r>
      <w:hyperlink r:id="rId5" w:history="1">
        <w:r w:rsidR="00B45023" w:rsidRPr="003F3DC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B45023" w:rsidRPr="00B45023">
        <w:rPr>
          <w:rFonts w:ascii="Times New Roman" w:hAnsi="Times New Roman" w:cs="Times New Roman"/>
          <w:sz w:val="28"/>
          <w:szCs w:val="28"/>
        </w:rPr>
        <w:t xml:space="preserve"> 131-ФЗ "Об общих принципах</w:t>
      </w:r>
      <w:r w:rsidR="00B45023">
        <w:rPr>
          <w:rFonts w:ascii="Times New Roman" w:hAnsi="Times New Roman" w:cs="Times New Roman"/>
          <w:sz w:val="28"/>
          <w:szCs w:val="28"/>
        </w:rPr>
        <w:t xml:space="preserve"> </w:t>
      </w:r>
      <w:r w:rsidR="00B45023" w:rsidRPr="00B45023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 Федерации", Уставом</w:t>
      </w:r>
      <w:r w:rsidR="00B45023">
        <w:rPr>
          <w:rFonts w:ascii="Times New Roman" w:hAnsi="Times New Roman" w:cs="Times New Roman"/>
          <w:sz w:val="28"/>
          <w:szCs w:val="28"/>
        </w:rPr>
        <w:t xml:space="preserve"> Чебаркульского городского округа</w:t>
      </w:r>
      <w:r w:rsidR="00B45023" w:rsidRPr="00B45023">
        <w:rPr>
          <w:rFonts w:ascii="Times New Roman" w:hAnsi="Times New Roman" w:cs="Times New Roman"/>
          <w:sz w:val="28"/>
          <w:szCs w:val="28"/>
        </w:rPr>
        <w:t xml:space="preserve"> в целях рассмотрения и обсуждения</w:t>
      </w:r>
      <w:r w:rsidR="00B45023">
        <w:rPr>
          <w:rFonts w:ascii="Times New Roman" w:hAnsi="Times New Roman" w:cs="Times New Roman"/>
          <w:sz w:val="28"/>
          <w:szCs w:val="28"/>
        </w:rPr>
        <w:t xml:space="preserve"> </w:t>
      </w:r>
      <w:r w:rsidR="00B45023" w:rsidRPr="00B45023">
        <w:rPr>
          <w:rFonts w:ascii="Times New Roman" w:hAnsi="Times New Roman" w:cs="Times New Roman"/>
          <w:sz w:val="28"/>
          <w:szCs w:val="28"/>
        </w:rPr>
        <w:t>вопросов внесения инициативных проектов определяет на территории</w:t>
      </w:r>
      <w:r w:rsidR="00B45023">
        <w:rPr>
          <w:rFonts w:ascii="Times New Roman" w:hAnsi="Times New Roman" w:cs="Times New Roman"/>
          <w:sz w:val="28"/>
          <w:szCs w:val="28"/>
        </w:rPr>
        <w:t xml:space="preserve"> Чебаркульского городского округа, </w:t>
      </w:r>
      <w:r w:rsidR="00B45023" w:rsidRPr="00B45023">
        <w:rPr>
          <w:rFonts w:ascii="Times New Roman" w:hAnsi="Times New Roman" w:cs="Times New Roman"/>
          <w:sz w:val="28"/>
          <w:szCs w:val="28"/>
        </w:rPr>
        <w:t>порядок назначения и проведения, а</w:t>
      </w:r>
      <w:r w:rsidR="00B45023">
        <w:rPr>
          <w:rFonts w:ascii="Times New Roman" w:hAnsi="Times New Roman" w:cs="Times New Roman"/>
          <w:sz w:val="28"/>
          <w:szCs w:val="28"/>
        </w:rPr>
        <w:t xml:space="preserve"> </w:t>
      </w:r>
      <w:r w:rsidR="00B45023" w:rsidRPr="00B45023">
        <w:rPr>
          <w:rFonts w:ascii="Times New Roman" w:hAnsi="Times New Roman" w:cs="Times New Roman"/>
          <w:sz w:val="28"/>
          <w:szCs w:val="28"/>
        </w:rPr>
        <w:t>также полномочия собраний и конференций граждан (собраний делегатов) (далее</w:t>
      </w:r>
      <w:r w:rsidR="00B45023">
        <w:rPr>
          <w:rFonts w:ascii="Times New Roman" w:hAnsi="Times New Roman" w:cs="Times New Roman"/>
          <w:sz w:val="28"/>
          <w:szCs w:val="28"/>
        </w:rPr>
        <w:t xml:space="preserve"> </w:t>
      </w:r>
      <w:r w:rsidR="00B45023" w:rsidRPr="00B45023">
        <w:rPr>
          <w:rFonts w:ascii="Times New Roman" w:hAnsi="Times New Roman" w:cs="Times New Roman"/>
          <w:sz w:val="28"/>
          <w:szCs w:val="28"/>
        </w:rPr>
        <w:t>-</w:t>
      </w:r>
      <w:r w:rsidR="00B45023">
        <w:rPr>
          <w:rFonts w:ascii="Times New Roman" w:hAnsi="Times New Roman" w:cs="Times New Roman"/>
          <w:sz w:val="28"/>
          <w:szCs w:val="28"/>
        </w:rPr>
        <w:t xml:space="preserve"> </w:t>
      </w:r>
      <w:r w:rsidR="00B45023" w:rsidRPr="00B45023">
        <w:rPr>
          <w:rFonts w:ascii="Times New Roman" w:hAnsi="Times New Roman" w:cs="Times New Roman"/>
          <w:sz w:val="28"/>
          <w:szCs w:val="28"/>
        </w:rPr>
        <w:t>конференций), как</w:t>
      </w:r>
      <w:r w:rsidR="00B45023">
        <w:rPr>
          <w:rFonts w:ascii="Times New Roman" w:hAnsi="Times New Roman" w:cs="Times New Roman"/>
          <w:sz w:val="28"/>
          <w:szCs w:val="28"/>
        </w:rPr>
        <w:t xml:space="preserve"> одной </w:t>
      </w:r>
      <w:r w:rsidR="00B45023" w:rsidRPr="00B45023">
        <w:rPr>
          <w:rFonts w:ascii="Times New Roman" w:hAnsi="Times New Roman" w:cs="Times New Roman"/>
          <w:sz w:val="28"/>
          <w:szCs w:val="28"/>
        </w:rPr>
        <w:t>из форм участия  населения  в осуществлении</w:t>
      </w:r>
      <w:r w:rsidR="00B45023">
        <w:rPr>
          <w:rFonts w:ascii="Times New Roman" w:hAnsi="Times New Roman" w:cs="Times New Roman"/>
          <w:sz w:val="28"/>
          <w:szCs w:val="28"/>
        </w:rPr>
        <w:t xml:space="preserve"> </w:t>
      </w:r>
      <w:r w:rsidR="00B45023" w:rsidRPr="00B45023">
        <w:rPr>
          <w:rFonts w:ascii="Times New Roman" w:hAnsi="Times New Roman" w:cs="Times New Roman"/>
          <w:sz w:val="28"/>
          <w:szCs w:val="28"/>
        </w:rPr>
        <w:t>местного самоуправления.</w:t>
      </w:r>
    </w:p>
    <w:p w:rsidR="00B45023" w:rsidRPr="00B45023" w:rsidRDefault="00B45023" w:rsidP="00B45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023">
        <w:rPr>
          <w:rFonts w:ascii="Times New Roman" w:hAnsi="Times New Roman" w:cs="Times New Roman"/>
          <w:sz w:val="28"/>
          <w:szCs w:val="28"/>
        </w:rPr>
        <w:t>1.2. В целях настоящего Положения:</w:t>
      </w:r>
    </w:p>
    <w:p w:rsidR="00B45023" w:rsidRDefault="00B45023" w:rsidP="00B45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5023">
        <w:rPr>
          <w:rFonts w:ascii="Times New Roman" w:hAnsi="Times New Roman" w:cs="Times New Roman"/>
          <w:sz w:val="28"/>
          <w:szCs w:val="28"/>
        </w:rPr>
        <w:t>под собранием понимается совместное обсуждение гражданами вопросов внесения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23">
        <w:rPr>
          <w:rFonts w:ascii="Times New Roman" w:hAnsi="Times New Roman" w:cs="Times New Roman"/>
          <w:sz w:val="28"/>
          <w:szCs w:val="28"/>
        </w:rPr>
        <w:t>инициативных  проектов  и  их  рассмотрения, проводимое на части территории</w:t>
      </w:r>
      <w:r>
        <w:rPr>
          <w:rFonts w:ascii="Times New Roman" w:hAnsi="Times New Roman" w:cs="Times New Roman"/>
          <w:sz w:val="28"/>
          <w:szCs w:val="28"/>
        </w:rPr>
        <w:t xml:space="preserve"> Чебаркульского городского округа</w:t>
      </w:r>
    </w:p>
    <w:p w:rsidR="00B45023" w:rsidRPr="00B45023" w:rsidRDefault="00B45023" w:rsidP="003F3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5023">
        <w:rPr>
          <w:rFonts w:ascii="Times New Roman" w:hAnsi="Times New Roman" w:cs="Times New Roman"/>
          <w:sz w:val="28"/>
          <w:szCs w:val="28"/>
        </w:rPr>
        <w:t>под конференцией (собранием делегатов) понимается совместное обсуждение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23">
        <w:rPr>
          <w:rFonts w:ascii="Times New Roman" w:hAnsi="Times New Roman" w:cs="Times New Roman"/>
          <w:sz w:val="28"/>
          <w:szCs w:val="28"/>
        </w:rPr>
        <w:t>делегатами вопросов внесения инициативных проектов и их рассмотрения,</w:t>
      </w:r>
      <w:r w:rsidR="003F3DC4">
        <w:rPr>
          <w:rFonts w:ascii="Times New Roman" w:hAnsi="Times New Roman" w:cs="Times New Roman"/>
          <w:sz w:val="28"/>
          <w:szCs w:val="28"/>
        </w:rPr>
        <w:t xml:space="preserve"> </w:t>
      </w:r>
      <w:r w:rsidRPr="00B45023">
        <w:rPr>
          <w:rFonts w:ascii="Times New Roman" w:hAnsi="Times New Roman" w:cs="Times New Roman"/>
          <w:sz w:val="28"/>
          <w:szCs w:val="28"/>
        </w:rPr>
        <w:t xml:space="preserve">проводимое на части  </w:t>
      </w:r>
      <w:r w:rsidR="003F3DC4"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  <w:r w:rsidRPr="00B45023">
        <w:rPr>
          <w:rFonts w:ascii="Times New Roman" w:hAnsi="Times New Roman" w:cs="Times New Roman"/>
          <w:sz w:val="28"/>
          <w:szCs w:val="28"/>
        </w:rPr>
        <w:t>;</w:t>
      </w:r>
    </w:p>
    <w:p w:rsidR="00B45023" w:rsidRPr="00B45023" w:rsidRDefault="003F3DC4" w:rsidP="00B45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5023" w:rsidRPr="00B45023">
        <w:rPr>
          <w:rFonts w:ascii="Times New Roman" w:hAnsi="Times New Roman" w:cs="Times New Roman"/>
          <w:sz w:val="28"/>
          <w:szCs w:val="28"/>
        </w:rPr>
        <w:t>под делегатом понимается гражданин, уполномоченный в порядке, определенном</w:t>
      </w:r>
      <w:r w:rsidR="00B45023">
        <w:rPr>
          <w:rFonts w:ascii="Times New Roman" w:hAnsi="Times New Roman" w:cs="Times New Roman"/>
          <w:sz w:val="28"/>
          <w:szCs w:val="28"/>
        </w:rPr>
        <w:t xml:space="preserve"> </w:t>
      </w:r>
      <w:r w:rsidR="00B45023" w:rsidRPr="00B45023">
        <w:rPr>
          <w:rFonts w:ascii="Times New Roman" w:hAnsi="Times New Roman" w:cs="Times New Roman"/>
          <w:sz w:val="28"/>
          <w:szCs w:val="28"/>
        </w:rPr>
        <w:t>настоящим Положением, представлять интересы граждан соответствующей</w:t>
      </w:r>
      <w:r w:rsidR="00B45023">
        <w:rPr>
          <w:rFonts w:ascii="Times New Roman" w:hAnsi="Times New Roman" w:cs="Times New Roman"/>
          <w:sz w:val="28"/>
          <w:szCs w:val="28"/>
        </w:rPr>
        <w:t xml:space="preserve"> </w:t>
      </w:r>
      <w:r w:rsidR="00B45023" w:rsidRPr="00B45023">
        <w:rPr>
          <w:rFonts w:ascii="Times New Roman" w:hAnsi="Times New Roman" w:cs="Times New Roman"/>
          <w:sz w:val="28"/>
          <w:szCs w:val="28"/>
        </w:rPr>
        <w:t>территории на конференции.</w:t>
      </w:r>
    </w:p>
    <w:p w:rsidR="00B45023" w:rsidRPr="00B45023" w:rsidRDefault="00B45023" w:rsidP="00B45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023">
        <w:rPr>
          <w:rFonts w:ascii="Times New Roman" w:hAnsi="Times New Roman" w:cs="Times New Roman"/>
          <w:sz w:val="28"/>
          <w:szCs w:val="28"/>
        </w:rPr>
        <w:t>1.3. В собрании, конференции  (собрании делегатов) имеют право принимать</w:t>
      </w:r>
    </w:p>
    <w:p w:rsidR="00B45023" w:rsidRPr="00B45023" w:rsidRDefault="00B45023" w:rsidP="00B45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023">
        <w:rPr>
          <w:rFonts w:ascii="Times New Roman" w:hAnsi="Times New Roman" w:cs="Times New Roman"/>
          <w:sz w:val="28"/>
          <w:szCs w:val="28"/>
        </w:rPr>
        <w:t>участие граждане, постоянно или преимущественно проживающие на территории</w:t>
      </w:r>
      <w:r w:rsidR="003F3DC4">
        <w:rPr>
          <w:rFonts w:ascii="Times New Roman" w:hAnsi="Times New Roman" w:cs="Times New Roman"/>
          <w:sz w:val="28"/>
          <w:szCs w:val="28"/>
        </w:rPr>
        <w:t xml:space="preserve"> (части территории) Чебаркульского городского округа,</w:t>
      </w:r>
      <w:r w:rsidRPr="00B45023">
        <w:rPr>
          <w:rFonts w:ascii="Times New Roman" w:hAnsi="Times New Roman" w:cs="Times New Roman"/>
          <w:sz w:val="28"/>
          <w:szCs w:val="28"/>
        </w:rPr>
        <w:t xml:space="preserve"> достигшие  шестнадцатилетнего</w:t>
      </w:r>
      <w:r w:rsidR="003F3DC4">
        <w:rPr>
          <w:rFonts w:ascii="Times New Roman" w:hAnsi="Times New Roman" w:cs="Times New Roman"/>
          <w:sz w:val="28"/>
          <w:szCs w:val="28"/>
        </w:rPr>
        <w:t xml:space="preserve"> </w:t>
      </w:r>
      <w:r w:rsidRPr="00B45023">
        <w:rPr>
          <w:rFonts w:ascii="Times New Roman" w:hAnsi="Times New Roman" w:cs="Times New Roman"/>
          <w:sz w:val="28"/>
          <w:szCs w:val="28"/>
        </w:rPr>
        <w:t>возраста</w:t>
      </w:r>
      <w:r w:rsidR="00814269">
        <w:rPr>
          <w:rFonts w:ascii="Times New Roman" w:hAnsi="Times New Roman" w:cs="Times New Roman"/>
          <w:sz w:val="28"/>
          <w:szCs w:val="28"/>
        </w:rPr>
        <w:t xml:space="preserve">, </w:t>
      </w:r>
      <w:r w:rsidRPr="00B45023">
        <w:rPr>
          <w:rFonts w:ascii="Times New Roman" w:hAnsi="Times New Roman" w:cs="Times New Roman"/>
          <w:sz w:val="28"/>
          <w:szCs w:val="28"/>
        </w:rPr>
        <w:t xml:space="preserve">Граждане  Российской  Федерации,  не проживающие на территории </w:t>
      </w:r>
      <w:r w:rsidR="00814269"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  <w:r w:rsidRPr="00B45023">
        <w:rPr>
          <w:rFonts w:ascii="Times New Roman" w:hAnsi="Times New Roman" w:cs="Times New Roman"/>
          <w:sz w:val="28"/>
          <w:szCs w:val="28"/>
        </w:rPr>
        <w:t>, но  имеющие  на  его  территории  недвижимое</w:t>
      </w:r>
      <w:r w:rsidR="00814269">
        <w:rPr>
          <w:rFonts w:ascii="Times New Roman" w:hAnsi="Times New Roman" w:cs="Times New Roman"/>
          <w:sz w:val="28"/>
          <w:szCs w:val="28"/>
        </w:rPr>
        <w:t xml:space="preserve"> </w:t>
      </w:r>
      <w:r w:rsidRPr="00B45023">
        <w:rPr>
          <w:rFonts w:ascii="Times New Roman" w:hAnsi="Times New Roman" w:cs="Times New Roman"/>
          <w:sz w:val="28"/>
          <w:szCs w:val="28"/>
        </w:rPr>
        <w:t>имущество, принадлежащее им на праве собственности, также могут участвовать</w:t>
      </w:r>
      <w:r w:rsidR="00814269">
        <w:rPr>
          <w:rFonts w:ascii="Times New Roman" w:hAnsi="Times New Roman" w:cs="Times New Roman"/>
          <w:sz w:val="28"/>
          <w:szCs w:val="28"/>
        </w:rPr>
        <w:t xml:space="preserve"> </w:t>
      </w:r>
      <w:r w:rsidRPr="00B45023">
        <w:rPr>
          <w:rFonts w:ascii="Times New Roman" w:hAnsi="Times New Roman" w:cs="Times New Roman"/>
          <w:sz w:val="28"/>
          <w:szCs w:val="28"/>
        </w:rPr>
        <w:t>в работе собрания с правом совещательного голоса.</w:t>
      </w:r>
    </w:p>
    <w:p w:rsidR="00B45023" w:rsidRPr="00B45023" w:rsidRDefault="00B45023" w:rsidP="00B45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023">
        <w:rPr>
          <w:rFonts w:ascii="Times New Roman" w:hAnsi="Times New Roman" w:cs="Times New Roman"/>
          <w:sz w:val="28"/>
          <w:szCs w:val="28"/>
        </w:rPr>
        <w:t xml:space="preserve">1.4. </w:t>
      </w:r>
      <w:r w:rsidR="00814269">
        <w:rPr>
          <w:rFonts w:ascii="Times New Roman" w:hAnsi="Times New Roman" w:cs="Times New Roman"/>
          <w:sz w:val="28"/>
          <w:szCs w:val="28"/>
        </w:rPr>
        <w:t xml:space="preserve">Никто </w:t>
      </w:r>
      <w:r w:rsidRPr="00B45023">
        <w:rPr>
          <w:rFonts w:ascii="Times New Roman" w:hAnsi="Times New Roman" w:cs="Times New Roman"/>
          <w:sz w:val="28"/>
          <w:szCs w:val="28"/>
        </w:rPr>
        <w:t xml:space="preserve">не </w:t>
      </w:r>
      <w:r w:rsidR="00814269">
        <w:rPr>
          <w:rFonts w:ascii="Times New Roman" w:hAnsi="Times New Roman" w:cs="Times New Roman"/>
          <w:sz w:val="28"/>
          <w:szCs w:val="28"/>
        </w:rPr>
        <w:t xml:space="preserve">вправе </w:t>
      </w:r>
      <w:r w:rsidRPr="00B45023">
        <w:rPr>
          <w:rFonts w:ascii="Times New Roman" w:hAnsi="Times New Roman" w:cs="Times New Roman"/>
          <w:sz w:val="28"/>
          <w:szCs w:val="28"/>
        </w:rPr>
        <w:t>оказывать принудительное воздействие на граждан с</w:t>
      </w:r>
      <w:r w:rsidR="00814269">
        <w:rPr>
          <w:rFonts w:ascii="Times New Roman" w:hAnsi="Times New Roman" w:cs="Times New Roman"/>
          <w:sz w:val="28"/>
          <w:szCs w:val="28"/>
        </w:rPr>
        <w:t xml:space="preserve"> </w:t>
      </w:r>
      <w:r w:rsidRPr="00B45023">
        <w:rPr>
          <w:rFonts w:ascii="Times New Roman" w:hAnsi="Times New Roman" w:cs="Times New Roman"/>
          <w:sz w:val="28"/>
          <w:szCs w:val="28"/>
        </w:rPr>
        <w:t>целью участия или неучастия в собрании, а</w:t>
      </w:r>
      <w:r w:rsidR="00814269">
        <w:rPr>
          <w:rFonts w:ascii="Times New Roman" w:hAnsi="Times New Roman" w:cs="Times New Roman"/>
          <w:sz w:val="28"/>
          <w:szCs w:val="28"/>
        </w:rPr>
        <w:t xml:space="preserve"> также на </w:t>
      </w:r>
      <w:r w:rsidRPr="00B45023">
        <w:rPr>
          <w:rFonts w:ascii="Times New Roman" w:hAnsi="Times New Roman" w:cs="Times New Roman"/>
          <w:sz w:val="28"/>
          <w:szCs w:val="28"/>
        </w:rPr>
        <w:t>их свободное</w:t>
      </w:r>
      <w:r w:rsidR="00814269">
        <w:rPr>
          <w:rFonts w:ascii="Times New Roman" w:hAnsi="Times New Roman" w:cs="Times New Roman"/>
          <w:sz w:val="28"/>
          <w:szCs w:val="28"/>
        </w:rPr>
        <w:t xml:space="preserve"> </w:t>
      </w:r>
      <w:r w:rsidRPr="00B45023">
        <w:rPr>
          <w:rFonts w:ascii="Times New Roman" w:hAnsi="Times New Roman" w:cs="Times New Roman"/>
          <w:sz w:val="28"/>
          <w:szCs w:val="28"/>
        </w:rPr>
        <w:t>волеизъявление. Право граждан на участие в собрании не может быть</w:t>
      </w:r>
      <w:r w:rsidR="00814269">
        <w:rPr>
          <w:rFonts w:ascii="Times New Roman" w:hAnsi="Times New Roman" w:cs="Times New Roman"/>
          <w:sz w:val="28"/>
          <w:szCs w:val="28"/>
        </w:rPr>
        <w:t xml:space="preserve"> </w:t>
      </w:r>
      <w:r w:rsidRPr="00B45023">
        <w:rPr>
          <w:rFonts w:ascii="Times New Roman" w:hAnsi="Times New Roman" w:cs="Times New Roman"/>
          <w:sz w:val="28"/>
          <w:szCs w:val="28"/>
        </w:rPr>
        <w:t>ограничено в зависимости от происхождения, социального или имущественного</w:t>
      </w:r>
      <w:r w:rsidR="00814269">
        <w:rPr>
          <w:rFonts w:ascii="Times New Roman" w:hAnsi="Times New Roman" w:cs="Times New Roman"/>
          <w:sz w:val="28"/>
          <w:szCs w:val="28"/>
        </w:rPr>
        <w:t xml:space="preserve"> положения, расовой и </w:t>
      </w:r>
      <w:r w:rsidRPr="00B45023">
        <w:rPr>
          <w:rFonts w:ascii="Times New Roman" w:hAnsi="Times New Roman" w:cs="Times New Roman"/>
          <w:sz w:val="28"/>
          <w:szCs w:val="28"/>
        </w:rPr>
        <w:t>национальной принадлежности к общественным</w:t>
      </w:r>
      <w:r w:rsidR="00814269">
        <w:rPr>
          <w:rFonts w:ascii="Times New Roman" w:hAnsi="Times New Roman" w:cs="Times New Roman"/>
          <w:sz w:val="28"/>
          <w:szCs w:val="28"/>
        </w:rPr>
        <w:t xml:space="preserve"> </w:t>
      </w:r>
      <w:r w:rsidRPr="00B45023">
        <w:rPr>
          <w:rFonts w:ascii="Times New Roman" w:hAnsi="Times New Roman" w:cs="Times New Roman"/>
          <w:sz w:val="28"/>
          <w:szCs w:val="28"/>
        </w:rPr>
        <w:t>объединениям, политических и иных взглядов,</w:t>
      </w:r>
      <w:r w:rsidR="00814269">
        <w:rPr>
          <w:rFonts w:ascii="Times New Roman" w:hAnsi="Times New Roman" w:cs="Times New Roman"/>
          <w:sz w:val="28"/>
          <w:szCs w:val="28"/>
        </w:rPr>
        <w:t xml:space="preserve"> рода </w:t>
      </w:r>
      <w:r w:rsidRPr="00B45023">
        <w:rPr>
          <w:rFonts w:ascii="Times New Roman" w:hAnsi="Times New Roman" w:cs="Times New Roman"/>
          <w:sz w:val="28"/>
          <w:szCs w:val="28"/>
        </w:rPr>
        <w:t>и характера занятий,</w:t>
      </w:r>
      <w:r w:rsidR="00814269">
        <w:rPr>
          <w:rFonts w:ascii="Times New Roman" w:hAnsi="Times New Roman" w:cs="Times New Roman"/>
          <w:sz w:val="28"/>
          <w:szCs w:val="28"/>
        </w:rPr>
        <w:t xml:space="preserve"> </w:t>
      </w:r>
      <w:r w:rsidRPr="00B45023">
        <w:rPr>
          <w:rFonts w:ascii="Times New Roman" w:hAnsi="Times New Roman" w:cs="Times New Roman"/>
          <w:sz w:val="28"/>
          <w:szCs w:val="28"/>
        </w:rPr>
        <w:t xml:space="preserve">времени проживания в данной местности и других </w:t>
      </w:r>
      <w:r w:rsidRPr="00B45023">
        <w:rPr>
          <w:rFonts w:ascii="Times New Roman" w:hAnsi="Times New Roman" w:cs="Times New Roman"/>
          <w:sz w:val="28"/>
          <w:szCs w:val="28"/>
        </w:rPr>
        <w:lastRenderedPageBreak/>
        <w:t>подобных обстоятельств.</w:t>
      </w:r>
    </w:p>
    <w:p w:rsidR="00B45023" w:rsidRPr="00B45023" w:rsidRDefault="00B45023" w:rsidP="00B45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023">
        <w:rPr>
          <w:rFonts w:ascii="Times New Roman" w:hAnsi="Times New Roman" w:cs="Times New Roman"/>
          <w:sz w:val="28"/>
          <w:szCs w:val="28"/>
        </w:rPr>
        <w:t>1.5. Собрание, конференция может принимать обращения к органам местного</w:t>
      </w:r>
      <w:r w:rsidR="00814269">
        <w:rPr>
          <w:rFonts w:ascii="Times New Roman" w:hAnsi="Times New Roman" w:cs="Times New Roman"/>
          <w:sz w:val="28"/>
          <w:szCs w:val="28"/>
        </w:rPr>
        <w:t xml:space="preserve"> </w:t>
      </w:r>
      <w:r w:rsidRPr="00B45023">
        <w:rPr>
          <w:rFonts w:ascii="Times New Roman" w:hAnsi="Times New Roman" w:cs="Times New Roman"/>
          <w:sz w:val="28"/>
          <w:szCs w:val="28"/>
        </w:rPr>
        <w:t>самоуправления и  должностным  лицам  местного  самоуправления,  а  также</w:t>
      </w:r>
      <w:r w:rsidR="00814269">
        <w:rPr>
          <w:rFonts w:ascii="Times New Roman" w:hAnsi="Times New Roman" w:cs="Times New Roman"/>
          <w:sz w:val="28"/>
          <w:szCs w:val="28"/>
        </w:rPr>
        <w:t xml:space="preserve"> </w:t>
      </w:r>
      <w:r w:rsidRPr="00B45023">
        <w:rPr>
          <w:rFonts w:ascii="Times New Roman" w:hAnsi="Times New Roman" w:cs="Times New Roman"/>
          <w:sz w:val="28"/>
          <w:szCs w:val="28"/>
        </w:rPr>
        <w:t>избирать лиц, уполномоченных представлять собрание во взаимоотношениях с</w:t>
      </w:r>
      <w:r w:rsidR="00814269">
        <w:rPr>
          <w:rFonts w:ascii="Times New Roman" w:hAnsi="Times New Roman" w:cs="Times New Roman"/>
          <w:sz w:val="28"/>
          <w:szCs w:val="28"/>
        </w:rPr>
        <w:t xml:space="preserve"> </w:t>
      </w:r>
      <w:r w:rsidRPr="00B45023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и должностными </w:t>
      </w:r>
      <w:r w:rsidR="00814269">
        <w:rPr>
          <w:rFonts w:ascii="Times New Roman" w:hAnsi="Times New Roman" w:cs="Times New Roman"/>
          <w:sz w:val="28"/>
          <w:szCs w:val="28"/>
        </w:rPr>
        <w:t xml:space="preserve">лицами </w:t>
      </w:r>
      <w:r w:rsidRPr="00B45023">
        <w:rPr>
          <w:rFonts w:ascii="Times New Roman" w:hAnsi="Times New Roman" w:cs="Times New Roman"/>
          <w:sz w:val="28"/>
          <w:szCs w:val="28"/>
        </w:rPr>
        <w:t>местного</w:t>
      </w:r>
      <w:r w:rsidR="00814269">
        <w:rPr>
          <w:rFonts w:ascii="Times New Roman" w:hAnsi="Times New Roman" w:cs="Times New Roman"/>
          <w:sz w:val="28"/>
          <w:szCs w:val="28"/>
        </w:rPr>
        <w:t xml:space="preserve"> </w:t>
      </w:r>
      <w:r w:rsidRPr="00B45023">
        <w:rPr>
          <w:rFonts w:ascii="Times New Roman" w:hAnsi="Times New Roman" w:cs="Times New Roman"/>
          <w:sz w:val="28"/>
          <w:szCs w:val="28"/>
        </w:rPr>
        <w:t>самоуправления.</w:t>
      </w:r>
    </w:p>
    <w:p w:rsidR="00B45023" w:rsidRPr="00B45023" w:rsidRDefault="00B45023" w:rsidP="008142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023">
        <w:rPr>
          <w:rFonts w:ascii="Times New Roman" w:hAnsi="Times New Roman" w:cs="Times New Roman"/>
          <w:sz w:val="28"/>
          <w:szCs w:val="28"/>
        </w:rPr>
        <w:t>1.6. Собрание,  конференция,  проводимое  для обсуждения вопросов местного</w:t>
      </w:r>
      <w:r w:rsidR="00814269">
        <w:rPr>
          <w:rFonts w:ascii="Times New Roman" w:hAnsi="Times New Roman" w:cs="Times New Roman"/>
          <w:sz w:val="28"/>
          <w:szCs w:val="28"/>
        </w:rPr>
        <w:t xml:space="preserve"> </w:t>
      </w:r>
      <w:r w:rsidRPr="00B45023">
        <w:rPr>
          <w:rFonts w:ascii="Times New Roman" w:hAnsi="Times New Roman" w:cs="Times New Roman"/>
          <w:sz w:val="28"/>
          <w:szCs w:val="28"/>
        </w:rPr>
        <w:t>значения,   информирования   населения   о  деятельности  органов  местного</w:t>
      </w:r>
      <w:r w:rsidR="00814269">
        <w:rPr>
          <w:rFonts w:ascii="Times New Roman" w:hAnsi="Times New Roman" w:cs="Times New Roman"/>
          <w:sz w:val="28"/>
          <w:szCs w:val="28"/>
        </w:rPr>
        <w:t xml:space="preserve"> </w:t>
      </w:r>
      <w:r w:rsidRPr="00B45023">
        <w:rPr>
          <w:rFonts w:ascii="Times New Roman" w:hAnsi="Times New Roman" w:cs="Times New Roman"/>
          <w:sz w:val="28"/>
          <w:szCs w:val="28"/>
        </w:rPr>
        <w:t>самоуправления  и  должностных  лиц  местного  самоуправления, проводится в</w:t>
      </w:r>
      <w:r w:rsidR="00814269">
        <w:rPr>
          <w:rFonts w:ascii="Times New Roman" w:hAnsi="Times New Roman" w:cs="Times New Roman"/>
          <w:sz w:val="28"/>
          <w:szCs w:val="28"/>
        </w:rPr>
        <w:t xml:space="preserve"> </w:t>
      </w:r>
      <w:r w:rsidRPr="00B45023">
        <w:rPr>
          <w:rFonts w:ascii="Times New Roman" w:hAnsi="Times New Roman" w:cs="Times New Roman"/>
          <w:sz w:val="28"/>
          <w:szCs w:val="28"/>
        </w:rPr>
        <w:t xml:space="preserve">соответствии   с  Положением  о  соответствующем  собрании,  конференции  </w:t>
      </w:r>
      <w:r w:rsidR="00814269">
        <w:rPr>
          <w:rFonts w:ascii="Times New Roman" w:hAnsi="Times New Roman" w:cs="Times New Roman"/>
          <w:sz w:val="28"/>
          <w:szCs w:val="28"/>
        </w:rPr>
        <w:t>в Чебаркульском городском округе.</w:t>
      </w:r>
    </w:p>
    <w:p w:rsidR="00B45023" w:rsidRPr="00B45023" w:rsidRDefault="00B45023" w:rsidP="00B45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023">
        <w:rPr>
          <w:rFonts w:ascii="Times New Roman" w:hAnsi="Times New Roman" w:cs="Times New Roman"/>
          <w:sz w:val="28"/>
          <w:szCs w:val="28"/>
        </w:rPr>
        <w:t>1.7.   Собрание,   проводимое   по  вопросам,  связанным  с  осуществлением</w:t>
      </w:r>
    </w:p>
    <w:p w:rsidR="00B45023" w:rsidRPr="00B45023" w:rsidRDefault="00B45023" w:rsidP="00B45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023">
        <w:rPr>
          <w:rFonts w:ascii="Times New Roman" w:hAnsi="Times New Roman" w:cs="Times New Roman"/>
          <w:sz w:val="28"/>
          <w:szCs w:val="28"/>
        </w:rPr>
        <w:t>территориального  общественного самоуправления, проводится в соответствии с</w:t>
      </w:r>
      <w:r w:rsidR="00814269">
        <w:rPr>
          <w:rFonts w:ascii="Times New Roman" w:hAnsi="Times New Roman" w:cs="Times New Roman"/>
          <w:sz w:val="28"/>
          <w:szCs w:val="28"/>
        </w:rPr>
        <w:t xml:space="preserve"> </w:t>
      </w:r>
      <w:r w:rsidRPr="00B45023">
        <w:rPr>
          <w:rFonts w:ascii="Times New Roman" w:hAnsi="Times New Roman" w:cs="Times New Roman"/>
          <w:sz w:val="28"/>
          <w:szCs w:val="28"/>
        </w:rPr>
        <w:t xml:space="preserve">Положением о территориальном  общественном  самоуправлении в </w:t>
      </w:r>
      <w:r w:rsidR="00814269">
        <w:rPr>
          <w:rFonts w:ascii="Times New Roman" w:hAnsi="Times New Roman" w:cs="Times New Roman"/>
          <w:sz w:val="28"/>
          <w:szCs w:val="28"/>
        </w:rPr>
        <w:t xml:space="preserve">Чебаркульском городском округе </w:t>
      </w:r>
      <w:r w:rsidRPr="00B45023">
        <w:rPr>
          <w:rFonts w:ascii="Times New Roman" w:hAnsi="Times New Roman" w:cs="Times New Roman"/>
          <w:sz w:val="28"/>
          <w:szCs w:val="28"/>
        </w:rPr>
        <w:t>и уставом  соответствующего  территориального</w:t>
      </w:r>
      <w:r w:rsidR="00814269">
        <w:rPr>
          <w:rFonts w:ascii="Times New Roman" w:hAnsi="Times New Roman" w:cs="Times New Roman"/>
          <w:sz w:val="28"/>
          <w:szCs w:val="28"/>
        </w:rPr>
        <w:t xml:space="preserve"> </w:t>
      </w:r>
      <w:r w:rsidRPr="00B45023">
        <w:rPr>
          <w:rFonts w:ascii="Times New Roman" w:hAnsi="Times New Roman" w:cs="Times New Roman"/>
          <w:sz w:val="28"/>
          <w:szCs w:val="28"/>
        </w:rPr>
        <w:t>общественного самоуправления.</w:t>
      </w:r>
    </w:p>
    <w:p w:rsidR="00B45023" w:rsidRPr="00B45023" w:rsidRDefault="00B45023" w:rsidP="00B45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023" w:rsidRDefault="00B45023" w:rsidP="008142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5023">
        <w:rPr>
          <w:rFonts w:ascii="Times New Roman" w:hAnsi="Times New Roman" w:cs="Times New Roman"/>
          <w:sz w:val="28"/>
          <w:szCs w:val="28"/>
        </w:rPr>
        <w:t>2. Общие принципы проведения собраний, конференций</w:t>
      </w:r>
    </w:p>
    <w:p w:rsidR="00AB76BD" w:rsidRPr="00B45023" w:rsidRDefault="00AB76BD" w:rsidP="008142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45023" w:rsidRPr="00B45023" w:rsidRDefault="00B45023" w:rsidP="00B45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023">
        <w:rPr>
          <w:rFonts w:ascii="Times New Roman" w:hAnsi="Times New Roman" w:cs="Times New Roman"/>
          <w:sz w:val="28"/>
          <w:szCs w:val="28"/>
        </w:rPr>
        <w:t>2.1. Граждане участвуют в собраниях, конференциях лично.</w:t>
      </w:r>
    </w:p>
    <w:p w:rsidR="00B45023" w:rsidRPr="00B45023" w:rsidRDefault="00B45023" w:rsidP="00B45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023">
        <w:rPr>
          <w:rFonts w:ascii="Times New Roman" w:hAnsi="Times New Roman" w:cs="Times New Roman"/>
          <w:sz w:val="28"/>
          <w:szCs w:val="28"/>
        </w:rPr>
        <w:t>2.2. Участие в собраниях, конференциях является свободным и добровольным.</w:t>
      </w:r>
    </w:p>
    <w:p w:rsidR="00B45023" w:rsidRPr="00B45023" w:rsidRDefault="00CE7095" w:rsidP="00B45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B45023" w:rsidRPr="00B45023">
        <w:rPr>
          <w:rFonts w:ascii="Times New Roman" w:hAnsi="Times New Roman" w:cs="Times New Roman"/>
          <w:sz w:val="28"/>
          <w:szCs w:val="28"/>
        </w:rPr>
        <w:t>Принятие решения на собраниях, конференциях осуществляется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023" w:rsidRPr="00B45023">
        <w:rPr>
          <w:rFonts w:ascii="Times New Roman" w:hAnsi="Times New Roman" w:cs="Times New Roman"/>
          <w:sz w:val="28"/>
          <w:szCs w:val="28"/>
        </w:rPr>
        <w:t>соответствии с порядком, определенным участниками собрания (конференции).</w:t>
      </w:r>
    </w:p>
    <w:p w:rsidR="00CE7095" w:rsidRDefault="00B45023" w:rsidP="00B45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023">
        <w:rPr>
          <w:rFonts w:ascii="Times New Roman" w:hAnsi="Times New Roman" w:cs="Times New Roman"/>
          <w:sz w:val="28"/>
          <w:szCs w:val="28"/>
        </w:rPr>
        <w:t>2.4. Каждый гражданин, участвующий в собрании, конференции, имеет один</w:t>
      </w:r>
      <w:r w:rsidR="00CE7095">
        <w:rPr>
          <w:rFonts w:ascii="Times New Roman" w:hAnsi="Times New Roman" w:cs="Times New Roman"/>
          <w:sz w:val="28"/>
          <w:szCs w:val="28"/>
        </w:rPr>
        <w:t xml:space="preserve"> </w:t>
      </w:r>
      <w:r w:rsidRPr="00B45023">
        <w:rPr>
          <w:rFonts w:ascii="Times New Roman" w:hAnsi="Times New Roman" w:cs="Times New Roman"/>
          <w:sz w:val="28"/>
          <w:szCs w:val="28"/>
        </w:rPr>
        <w:t xml:space="preserve">голос. </w:t>
      </w:r>
    </w:p>
    <w:p w:rsidR="00B45023" w:rsidRPr="00B45023" w:rsidRDefault="00B45023" w:rsidP="00B45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023">
        <w:rPr>
          <w:rFonts w:ascii="Times New Roman" w:hAnsi="Times New Roman" w:cs="Times New Roman"/>
          <w:sz w:val="28"/>
          <w:szCs w:val="28"/>
        </w:rPr>
        <w:t>2.5. Не  участвуют  в  собраниях,  конференциях граждане, признанные судом</w:t>
      </w:r>
      <w:r w:rsidR="00CE7095">
        <w:rPr>
          <w:rFonts w:ascii="Times New Roman" w:hAnsi="Times New Roman" w:cs="Times New Roman"/>
          <w:sz w:val="28"/>
          <w:szCs w:val="28"/>
        </w:rPr>
        <w:t xml:space="preserve"> </w:t>
      </w:r>
      <w:r w:rsidRPr="00B45023">
        <w:rPr>
          <w:rFonts w:ascii="Times New Roman" w:hAnsi="Times New Roman" w:cs="Times New Roman"/>
          <w:sz w:val="28"/>
          <w:szCs w:val="28"/>
        </w:rPr>
        <w:t>недееспособными, а также граждане, содержащиеся в местах лишения свободы по</w:t>
      </w:r>
      <w:r w:rsidR="00CE7095">
        <w:rPr>
          <w:rFonts w:ascii="Times New Roman" w:hAnsi="Times New Roman" w:cs="Times New Roman"/>
          <w:sz w:val="28"/>
          <w:szCs w:val="28"/>
        </w:rPr>
        <w:t xml:space="preserve"> </w:t>
      </w:r>
      <w:r w:rsidRPr="00B45023">
        <w:rPr>
          <w:rFonts w:ascii="Times New Roman" w:hAnsi="Times New Roman" w:cs="Times New Roman"/>
          <w:sz w:val="28"/>
          <w:szCs w:val="28"/>
        </w:rPr>
        <w:t>приговору суда.</w:t>
      </w:r>
    </w:p>
    <w:p w:rsidR="00B45023" w:rsidRPr="00B45023" w:rsidRDefault="00B45023" w:rsidP="00B45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023">
        <w:rPr>
          <w:rFonts w:ascii="Times New Roman" w:hAnsi="Times New Roman" w:cs="Times New Roman"/>
          <w:sz w:val="28"/>
          <w:szCs w:val="28"/>
        </w:rPr>
        <w:t>2.6. В собраниях, конференциях граждан могут принимать участие должностные</w:t>
      </w:r>
      <w:r w:rsidR="00CE7095">
        <w:rPr>
          <w:rFonts w:ascii="Times New Roman" w:hAnsi="Times New Roman" w:cs="Times New Roman"/>
          <w:sz w:val="28"/>
          <w:szCs w:val="28"/>
        </w:rPr>
        <w:t xml:space="preserve"> </w:t>
      </w:r>
      <w:r w:rsidRPr="00B45023">
        <w:rPr>
          <w:rFonts w:ascii="Times New Roman" w:hAnsi="Times New Roman" w:cs="Times New Roman"/>
          <w:sz w:val="28"/>
          <w:szCs w:val="28"/>
        </w:rPr>
        <w:t>лица органов местного самоуправления, а также представители организаций,</w:t>
      </w:r>
      <w:r w:rsidR="00CE7095">
        <w:rPr>
          <w:rFonts w:ascii="Times New Roman" w:hAnsi="Times New Roman" w:cs="Times New Roman"/>
          <w:sz w:val="28"/>
          <w:szCs w:val="28"/>
        </w:rPr>
        <w:t xml:space="preserve"> </w:t>
      </w:r>
      <w:r w:rsidRPr="00B45023">
        <w:rPr>
          <w:rFonts w:ascii="Times New Roman" w:hAnsi="Times New Roman" w:cs="Times New Roman"/>
          <w:sz w:val="28"/>
          <w:szCs w:val="28"/>
        </w:rPr>
        <w:t xml:space="preserve">расположенных   на   территории  </w:t>
      </w:r>
      <w:r w:rsidR="00CE7095">
        <w:rPr>
          <w:rFonts w:ascii="Times New Roman" w:hAnsi="Times New Roman" w:cs="Times New Roman"/>
          <w:sz w:val="28"/>
          <w:szCs w:val="28"/>
        </w:rPr>
        <w:t>Чебаркульс</w:t>
      </w:r>
      <w:r w:rsidR="006D6173">
        <w:rPr>
          <w:rFonts w:ascii="Times New Roman" w:hAnsi="Times New Roman" w:cs="Times New Roman"/>
          <w:sz w:val="28"/>
          <w:szCs w:val="28"/>
        </w:rPr>
        <w:t>к</w:t>
      </w:r>
      <w:r w:rsidR="00CE7095">
        <w:rPr>
          <w:rFonts w:ascii="Times New Roman" w:hAnsi="Times New Roman" w:cs="Times New Roman"/>
          <w:sz w:val="28"/>
          <w:szCs w:val="28"/>
        </w:rPr>
        <w:t xml:space="preserve">ого городского округа, </w:t>
      </w:r>
      <w:r w:rsidRPr="00B45023">
        <w:rPr>
          <w:rFonts w:ascii="Times New Roman" w:hAnsi="Times New Roman" w:cs="Times New Roman"/>
          <w:sz w:val="28"/>
          <w:szCs w:val="28"/>
        </w:rPr>
        <w:t>органов  территориального  общественного  самоуправления и средств массовой</w:t>
      </w:r>
      <w:r w:rsidR="006D6173">
        <w:rPr>
          <w:rFonts w:ascii="Times New Roman" w:hAnsi="Times New Roman" w:cs="Times New Roman"/>
          <w:sz w:val="28"/>
          <w:szCs w:val="28"/>
        </w:rPr>
        <w:t xml:space="preserve"> </w:t>
      </w:r>
      <w:r w:rsidRPr="00B45023">
        <w:rPr>
          <w:rFonts w:ascii="Times New Roman" w:hAnsi="Times New Roman" w:cs="Times New Roman"/>
          <w:sz w:val="28"/>
          <w:szCs w:val="28"/>
        </w:rPr>
        <w:t>информации (далее - заинтересованные лица).</w:t>
      </w:r>
    </w:p>
    <w:p w:rsidR="00B45023" w:rsidRPr="00B45023" w:rsidRDefault="00B45023" w:rsidP="00B45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023" w:rsidRDefault="00B45023" w:rsidP="006D61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5023">
        <w:rPr>
          <w:rFonts w:ascii="Times New Roman" w:hAnsi="Times New Roman" w:cs="Times New Roman"/>
          <w:sz w:val="28"/>
          <w:szCs w:val="28"/>
        </w:rPr>
        <w:t>3. Инициатива проведения и порядок назначения собраний, конференций</w:t>
      </w:r>
    </w:p>
    <w:p w:rsidR="00AB76BD" w:rsidRPr="00B45023" w:rsidRDefault="00AB76BD" w:rsidP="006D61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D6173" w:rsidRPr="00D7429F" w:rsidRDefault="00B45023" w:rsidP="00B45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29F">
        <w:rPr>
          <w:rFonts w:ascii="Times New Roman" w:hAnsi="Times New Roman" w:cs="Times New Roman"/>
          <w:sz w:val="28"/>
          <w:szCs w:val="28"/>
        </w:rPr>
        <w:t xml:space="preserve">3.1. Собрание, конференция проводятся по инициативе населения </w:t>
      </w:r>
      <w:r w:rsidR="006D6173" w:rsidRPr="00D7429F">
        <w:rPr>
          <w:rFonts w:ascii="Times New Roman" w:hAnsi="Times New Roman" w:cs="Times New Roman"/>
          <w:sz w:val="28"/>
          <w:szCs w:val="28"/>
        </w:rPr>
        <w:t xml:space="preserve">Чебаркульского городского округа </w:t>
      </w:r>
      <w:r w:rsidR="00E250F1" w:rsidRPr="00D7429F">
        <w:rPr>
          <w:rFonts w:ascii="Times New Roman" w:hAnsi="Times New Roman" w:cs="Times New Roman"/>
          <w:sz w:val="28"/>
          <w:szCs w:val="28"/>
        </w:rPr>
        <w:t>(инициаторов проектов).</w:t>
      </w:r>
      <w:r w:rsidR="006D6173" w:rsidRPr="00D742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023" w:rsidRPr="00D7429F" w:rsidRDefault="00B45023" w:rsidP="00B45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29F">
        <w:rPr>
          <w:rFonts w:ascii="Times New Roman" w:hAnsi="Times New Roman" w:cs="Times New Roman"/>
          <w:sz w:val="28"/>
          <w:szCs w:val="28"/>
        </w:rPr>
        <w:t xml:space="preserve">Инициатором проведения собраний, конференций </w:t>
      </w:r>
      <w:r w:rsidR="009D7358" w:rsidRPr="00D7429F">
        <w:rPr>
          <w:rFonts w:ascii="Times New Roman" w:hAnsi="Times New Roman" w:cs="Times New Roman"/>
          <w:sz w:val="28"/>
          <w:szCs w:val="28"/>
        </w:rPr>
        <w:t xml:space="preserve">от </w:t>
      </w:r>
      <w:r w:rsidRPr="00D7429F">
        <w:rPr>
          <w:rFonts w:ascii="Times New Roman" w:hAnsi="Times New Roman" w:cs="Times New Roman"/>
          <w:sz w:val="28"/>
          <w:szCs w:val="28"/>
        </w:rPr>
        <w:t>имени населения</w:t>
      </w:r>
      <w:r w:rsidR="009D7358" w:rsidRPr="00D7429F">
        <w:rPr>
          <w:rFonts w:ascii="Times New Roman" w:hAnsi="Times New Roman" w:cs="Times New Roman"/>
          <w:sz w:val="28"/>
          <w:szCs w:val="28"/>
        </w:rPr>
        <w:t xml:space="preserve"> </w:t>
      </w:r>
      <w:r w:rsidR="006D6173" w:rsidRPr="00D7429F"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  <w:r w:rsidRPr="00D7429F">
        <w:rPr>
          <w:rFonts w:ascii="Times New Roman" w:hAnsi="Times New Roman" w:cs="Times New Roman"/>
          <w:sz w:val="28"/>
          <w:szCs w:val="28"/>
        </w:rPr>
        <w:t xml:space="preserve"> мо</w:t>
      </w:r>
      <w:r w:rsidR="00E250F1" w:rsidRPr="00D7429F">
        <w:rPr>
          <w:rFonts w:ascii="Times New Roman" w:hAnsi="Times New Roman" w:cs="Times New Roman"/>
          <w:sz w:val="28"/>
          <w:szCs w:val="28"/>
        </w:rPr>
        <w:t>гут</w:t>
      </w:r>
      <w:r w:rsidRPr="00D7429F">
        <w:rPr>
          <w:rFonts w:ascii="Times New Roman" w:hAnsi="Times New Roman" w:cs="Times New Roman"/>
          <w:sz w:val="28"/>
          <w:szCs w:val="28"/>
        </w:rPr>
        <w:t xml:space="preserve"> выступать </w:t>
      </w:r>
      <w:r w:rsidR="006D6173" w:rsidRPr="00D7429F">
        <w:rPr>
          <w:rFonts w:ascii="Times New Roman" w:hAnsi="Times New Roman" w:cs="Times New Roman"/>
          <w:sz w:val="28"/>
          <w:szCs w:val="28"/>
        </w:rPr>
        <w:t>лица, указанные в качестве инициаторов проекта в положении о реализации инициативных проектов в Чебаркульском городском округе.</w:t>
      </w:r>
    </w:p>
    <w:p w:rsidR="00B45023" w:rsidRPr="00B45023" w:rsidRDefault="006D6173" w:rsidP="00B45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B45023" w:rsidRPr="00B45023">
        <w:rPr>
          <w:rFonts w:ascii="Times New Roman" w:hAnsi="Times New Roman" w:cs="Times New Roman"/>
          <w:sz w:val="28"/>
          <w:szCs w:val="28"/>
        </w:rPr>
        <w:t xml:space="preserve">Инициатива населения </w:t>
      </w:r>
      <w:r w:rsidR="00EB1662"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  <w:r w:rsidR="00B45023" w:rsidRPr="00B45023">
        <w:rPr>
          <w:rFonts w:ascii="Times New Roman" w:hAnsi="Times New Roman" w:cs="Times New Roman"/>
          <w:sz w:val="28"/>
          <w:szCs w:val="28"/>
        </w:rPr>
        <w:t xml:space="preserve"> о</w:t>
      </w:r>
      <w:r w:rsidR="00EB1662">
        <w:rPr>
          <w:rFonts w:ascii="Times New Roman" w:hAnsi="Times New Roman" w:cs="Times New Roman"/>
          <w:sz w:val="28"/>
          <w:szCs w:val="28"/>
        </w:rPr>
        <w:t xml:space="preserve"> </w:t>
      </w:r>
      <w:r w:rsidR="00B45023" w:rsidRPr="00B45023">
        <w:rPr>
          <w:rFonts w:ascii="Times New Roman" w:hAnsi="Times New Roman" w:cs="Times New Roman"/>
          <w:sz w:val="28"/>
          <w:szCs w:val="28"/>
        </w:rPr>
        <w:t>проведении  собрания,  конференции  граждан оформляется протоколом собрания</w:t>
      </w:r>
      <w:r w:rsidR="00EB1662">
        <w:rPr>
          <w:rFonts w:ascii="Times New Roman" w:hAnsi="Times New Roman" w:cs="Times New Roman"/>
          <w:sz w:val="28"/>
          <w:szCs w:val="28"/>
        </w:rPr>
        <w:t xml:space="preserve"> </w:t>
      </w:r>
      <w:r w:rsidR="00B45023" w:rsidRPr="00B45023">
        <w:rPr>
          <w:rFonts w:ascii="Times New Roman" w:hAnsi="Times New Roman" w:cs="Times New Roman"/>
          <w:sz w:val="28"/>
          <w:szCs w:val="28"/>
        </w:rPr>
        <w:t>инициативной группы, выдвинувшей инициативу.</w:t>
      </w:r>
    </w:p>
    <w:p w:rsidR="00B45023" w:rsidRPr="00D7429F" w:rsidRDefault="00B45023" w:rsidP="00B45023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429F">
        <w:rPr>
          <w:rFonts w:ascii="Times New Roman" w:hAnsi="Times New Roman" w:cs="Times New Roman"/>
          <w:i/>
          <w:sz w:val="28"/>
          <w:szCs w:val="28"/>
        </w:rPr>
        <w:t xml:space="preserve">Протокол собрания инициативной группы должен содержать следующие </w:t>
      </w:r>
      <w:r w:rsidRPr="00D7429F">
        <w:rPr>
          <w:rFonts w:ascii="Times New Roman" w:hAnsi="Times New Roman" w:cs="Times New Roman"/>
          <w:i/>
          <w:sz w:val="28"/>
          <w:szCs w:val="28"/>
        </w:rPr>
        <w:lastRenderedPageBreak/>
        <w:t>данные:</w:t>
      </w:r>
    </w:p>
    <w:p w:rsidR="00B45023" w:rsidRPr="00B45023" w:rsidRDefault="00B45023" w:rsidP="00B45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29F">
        <w:rPr>
          <w:rFonts w:ascii="Times New Roman" w:hAnsi="Times New Roman" w:cs="Times New Roman"/>
          <w:i/>
          <w:sz w:val="28"/>
          <w:szCs w:val="28"/>
        </w:rPr>
        <w:t>-   инициативный   проект</w:t>
      </w:r>
      <w:r w:rsidRPr="00B45023">
        <w:rPr>
          <w:rFonts w:ascii="Times New Roman" w:hAnsi="Times New Roman" w:cs="Times New Roman"/>
          <w:sz w:val="28"/>
          <w:szCs w:val="28"/>
        </w:rPr>
        <w:t xml:space="preserve">  (проекты),  который  (которые)  предлагается</w:t>
      </w:r>
    </w:p>
    <w:p w:rsidR="00B45023" w:rsidRPr="00B45023" w:rsidRDefault="00B45023" w:rsidP="00B45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023">
        <w:rPr>
          <w:rFonts w:ascii="Times New Roman" w:hAnsi="Times New Roman" w:cs="Times New Roman"/>
          <w:sz w:val="28"/>
          <w:szCs w:val="28"/>
        </w:rPr>
        <w:t xml:space="preserve">    обсудить;</w:t>
      </w:r>
    </w:p>
    <w:p w:rsidR="00B45023" w:rsidRPr="00B45023" w:rsidRDefault="00B45023" w:rsidP="00B45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29F">
        <w:rPr>
          <w:rFonts w:ascii="Times New Roman" w:hAnsi="Times New Roman" w:cs="Times New Roman"/>
          <w:i/>
          <w:sz w:val="28"/>
          <w:szCs w:val="28"/>
        </w:rPr>
        <w:t>- территория</w:t>
      </w:r>
      <w:r w:rsidRPr="00B45023">
        <w:rPr>
          <w:rFonts w:ascii="Times New Roman" w:hAnsi="Times New Roman" w:cs="Times New Roman"/>
          <w:sz w:val="28"/>
          <w:szCs w:val="28"/>
        </w:rPr>
        <w:t xml:space="preserve"> проведения собрания, конференции;</w:t>
      </w:r>
    </w:p>
    <w:p w:rsidR="00B45023" w:rsidRPr="00B45023" w:rsidRDefault="00B45023" w:rsidP="00B45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29F">
        <w:rPr>
          <w:rFonts w:ascii="Times New Roman" w:hAnsi="Times New Roman" w:cs="Times New Roman"/>
          <w:i/>
          <w:sz w:val="28"/>
          <w:szCs w:val="28"/>
        </w:rPr>
        <w:t>- время, дату и место</w:t>
      </w:r>
      <w:r w:rsidRPr="00B45023">
        <w:rPr>
          <w:rFonts w:ascii="Times New Roman" w:hAnsi="Times New Roman" w:cs="Times New Roman"/>
          <w:sz w:val="28"/>
          <w:szCs w:val="28"/>
        </w:rPr>
        <w:t xml:space="preserve"> проведения собрания, конференции;</w:t>
      </w:r>
    </w:p>
    <w:p w:rsidR="00B45023" w:rsidRPr="009D7358" w:rsidRDefault="00D7429F" w:rsidP="00B45023">
      <w:pPr>
        <w:pStyle w:val="ConsPlusNonformat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45023" w:rsidRPr="009D73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список</w:t>
      </w:r>
      <w:r w:rsidR="00E250F1" w:rsidRPr="009D73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45023" w:rsidRPr="009D7358">
        <w:rPr>
          <w:rFonts w:ascii="Times New Roman" w:hAnsi="Times New Roman" w:cs="Times New Roman"/>
          <w:b/>
          <w:color w:val="FF0000"/>
          <w:sz w:val="28"/>
          <w:szCs w:val="28"/>
        </w:rPr>
        <w:t>граждан, имеющих право на участие в собрании, конференции</w:t>
      </w:r>
      <w:r w:rsidR="00E250F1" w:rsidRPr="009D73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количестве не менее 10 человек</w:t>
      </w:r>
      <w:r w:rsidR="00B45023" w:rsidRPr="009D7358">
        <w:rPr>
          <w:rFonts w:ascii="Times New Roman" w:hAnsi="Times New Roman" w:cs="Times New Roman"/>
          <w:b/>
          <w:color w:val="FF0000"/>
          <w:sz w:val="28"/>
          <w:szCs w:val="28"/>
        </w:rPr>
        <w:t>;</w:t>
      </w:r>
    </w:p>
    <w:p w:rsidR="00B45023" w:rsidRPr="00B45023" w:rsidRDefault="00B45023" w:rsidP="00B45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023">
        <w:rPr>
          <w:rFonts w:ascii="Times New Roman" w:hAnsi="Times New Roman" w:cs="Times New Roman"/>
          <w:sz w:val="28"/>
          <w:szCs w:val="28"/>
        </w:rPr>
        <w:t xml:space="preserve">- </w:t>
      </w:r>
      <w:r w:rsidRPr="00D7429F">
        <w:rPr>
          <w:rFonts w:ascii="Times New Roman" w:hAnsi="Times New Roman" w:cs="Times New Roman"/>
          <w:i/>
          <w:sz w:val="28"/>
          <w:szCs w:val="28"/>
        </w:rPr>
        <w:t>фамилии, имена, отчества</w:t>
      </w:r>
      <w:r w:rsidRPr="00B45023">
        <w:rPr>
          <w:rFonts w:ascii="Times New Roman" w:hAnsi="Times New Roman" w:cs="Times New Roman"/>
          <w:sz w:val="28"/>
          <w:szCs w:val="28"/>
        </w:rPr>
        <w:t xml:space="preserve"> уполномоченных инициативной группы граждан</w:t>
      </w:r>
      <w:r w:rsidR="00E250F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45023" w:rsidRPr="00B45023" w:rsidRDefault="00B45023" w:rsidP="006513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023">
        <w:rPr>
          <w:rFonts w:ascii="Times New Roman" w:hAnsi="Times New Roman" w:cs="Times New Roman"/>
          <w:sz w:val="28"/>
          <w:szCs w:val="28"/>
        </w:rPr>
        <w:t xml:space="preserve">    по проведению собрания, конференции, которые от имени инициативной группы вправе осуществлять действия, необходимые для подготовки и  проведения собрания, конференции;</w:t>
      </w:r>
    </w:p>
    <w:p w:rsidR="00B45023" w:rsidRPr="00B45023" w:rsidRDefault="00B45023" w:rsidP="006513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023">
        <w:rPr>
          <w:rFonts w:ascii="Times New Roman" w:hAnsi="Times New Roman" w:cs="Times New Roman"/>
          <w:sz w:val="28"/>
          <w:szCs w:val="28"/>
        </w:rPr>
        <w:t xml:space="preserve">    - информацию, предусмотренную </w:t>
      </w:r>
      <w:hyperlink r:id="rId6" w:history="1">
        <w:r w:rsidRPr="001C6268">
          <w:rPr>
            <w:rFonts w:ascii="Times New Roman" w:hAnsi="Times New Roman" w:cs="Times New Roman"/>
            <w:sz w:val="28"/>
            <w:szCs w:val="28"/>
          </w:rPr>
          <w:t>частью 3 статьи 26.1</w:t>
        </w:r>
      </w:hyperlink>
      <w:r w:rsidRPr="00B45023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1C6268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Pr="00B45023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</w:t>
      </w:r>
      <w:r w:rsidR="00651380">
        <w:rPr>
          <w:rFonts w:ascii="Times New Roman" w:hAnsi="Times New Roman" w:cs="Times New Roman"/>
          <w:sz w:val="28"/>
          <w:szCs w:val="28"/>
        </w:rPr>
        <w:t xml:space="preserve"> </w:t>
      </w:r>
      <w:r w:rsidRPr="00B45023">
        <w:rPr>
          <w:rFonts w:ascii="Times New Roman" w:hAnsi="Times New Roman" w:cs="Times New Roman"/>
          <w:sz w:val="28"/>
          <w:szCs w:val="28"/>
        </w:rPr>
        <w:t>самоуправления в Российской Федерации".</w:t>
      </w:r>
    </w:p>
    <w:p w:rsidR="00B45023" w:rsidRPr="00B45023" w:rsidRDefault="00B45023" w:rsidP="00CE6C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023">
        <w:rPr>
          <w:rFonts w:ascii="Times New Roman" w:hAnsi="Times New Roman" w:cs="Times New Roman"/>
          <w:sz w:val="28"/>
          <w:szCs w:val="28"/>
        </w:rPr>
        <w:t>3.3. При выдвижении инициативы  о  проведении  собрания,  конференции</w:t>
      </w:r>
      <w:r w:rsidR="00651380">
        <w:rPr>
          <w:rFonts w:ascii="Times New Roman" w:hAnsi="Times New Roman" w:cs="Times New Roman"/>
          <w:sz w:val="28"/>
          <w:szCs w:val="28"/>
        </w:rPr>
        <w:t xml:space="preserve">, </w:t>
      </w:r>
      <w:r w:rsidRPr="00B45023">
        <w:rPr>
          <w:rFonts w:ascii="Times New Roman" w:hAnsi="Times New Roman" w:cs="Times New Roman"/>
          <w:sz w:val="28"/>
          <w:szCs w:val="28"/>
        </w:rPr>
        <w:t>инициативная</w:t>
      </w:r>
      <w:r w:rsidR="00CE6C0B">
        <w:rPr>
          <w:rFonts w:ascii="Times New Roman" w:hAnsi="Times New Roman" w:cs="Times New Roman"/>
          <w:sz w:val="28"/>
          <w:szCs w:val="28"/>
        </w:rPr>
        <w:t xml:space="preserve"> группа</w:t>
      </w:r>
      <w:r w:rsidRPr="00B45023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CE6C0B">
        <w:rPr>
          <w:rFonts w:ascii="Times New Roman" w:hAnsi="Times New Roman" w:cs="Times New Roman"/>
          <w:sz w:val="28"/>
          <w:szCs w:val="28"/>
        </w:rPr>
        <w:t>о</w:t>
      </w:r>
      <w:r w:rsidRPr="00B45023">
        <w:rPr>
          <w:rFonts w:ascii="Times New Roman" w:hAnsi="Times New Roman" w:cs="Times New Roman"/>
          <w:sz w:val="28"/>
          <w:szCs w:val="28"/>
        </w:rPr>
        <w:t xml:space="preserve">бращение в </w:t>
      </w:r>
      <w:r w:rsidR="00CE6C0B">
        <w:rPr>
          <w:rFonts w:ascii="Times New Roman" w:hAnsi="Times New Roman" w:cs="Times New Roman"/>
          <w:sz w:val="28"/>
          <w:szCs w:val="28"/>
        </w:rPr>
        <w:t>Собрание депутатов Чебаркульского городского округа.</w:t>
      </w:r>
    </w:p>
    <w:p w:rsidR="00B45023" w:rsidRPr="00B45023" w:rsidRDefault="00B45023" w:rsidP="00B45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023">
        <w:rPr>
          <w:rFonts w:ascii="Times New Roman" w:hAnsi="Times New Roman" w:cs="Times New Roman"/>
          <w:sz w:val="28"/>
          <w:szCs w:val="28"/>
        </w:rPr>
        <w:t xml:space="preserve">3.4. </w:t>
      </w:r>
      <w:r w:rsidR="00CE6C0B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Pr="00B45023">
        <w:rPr>
          <w:rFonts w:ascii="Times New Roman" w:hAnsi="Times New Roman" w:cs="Times New Roman"/>
          <w:sz w:val="28"/>
          <w:szCs w:val="28"/>
        </w:rPr>
        <w:t>направляется в  письменном  виде  с приложением протокола</w:t>
      </w:r>
      <w:r w:rsidR="00CE6C0B">
        <w:rPr>
          <w:rFonts w:ascii="Times New Roman" w:hAnsi="Times New Roman" w:cs="Times New Roman"/>
          <w:sz w:val="28"/>
          <w:szCs w:val="28"/>
        </w:rPr>
        <w:t xml:space="preserve"> </w:t>
      </w:r>
      <w:r w:rsidRPr="00B45023">
        <w:rPr>
          <w:rFonts w:ascii="Times New Roman" w:hAnsi="Times New Roman" w:cs="Times New Roman"/>
          <w:sz w:val="28"/>
          <w:szCs w:val="28"/>
        </w:rPr>
        <w:t>собрания   инициативной  группы.  Обращение  должно  быть  подписано  всеми</w:t>
      </w:r>
      <w:r w:rsidR="00CE6C0B">
        <w:rPr>
          <w:rFonts w:ascii="Times New Roman" w:hAnsi="Times New Roman" w:cs="Times New Roman"/>
          <w:sz w:val="28"/>
          <w:szCs w:val="28"/>
        </w:rPr>
        <w:t xml:space="preserve"> </w:t>
      </w:r>
      <w:r w:rsidRPr="00B45023">
        <w:rPr>
          <w:rFonts w:ascii="Times New Roman" w:hAnsi="Times New Roman" w:cs="Times New Roman"/>
          <w:sz w:val="28"/>
          <w:szCs w:val="28"/>
        </w:rPr>
        <w:t>представителями инициативной группы.</w:t>
      </w:r>
    </w:p>
    <w:p w:rsidR="00E250F1" w:rsidRPr="009D7358" w:rsidRDefault="00E250F1" w:rsidP="00CE6C0B">
      <w:pPr>
        <w:pStyle w:val="ConsPlusNonformat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D7358">
        <w:rPr>
          <w:rFonts w:ascii="Times New Roman" w:hAnsi="Times New Roman" w:cs="Times New Roman"/>
          <w:b/>
          <w:sz w:val="28"/>
          <w:szCs w:val="28"/>
        </w:rPr>
        <w:tab/>
      </w:r>
      <w:r w:rsidRPr="009D7358">
        <w:rPr>
          <w:rFonts w:ascii="Times New Roman" w:hAnsi="Times New Roman" w:cs="Times New Roman"/>
          <w:b/>
          <w:color w:val="FF0000"/>
          <w:sz w:val="28"/>
          <w:szCs w:val="28"/>
        </w:rPr>
        <w:t>Решение о назначении соб</w:t>
      </w:r>
      <w:r w:rsidR="00E647BA">
        <w:rPr>
          <w:rFonts w:ascii="Times New Roman" w:hAnsi="Times New Roman" w:cs="Times New Roman"/>
          <w:b/>
          <w:color w:val="FF0000"/>
          <w:sz w:val="28"/>
          <w:szCs w:val="28"/>
        </w:rPr>
        <w:t>рания, конференции оформляется р</w:t>
      </w:r>
      <w:r w:rsidRPr="009D73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аспорядительным актом Председателя </w:t>
      </w:r>
      <w:r w:rsidR="00E647BA">
        <w:rPr>
          <w:rFonts w:ascii="Times New Roman" w:hAnsi="Times New Roman" w:cs="Times New Roman"/>
          <w:b/>
          <w:color w:val="FF0000"/>
          <w:sz w:val="28"/>
          <w:szCs w:val="28"/>
        </w:rPr>
        <w:t>С</w:t>
      </w:r>
      <w:r w:rsidRPr="009D73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обрания депутатов, по согласованию с председателями постоянных депутатских комиссий не позднее 5 дней с момента поступления обращения </w:t>
      </w:r>
      <w:r w:rsidR="009D7358">
        <w:rPr>
          <w:rFonts w:ascii="Times New Roman" w:hAnsi="Times New Roman" w:cs="Times New Roman"/>
          <w:b/>
          <w:color w:val="FF0000"/>
          <w:sz w:val="28"/>
          <w:szCs w:val="28"/>
        </w:rPr>
        <w:t>в</w:t>
      </w:r>
      <w:r w:rsidRPr="009D73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Собрание депутатов Чебаркульского городского округа.</w:t>
      </w:r>
    </w:p>
    <w:p w:rsidR="002567EB" w:rsidRPr="00B45023" w:rsidRDefault="00CE6C0B" w:rsidP="002567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2567EB" w:rsidRPr="00B45023">
        <w:rPr>
          <w:rFonts w:ascii="Times New Roman" w:hAnsi="Times New Roman" w:cs="Times New Roman"/>
          <w:sz w:val="28"/>
          <w:szCs w:val="28"/>
        </w:rPr>
        <w:t>Собрания, конференции  назначаются  и  проводятся в порядке, установленном</w:t>
      </w:r>
      <w:r w:rsidR="002567EB">
        <w:rPr>
          <w:rFonts w:ascii="Times New Roman" w:hAnsi="Times New Roman" w:cs="Times New Roman"/>
          <w:sz w:val="28"/>
          <w:szCs w:val="28"/>
        </w:rPr>
        <w:t xml:space="preserve"> </w:t>
      </w:r>
      <w:r w:rsidR="002567EB" w:rsidRPr="00B45023">
        <w:rPr>
          <w:rFonts w:ascii="Times New Roman" w:hAnsi="Times New Roman" w:cs="Times New Roman"/>
          <w:sz w:val="28"/>
          <w:szCs w:val="28"/>
        </w:rPr>
        <w:t>настоящим Положением.</w:t>
      </w:r>
    </w:p>
    <w:p w:rsidR="002567EB" w:rsidRPr="00B45023" w:rsidRDefault="002567EB" w:rsidP="002567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 Чебаркульского городского округа</w:t>
      </w:r>
      <w:r w:rsidRPr="00B45023">
        <w:rPr>
          <w:rFonts w:ascii="Times New Roman" w:hAnsi="Times New Roman" w:cs="Times New Roman"/>
          <w:sz w:val="28"/>
          <w:szCs w:val="28"/>
        </w:rPr>
        <w:t xml:space="preserve"> 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023">
        <w:rPr>
          <w:rFonts w:ascii="Times New Roman" w:hAnsi="Times New Roman" w:cs="Times New Roman"/>
          <w:sz w:val="28"/>
          <w:szCs w:val="28"/>
        </w:rPr>
        <w:t>отказать инициативной группе в назначении собрания, конференции. Основанием</w:t>
      </w:r>
    </w:p>
    <w:p w:rsidR="002567EB" w:rsidRPr="00B45023" w:rsidRDefault="002567EB" w:rsidP="002567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023">
        <w:rPr>
          <w:rFonts w:ascii="Times New Roman" w:hAnsi="Times New Roman" w:cs="Times New Roman"/>
          <w:sz w:val="28"/>
          <w:szCs w:val="28"/>
        </w:rPr>
        <w:t>для  отказа  может  быть  только нарушение инициативной группой федеральных</w:t>
      </w:r>
      <w:r>
        <w:rPr>
          <w:rFonts w:ascii="Times New Roman" w:hAnsi="Times New Roman" w:cs="Times New Roman"/>
          <w:sz w:val="28"/>
          <w:szCs w:val="28"/>
        </w:rPr>
        <w:t xml:space="preserve"> законов, законов Челябинской области, Устава и иных нормативных правовых актов Чебаркульского городского округа</w:t>
      </w:r>
    </w:p>
    <w:p w:rsidR="002567EB" w:rsidRPr="00B45023" w:rsidRDefault="002567EB" w:rsidP="002567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Pr="00B45023">
        <w:rPr>
          <w:rFonts w:ascii="Times New Roman" w:hAnsi="Times New Roman" w:cs="Times New Roman"/>
          <w:sz w:val="28"/>
          <w:szCs w:val="28"/>
        </w:rPr>
        <w:t>Подготовку   и   проведение   собраний,   конференций   осуществляет</w:t>
      </w:r>
    </w:p>
    <w:p w:rsidR="002567EB" w:rsidRPr="00B45023" w:rsidRDefault="002567EB" w:rsidP="002567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023">
        <w:rPr>
          <w:rFonts w:ascii="Times New Roman" w:hAnsi="Times New Roman" w:cs="Times New Roman"/>
          <w:sz w:val="28"/>
          <w:szCs w:val="28"/>
        </w:rPr>
        <w:t>инициативная группа.</w:t>
      </w:r>
    </w:p>
    <w:p w:rsidR="002567EB" w:rsidRPr="00B45023" w:rsidRDefault="00B45023" w:rsidP="002567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023">
        <w:rPr>
          <w:rFonts w:ascii="Times New Roman" w:hAnsi="Times New Roman" w:cs="Times New Roman"/>
          <w:sz w:val="28"/>
          <w:szCs w:val="28"/>
        </w:rPr>
        <w:t xml:space="preserve">3.7.   </w:t>
      </w:r>
      <w:r w:rsidR="002567EB" w:rsidRPr="00D7429F">
        <w:rPr>
          <w:rFonts w:ascii="Times New Roman" w:hAnsi="Times New Roman" w:cs="Times New Roman"/>
          <w:i/>
          <w:sz w:val="28"/>
          <w:szCs w:val="28"/>
        </w:rPr>
        <w:t>В   решении  Собрания депутатов Чебаркульского городского округа о назначении проведения собрания, конференции указываются</w:t>
      </w:r>
      <w:r w:rsidR="002567EB" w:rsidRPr="00B45023">
        <w:rPr>
          <w:rFonts w:ascii="Times New Roman" w:hAnsi="Times New Roman" w:cs="Times New Roman"/>
          <w:sz w:val="28"/>
          <w:szCs w:val="28"/>
        </w:rPr>
        <w:t>:</w:t>
      </w:r>
    </w:p>
    <w:p w:rsidR="002567EB" w:rsidRDefault="002567EB" w:rsidP="002567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дата, время, место проведения собрания или конференции граждан;</w:t>
      </w:r>
    </w:p>
    <w:p w:rsidR="002567EB" w:rsidRDefault="002567EB" w:rsidP="002567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наименование инициативного проекта;</w:t>
      </w:r>
    </w:p>
    <w:p w:rsidR="002567EB" w:rsidRDefault="002567EB" w:rsidP="002567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способ проведения собрания или конференции граждан.</w:t>
      </w:r>
    </w:p>
    <w:p w:rsidR="002567EB" w:rsidRDefault="002567EB" w:rsidP="002567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или конференция граждан могут быть проведены очным или заочным способами.</w:t>
      </w:r>
    </w:p>
    <w:p w:rsidR="002567EB" w:rsidRDefault="002567EB" w:rsidP="002567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или конференция граждан заочным способом проводится на основании правовых актов федеральных органов государственной власти либо органов государственной власти Челябинской области, направленных на предупреждение возникновения и распространения инфекционных заболеваний, представляющих опасность для окружающих, предупреждение чрезвычайных ситуаций природного и техногенного характера и </w:t>
      </w:r>
      <w:r>
        <w:rPr>
          <w:rFonts w:ascii="Times New Roman" w:hAnsi="Times New Roman" w:cs="Times New Roman"/>
          <w:sz w:val="28"/>
          <w:szCs w:val="28"/>
        </w:rPr>
        <w:lastRenderedPageBreak/>
        <w:t>запрещающих мероприятия или ограничивающих число участников мероприятий, на период действия указанных правовых актов, а также в случае введения режима повышенной готовности, чрезвычайной ситуации, чрезвычайного положения и в иных случаях, препятствующих проведению массовых мероприятий.</w:t>
      </w:r>
    </w:p>
    <w:p w:rsidR="002567EB" w:rsidRPr="00B45023" w:rsidRDefault="00B45023" w:rsidP="002567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023">
        <w:rPr>
          <w:rFonts w:ascii="Times New Roman" w:hAnsi="Times New Roman" w:cs="Times New Roman"/>
          <w:sz w:val="28"/>
          <w:szCs w:val="28"/>
        </w:rPr>
        <w:t xml:space="preserve">3.8. </w:t>
      </w:r>
      <w:r w:rsidR="002567EB" w:rsidRPr="00B45023">
        <w:rPr>
          <w:rFonts w:ascii="Times New Roman" w:hAnsi="Times New Roman" w:cs="Times New Roman"/>
          <w:sz w:val="28"/>
          <w:szCs w:val="28"/>
        </w:rPr>
        <w:t>Решение о назначении собраний,  конференций  подлежит официальному</w:t>
      </w:r>
    </w:p>
    <w:p w:rsidR="002567EB" w:rsidRPr="00B45023" w:rsidRDefault="002567EB" w:rsidP="002567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023">
        <w:rPr>
          <w:rFonts w:ascii="Times New Roman" w:hAnsi="Times New Roman" w:cs="Times New Roman"/>
          <w:sz w:val="28"/>
          <w:szCs w:val="28"/>
        </w:rPr>
        <w:t>опубликованию (обнародованию).</w:t>
      </w:r>
    </w:p>
    <w:p w:rsidR="00BF09BC" w:rsidRPr="00D7429F" w:rsidRDefault="00BF09BC" w:rsidP="00BF09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429F">
        <w:rPr>
          <w:rFonts w:ascii="Times New Roman" w:hAnsi="Times New Roman" w:cs="Times New Roman"/>
          <w:sz w:val="28"/>
          <w:szCs w:val="28"/>
        </w:rPr>
        <w:t>Официальным опубликованием решений считается публикация полного их текста в периодическом печатном издании на основании гражданско-правовового договора, заключаемого на определенный срок.</w:t>
      </w:r>
    </w:p>
    <w:p w:rsidR="00BF09BC" w:rsidRPr="00D7429F" w:rsidRDefault="00BF09BC" w:rsidP="00BF09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429F">
        <w:rPr>
          <w:rFonts w:ascii="Times New Roman" w:hAnsi="Times New Roman" w:cs="Times New Roman"/>
          <w:sz w:val="28"/>
          <w:szCs w:val="28"/>
        </w:rPr>
        <w:t>Официальным обнародованием решений считается размещение их на информационных стендах городского</w:t>
      </w:r>
      <w:r w:rsidR="009D7358" w:rsidRPr="00D7429F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D7429F">
        <w:rPr>
          <w:rFonts w:ascii="Times New Roman" w:hAnsi="Times New Roman" w:cs="Times New Roman"/>
          <w:sz w:val="28"/>
          <w:szCs w:val="28"/>
        </w:rPr>
        <w:t>.</w:t>
      </w:r>
    </w:p>
    <w:p w:rsidR="00B45023" w:rsidRPr="00D7429F" w:rsidRDefault="00B45023" w:rsidP="00B450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023" w:rsidRDefault="00B45023" w:rsidP="004B01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5023">
        <w:rPr>
          <w:rFonts w:ascii="Times New Roman" w:hAnsi="Times New Roman" w:cs="Times New Roman"/>
          <w:sz w:val="28"/>
          <w:szCs w:val="28"/>
        </w:rPr>
        <w:t>4. Оповещение граждан о собраниях, конференциях</w:t>
      </w:r>
    </w:p>
    <w:p w:rsidR="00AB76BD" w:rsidRPr="00B45023" w:rsidRDefault="00AB76BD" w:rsidP="004B01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45023" w:rsidRPr="00AB76BD" w:rsidRDefault="00B45023" w:rsidP="004829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76BD">
        <w:rPr>
          <w:rFonts w:ascii="Times New Roman" w:hAnsi="Times New Roman" w:cs="Times New Roman"/>
          <w:sz w:val="28"/>
          <w:szCs w:val="28"/>
        </w:rPr>
        <w:t xml:space="preserve">4.1.  Инициатор проведения собрания, конференции не позднее чем через </w:t>
      </w:r>
      <w:r w:rsidR="00EA2A4E" w:rsidRPr="00AB76BD">
        <w:rPr>
          <w:rFonts w:ascii="Times New Roman" w:hAnsi="Times New Roman" w:cs="Times New Roman"/>
          <w:sz w:val="28"/>
          <w:szCs w:val="28"/>
        </w:rPr>
        <w:t xml:space="preserve">3 дня </w:t>
      </w:r>
      <w:r w:rsidRPr="00AB76BD">
        <w:rPr>
          <w:rFonts w:ascii="Times New Roman" w:hAnsi="Times New Roman" w:cs="Times New Roman"/>
          <w:sz w:val="28"/>
          <w:szCs w:val="28"/>
        </w:rPr>
        <w:t>со  дня  принятия  решения  о проведении собрания, конференции обязан</w:t>
      </w:r>
      <w:r w:rsidR="00EA2A4E" w:rsidRPr="00AB76BD">
        <w:rPr>
          <w:rFonts w:ascii="Times New Roman" w:hAnsi="Times New Roman" w:cs="Times New Roman"/>
          <w:sz w:val="28"/>
          <w:szCs w:val="28"/>
        </w:rPr>
        <w:t xml:space="preserve"> </w:t>
      </w:r>
      <w:r w:rsidR="002340B8" w:rsidRPr="00AB76BD">
        <w:rPr>
          <w:rFonts w:ascii="Times New Roman" w:hAnsi="Times New Roman" w:cs="Times New Roman"/>
          <w:sz w:val="28"/>
          <w:szCs w:val="28"/>
        </w:rPr>
        <w:t>уведомить участников о месте, дате и времени проведения собрания, конференции,</w:t>
      </w:r>
      <w:r w:rsidRPr="00AB76BD">
        <w:rPr>
          <w:rFonts w:ascii="Times New Roman" w:hAnsi="Times New Roman" w:cs="Times New Roman"/>
          <w:sz w:val="28"/>
          <w:szCs w:val="28"/>
        </w:rPr>
        <w:t xml:space="preserve"> а также об инициаторе в следующие сроки:</w:t>
      </w:r>
    </w:p>
    <w:p w:rsidR="00B45023" w:rsidRPr="00AB76BD" w:rsidRDefault="00B45023" w:rsidP="004829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76BD">
        <w:rPr>
          <w:rFonts w:ascii="Times New Roman" w:hAnsi="Times New Roman" w:cs="Times New Roman"/>
          <w:sz w:val="28"/>
          <w:szCs w:val="28"/>
        </w:rPr>
        <w:t xml:space="preserve">    - о собрании - не менее чем за 7 дней до его проведения;</w:t>
      </w:r>
    </w:p>
    <w:p w:rsidR="00B45023" w:rsidRPr="00AB76BD" w:rsidRDefault="00B45023" w:rsidP="004829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76BD">
        <w:rPr>
          <w:rFonts w:ascii="Times New Roman" w:hAnsi="Times New Roman" w:cs="Times New Roman"/>
          <w:sz w:val="28"/>
          <w:szCs w:val="28"/>
        </w:rPr>
        <w:t xml:space="preserve">    - о</w:t>
      </w:r>
      <w:r w:rsidR="002340B8" w:rsidRPr="00AB76BD">
        <w:rPr>
          <w:rFonts w:ascii="Times New Roman" w:hAnsi="Times New Roman" w:cs="Times New Roman"/>
          <w:sz w:val="28"/>
          <w:szCs w:val="28"/>
        </w:rPr>
        <w:t xml:space="preserve"> конференции - не менее чем за 3</w:t>
      </w:r>
      <w:r w:rsidRPr="00AB76BD">
        <w:rPr>
          <w:rFonts w:ascii="Times New Roman" w:hAnsi="Times New Roman" w:cs="Times New Roman"/>
          <w:sz w:val="28"/>
          <w:szCs w:val="28"/>
        </w:rPr>
        <w:t xml:space="preserve"> дн</w:t>
      </w:r>
      <w:r w:rsidR="002340B8" w:rsidRPr="00AB76BD">
        <w:rPr>
          <w:rFonts w:ascii="Times New Roman" w:hAnsi="Times New Roman" w:cs="Times New Roman"/>
          <w:sz w:val="28"/>
          <w:szCs w:val="28"/>
        </w:rPr>
        <w:t>я</w:t>
      </w:r>
      <w:r w:rsidRPr="00AB76BD">
        <w:rPr>
          <w:rFonts w:ascii="Times New Roman" w:hAnsi="Times New Roman" w:cs="Times New Roman"/>
          <w:sz w:val="28"/>
          <w:szCs w:val="28"/>
        </w:rPr>
        <w:t xml:space="preserve"> до ее проведения</w:t>
      </w:r>
      <w:r w:rsidR="002340B8" w:rsidRPr="00AB76BD">
        <w:rPr>
          <w:rFonts w:ascii="Times New Roman" w:hAnsi="Times New Roman" w:cs="Times New Roman"/>
          <w:sz w:val="28"/>
          <w:szCs w:val="28"/>
        </w:rPr>
        <w:t>, путем размещения объявления, сообщения (иного, не запрещенного законом способа), а также повестку, включающую вопросы для обсуждения</w:t>
      </w:r>
      <w:r w:rsidRPr="00AB76BD">
        <w:rPr>
          <w:rFonts w:ascii="Times New Roman" w:hAnsi="Times New Roman" w:cs="Times New Roman"/>
          <w:sz w:val="28"/>
          <w:szCs w:val="28"/>
        </w:rPr>
        <w:t>.</w:t>
      </w:r>
    </w:p>
    <w:p w:rsidR="00B45023" w:rsidRPr="00B45023" w:rsidRDefault="00B45023" w:rsidP="004829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5023">
        <w:rPr>
          <w:rFonts w:ascii="Times New Roman" w:hAnsi="Times New Roman" w:cs="Times New Roman"/>
          <w:sz w:val="28"/>
          <w:szCs w:val="28"/>
        </w:rPr>
        <w:t>4.2.  Инициатор  проведения  собрания, конференции самостоятельно, с учетом</w:t>
      </w:r>
      <w:r w:rsidR="00566CA8">
        <w:rPr>
          <w:rFonts w:ascii="Times New Roman" w:hAnsi="Times New Roman" w:cs="Times New Roman"/>
          <w:sz w:val="28"/>
          <w:szCs w:val="28"/>
        </w:rPr>
        <w:t xml:space="preserve"> </w:t>
      </w:r>
      <w:r w:rsidRPr="00B45023">
        <w:rPr>
          <w:rFonts w:ascii="Times New Roman" w:hAnsi="Times New Roman" w:cs="Times New Roman"/>
          <w:sz w:val="28"/>
          <w:szCs w:val="28"/>
        </w:rPr>
        <w:t>местных условий, определяет способ оповещения граждан.</w:t>
      </w:r>
    </w:p>
    <w:p w:rsidR="00B45023" w:rsidRPr="00B45023" w:rsidRDefault="00B45023" w:rsidP="004829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82935">
        <w:rPr>
          <w:rFonts w:ascii="Times New Roman" w:hAnsi="Times New Roman" w:cs="Times New Roman"/>
          <w:bCs/>
          <w:sz w:val="28"/>
          <w:szCs w:val="28"/>
        </w:rPr>
        <w:t>5. Порядок избрания делегатов для участия в конференции граждан</w:t>
      </w:r>
    </w:p>
    <w:p w:rsidR="00AB76BD" w:rsidRPr="00482935" w:rsidRDefault="00AB76BD" w:rsidP="004829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Конференция граждан проводится в случаях, установленных настоящим Порядком. Избрание делегатов для участия в конференции граждан осуществляется в форме сбора подписей в поддержку того или иного делегата.</w:t>
      </w: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Один делегат может представлять интересы </w:t>
      </w:r>
      <w:r w:rsidR="00673DDF" w:rsidRPr="009D73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не менее </w:t>
      </w:r>
      <w:r w:rsidR="00AB76BD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673DDF" w:rsidRPr="009D7358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граждан, проживающих на соответствующей территории Чебаркульского городского округа.</w:t>
      </w: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Жители, проживающие на соответствующей территории Чебаркульского городского округа, от которой избирается делегат, ставят свои подписи в подписном </w:t>
      </w:r>
      <w:hyperlink r:id="rId7" w:history="1">
        <w:r w:rsidRPr="00482935">
          <w:rPr>
            <w:rFonts w:ascii="Times New Roman" w:hAnsi="Times New Roman" w:cs="Times New Roman"/>
            <w:sz w:val="28"/>
            <w:szCs w:val="28"/>
          </w:rPr>
          <w:t>листе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избрания делегата по форме согласно приложению 2 к настоящему Порядку.</w:t>
      </w: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Проведение избрания делегатов заканчивается не позднее</w:t>
      </w:r>
      <w:r w:rsidR="00AB76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за три дня до даты проведения конференции граждан.</w:t>
      </w: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82935">
        <w:rPr>
          <w:rFonts w:ascii="Times New Roman" w:hAnsi="Times New Roman" w:cs="Times New Roman"/>
          <w:bCs/>
          <w:sz w:val="28"/>
          <w:szCs w:val="28"/>
        </w:rPr>
        <w:t>6. Проведение собрания или конференции граждан заочным способом</w:t>
      </w:r>
    </w:p>
    <w:p w:rsidR="00AB76BD" w:rsidRPr="00482935" w:rsidRDefault="00AB76BD" w:rsidP="004829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Голосование при проведении собрания или конференции граждан заочным способом осуществляется инициатором путем сбора подписей участников (в том числе по техническим средствам связи) с письменным закреплением их мнения в подписном листе для сбора подписей.</w:t>
      </w: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6.2. Подписные </w:t>
      </w:r>
      <w:hyperlink r:id="rId8" w:history="1">
        <w:r w:rsidRPr="00482935">
          <w:rPr>
            <w:rFonts w:ascii="Times New Roman" w:hAnsi="Times New Roman" w:cs="Times New Roman"/>
            <w:sz w:val="28"/>
            <w:szCs w:val="28"/>
          </w:rPr>
          <w:t>листы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для сбора подписей оформляются по форме согласно приложению 3 к настоящему Порядку.</w:t>
      </w: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просьбе гражданина данные о нем могут быть внесены в подписной лист для сбора подписей инициатором, о чем в подписном листе делается отметка. Указанные данные вносятся только рукописным способом, использование карандашей не допускается. Подпись и дату ее внесения гражданин ставит собственноручно.</w:t>
      </w: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Каждый подписной лист должен быть удостоверен подписью инициатора, с расшифровкой и указанием даты удостоверения подписного листа.</w:t>
      </w: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По окончании сбора подписей, но не позднее даты окончания срока сбора подписей, инициатор подсчитывает общее количество собранных подписей и составляет протокол об итогах сбора подписей, в котором указывает количество собранных подписей, подписных листов и дату окончания сбора подписей.</w:t>
      </w: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Пронумерованные подписные листы, протокол об итогах сбора подписей, протокол собрания или конференции граждан, оформленные в соответствии с настоящим Порядком, передаются инициатором при внесении инициативного проекта в Администрацию Чебаркульского городского округа.</w:t>
      </w:r>
    </w:p>
    <w:p w:rsidR="00482935" w:rsidRP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82935">
        <w:rPr>
          <w:rFonts w:ascii="Times New Roman" w:hAnsi="Times New Roman" w:cs="Times New Roman"/>
          <w:bCs/>
          <w:sz w:val="28"/>
          <w:szCs w:val="28"/>
        </w:rPr>
        <w:t xml:space="preserve">7. Порядок проведения собрания </w:t>
      </w: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82935">
        <w:rPr>
          <w:rFonts w:ascii="Times New Roman" w:hAnsi="Times New Roman" w:cs="Times New Roman"/>
          <w:bCs/>
          <w:sz w:val="28"/>
          <w:szCs w:val="28"/>
        </w:rPr>
        <w:t>или конференции граждан очным способом</w:t>
      </w:r>
    </w:p>
    <w:p w:rsidR="00AB76BD" w:rsidRPr="00482935" w:rsidRDefault="00AB76BD" w:rsidP="004829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До начала собрания или конференции граждан проводится регистрация участников собрания или конференции граждан (далее - участники). После оглашения итогов регистрации инициатор открывает собрание или конференцию граждан и проводит избрание председателя собрания или конференции граждан.</w:t>
      </w: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Председатель собрания или конференции граждан приступает к исполнению своих обязанностей непосредственно после избрания и ставит на обсуждение вопрос об избрании из числа участников секретаря собрания или конференции граждан, организует обсуждение этого вопроса и проводит по нему голосование. Секретарь собрания или конференции граждан приступает к исполнению своих обязанностей непосредственно после избрания.</w:t>
      </w: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После избрания секретаря собрания или конференции граждан участники утверждают повестку дня и регламент собрания или конференции граждан.</w:t>
      </w: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По вопросам повестки дня председатель собрания или конференции граждан организует обсуждение, предоставляет слово выступающим, делает объявления, зачитывает письменные обращения и иные документы, ставит на голосование вопросы, по которым участники принимают решения, обеспечивает соблюдение порядка в ходе заседания, осуществляет организационное руководство деятельностью секретаря, осуществляет иные функции, непосредственно связанные с ведением собрания или конференции граждан.</w:t>
      </w: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Секретарь собрания или конференции граждан ведет запись желающих выступить, регистрирует вопросы и заявления, организует сбор и передачу председателю собрания или конференции граждан письменных вопросов к </w:t>
      </w:r>
      <w:r>
        <w:rPr>
          <w:rFonts w:ascii="Times New Roman" w:hAnsi="Times New Roman" w:cs="Times New Roman"/>
          <w:sz w:val="28"/>
          <w:szCs w:val="28"/>
        </w:rPr>
        <w:lastRenderedPageBreak/>
        <w:t>докладчикам, ведет и оформляет протокол собрания или конференции граждан, следит за соблюдением порядка, оказывает организационную помощь председателю.</w:t>
      </w: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собрания или конференции граждан может осуществляться видеозапись.</w:t>
      </w: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7"/>
      <w:bookmarkEnd w:id="0"/>
      <w:r>
        <w:rPr>
          <w:rFonts w:ascii="Times New Roman" w:hAnsi="Times New Roman" w:cs="Times New Roman"/>
          <w:sz w:val="28"/>
          <w:szCs w:val="28"/>
        </w:rPr>
        <w:t>7.6</w:t>
      </w:r>
      <w:r w:rsidRPr="00AB76BD">
        <w:rPr>
          <w:rFonts w:ascii="Times New Roman" w:hAnsi="Times New Roman" w:cs="Times New Roman"/>
          <w:i/>
          <w:sz w:val="28"/>
          <w:szCs w:val="28"/>
        </w:rPr>
        <w:t>. В протоколе собрания или конференции граждан указываются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дата, время и место проведения собрания или конференции граждан;</w:t>
      </w: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общее количество граждан, проживающих на соответствующей территории Чебаркульского городского округа, в пределах которой проводится собрание или конференции граждан, и имеющих право на участие в собрании или конференции граждан;</w:t>
      </w: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повестка собрания или конференции граждан, содержащая следующие вопросы:</w:t>
      </w: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инициативного проекта;</w:t>
      </w: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целесообразность реализации инициативного проекта;</w:t>
      </w: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его соответствия интересам жителей соответствующей территории Чебаркульского городского округа;</w:t>
      </w: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 поддержке или отклонении инициативного проекта;</w:t>
      </w: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расчет и обоснование предполагаемых расходов на реализацию инициативного проекта;</w:t>
      </w: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источник финансовой поддержки инициативного проекта (межбюджетные трансферты из бюджета Челябинской области, средства, предусмотренные в ведомственной структуре расходов бюджета Чебаркульского городского округа (без межбюджетных трансфертов, кроме дотации на выравнивание бюджетной обеспеченности;</w:t>
      </w: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избрание представителя инициатора проекта, уполномоченного подписывать документы и представлять интересы в органах местного самоуправления </w:t>
      </w:r>
      <w:r w:rsidR="001C6467"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>, других органах и организациях, в том числе вносить инициативные платежи, получать денежные средства в случае возврата инициативных платежей;</w:t>
      </w: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вопросы внесения инициативных проектов;</w:t>
      </w: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список участников;</w:t>
      </w: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фамилии, имена, отчества председателя и секретаря собрания или конференции граждан;</w:t>
      </w: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принятые решения и результаты голосования.</w:t>
      </w: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на одном собрании или конференции граждан рассматриваются несколько инициативных проектов, в протоколе должны быть указаны сведения о каждом из них.</w:t>
      </w: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Решения на собрании или конференции граждан принимаются открытым голосованием простым большинством голосов от общего количества участников.</w:t>
      </w:r>
    </w:p>
    <w:p w:rsidR="00482935" w:rsidRDefault="00482935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Протокол собрания или конференции граждан, подтверждающий поддержку инициативного проекта, видеозапись собрания или конференции граждан (при наличии) передаются избранным представителем инициатора проекта при внесении инициативного проекта в </w:t>
      </w:r>
      <w:r w:rsidR="001C646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1C6467"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на бумажном носителе или на съемном устройстве памяти, а также направляются на адрес электронной почты уполномоченного органа, информация о котором ра</w:t>
      </w:r>
      <w:r w:rsidR="001C6467">
        <w:rPr>
          <w:rFonts w:ascii="Times New Roman" w:hAnsi="Times New Roman" w:cs="Times New Roman"/>
          <w:sz w:val="28"/>
          <w:szCs w:val="28"/>
        </w:rPr>
        <w:t xml:space="preserve">змещается на </w:t>
      </w:r>
      <w:r w:rsidR="001C6467">
        <w:rPr>
          <w:rFonts w:ascii="Times New Roman" w:hAnsi="Times New Roman" w:cs="Times New Roman"/>
          <w:sz w:val="28"/>
          <w:szCs w:val="28"/>
        </w:rPr>
        <w:lastRenderedPageBreak/>
        <w:t>официальном сайте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C6467"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"Интернет".</w:t>
      </w:r>
    </w:p>
    <w:p w:rsidR="00BE2A7D" w:rsidRDefault="00BE2A7D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A7D" w:rsidRDefault="00BE2A7D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A7D" w:rsidRDefault="00BE2A7D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A7D" w:rsidRDefault="00BE2A7D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A7D" w:rsidRDefault="00BE2A7D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A7D" w:rsidRDefault="00BE2A7D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A7D" w:rsidRDefault="00BE2A7D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A7D" w:rsidRDefault="00BE2A7D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A7D" w:rsidRDefault="00BE2A7D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A7D" w:rsidRDefault="00BE2A7D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A7D" w:rsidRDefault="00BE2A7D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A7D" w:rsidRDefault="00BE2A7D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A7D" w:rsidRDefault="00BE2A7D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A7D" w:rsidRDefault="00BE2A7D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A7D" w:rsidRDefault="00BE2A7D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A7D" w:rsidRDefault="00BE2A7D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A7D" w:rsidRDefault="00BE2A7D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A7D" w:rsidRDefault="00BE2A7D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A7D" w:rsidRDefault="00BE2A7D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A7D" w:rsidRDefault="00BE2A7D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A7D" w:rsidRDefault="00BE2A7D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A7D" w:rsidRDefault="00BE2A7D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A7D" w:rsidRDefault="00BE2A7D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A7D" w:rsidRDefault="00BE2A7D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7EC" w:rsidRDefault="001157EC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7EC" w:rsidRDefault="001157EC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7EC" w:rsidRDefault="001157EC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7EC" w:rsidRDefault="001157EC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7EC" w:rsidRDefault="001157EC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7EC" w:rsidRDefault="001157EC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7EC" w:rsidRDefault="001157EC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7EC" w:rsidRDefault="001157EC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7EC" w:rsidRDefault="001157EC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7EC" w:rsidRDefault="001157EC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7EC" w:rsidRDefault="001157EC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7EC" w:rsidRDefault="001157EC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7EC" w:rsidRDefault="001157EC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7EC" w:rsidRDefault="001157EC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7EC" w:rsidRDefault="001157EC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7EC" w:rsidRDefault="001157EC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7EC" w:rsidRDefault="001157EC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7EC" w:rsidRDefault="001157EC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7EC" w:rsidRDefault="001157EC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7EC" w:rsidRDefault="001157EC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7EC" w:rsidRDefault="001157EC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7EC" w:rsidRDefault="001157EC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A7D" w:rsidRPr="00A449C8" w:rsidRDefault="00BE2A7D" w:rsidP="00BE2A7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E2A7D" w:rsidRPr="00A449C8" w:rsidRDefault="00BE2A7D" w:rsidP="00BE2A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C8">
        <w:rPr>
          <w:rFonts w:ascii="Times New Roman" w:hAnsi="Times New Roman" w:cs="Times New Roman"/>
          <w:sz w:val="24"/>
          <w:szCs w:val="24"/>
        </w:rPr>
        <w:t>назначения и проведения</w:t>
      </w:r>
    </w:p>
    <w:p w:rsidR="00BE2A7D" w:rsidRPr="00A449C8" w:rsidRDefault="00BE2A7D" w:rsidP="00BE2A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собрания или конференции граждан</w:t>
      </w:r>
    </w:p>
    <w:p w:rsidR="00BE2A7D" w:rsidRPr="00A449C8" w:rsidRDefault="00BE2A7D" w:rsidP="00BE2A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Чебаркульског</w:t>
      </w:r>
      <w:proofErr w:type="spellEnd"/>
      <w:r w:rsidR="004E25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городского округа</w:t>
      </w:r>
    </w:p>
    <w:p w:rsidR="00BE2A7D" w:rsidRPr="00A449C8" w:rsidRDefault="00BE2A7D" w:rsidP="00BE2A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в целях рассмотрения</w:t>
      </w:r>
    </w:p>
    <w:p w:rsidR="00BE2A7D" w:rsidRPr="00A449C8" w:rsidRDefault="00BE2A7D" w:rsidP="00BE2A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вопросов внесения</w:t>
      </w:r>
    </w:p>
    <w:p w:rsidR="00BE2A7D" w:rsidRPr="00A449C8" w:rsidRDefault="00BE2A7D" w:rsidP="00BE2A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инициативных проектов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(Форма)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2A7D" w:rsidRPr="00A449C8" w:rsidRDefault="00BE2A7D" w:rsidP="00BE2A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Собрание депутатов Чебаркульского городского округа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               Согласие на обработку персональных данных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A449C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449C8">
        <w:rPr>
          <w:rFonts w:ascii="Times New Roman" w:hAnsi="Times New Roman" w:cs="Times New Roman"/>
          <w:sz w:val="24"/>
          <w:szCs w:val="24"/>
        </w:rPr>
        <w:t>) по адресу: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серия _______________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449C8">
        <w:rPr>
          <w:rFonts w:ascii="Times New Roman" w:hAnsi="Times New Roman" w:cs="Times New Roman"/>
          <w:sz w:val="24"/>
          <w:szCs w:val="24"/>
        </w:rPr>
        <w:t xml:space="preserve"> ______________ выдан ______________________________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(документа, удостоверяющего личность)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_______________________________________________________, _________________,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(орган, выдавший документ, удостоверяющий личность)         (дата)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в  соответствии  со  </w:t>
      </w:r>
      <w:hyperlink r:id="rId9" w:history="1">
        <w:r w:rsidRPr="00A449C8">
          <w:rPr>
            <w:rFonts w:ascii="Times New Roman" w:hAnsi="Times New Roman" w:cs="Times New Roman"/>
            <w:color w:val="0000FF"/>
            <w:sz w:val="24"/>
            <w:szCs w:val="24"/>
          </w:rPr>
          <w:t>статьей  9</w:t>
        </w:r>
      </w:hyperlink>
      <w:r w:rsidRPr="00A449C8">
        <w:rPr>
          <w:rFonts w:ascii="Times New Roman" w:hAnsi="Times New Roman" w:cs="Times New Roman"/>
          <w:sz w:val="24"/>
          <w:szCs w:val="24"/>
        </w:rPr>
        <w:t xml:space="preserve">  Федерального  закона  от 27 июля 2006 года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A449C8">
        <w:rPr>
          <w:rFonts w:ascii="Times New Roman" w:hAnsi="Times New Roman" w:cs="Times New Roman"/>
          <w:sz w:val="24"/>
          <w:szCs w:val="24"/>
        </w:rPr>
        <w:t xml:space="preserve">  152-ФЗ  "О персональных данных" настоящим даю свое согласие на обработку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C8">
        <w:rPr>
          <w:rFonts w:ascii="Times New Roman" w:hAnsi="Times New Roman" w:cs="Times New Roman"/>
          <w:sz w:val="24"/>
          <w:szCs w:val="24"/>
        </w:rPr>
        <w:t xml:space="preserve">моих  персональных  данных Администрацией </w:t>
      </w:r>
      <w:r>
        <w:rPr>
          <w:rFonts w:ascii="Times New Roman" w:hAnsi="Times New Roman" w:cs="Times New Roman"/>
          <w:sz w:val="24"/>
          <w:szCs w:val="24"/>
        </w:rPr>
        <w:t>Чебаркульского городского округа</w:t>
      </w:r>
      <w:r w:rsidRPr="00A449C8">
        <w:rPr>
          <w:rFonts w:ascii="Times New Roman" w:hAnsi="Times New Roman" w:cs="Times New Roman"/>
          <w:sz w:val="24"/>
          <w:szCs w:val="24"/>
        </w:rPr>
        <w:t>, находящейся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C8">
        <w:rPr>
          <w:rFonts w:ascii="Times New Roman" w:hAnsi="Times New Roman" w:cs="Times New Roman"/>
          <w:sz w:val="24"/>
          <w:szCs w:val="24"/>
        </w:rPr>
        <w:t xml:space="preserve">адресу: г. </w:t>
      </w:r>
      <w:r>
        <w:rPr>
          <w:rFonts w:ascii="Times New Roman" w:hAnsi="Times New Roman" w:cs="Times New Roman"/>
          <w:sz w:val="24"/>
          <w:szCs w:val="24"/>
        </w:rPr>
        <w:t>Чебаркуль</w:t>
      </w:r>
      <w:r w:rsidRPr="00A449C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449C8">
        <w:rPr>
          <w:rFonts w:ascii="Times New Roman" w:hAnsi="Times New Roman" w:cs="Times New Roman"/>
          <w:sz w:val="24"/>
          <w:szCs w:val="24"/>
        </w:rPr>
        <w:t xml:space="preserve">л. </w:t>
      </w:r>
      <w:r>
        <w:rPr>
          <w:rFonts w:ascii="Times New Roman" w:hAnsi="Times New Roman" w:cs="Times New Roman"/>
          <w:sz w:val="24"/>
          <w:szCs w:val="24"/>
        </w:rPr>
        <w:t>Ленина, 13а</w:t>
      </w:r>
      <w:r w:rsidRPr="00A449C8">
        <w:rPr>
          <w:rFonts w:ascii="Times New Roman" w:hAnsi="Times New Roman" w:cs="Times New Roman"/>
          <w:sz w:val="24"/>
          <w:szCs w:val="24"/>
        </w:rPr>
        <w:t>.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  Обработка  персональных  данных осуществляется операторами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C8">
        <w:rPr>
          <w:rFonts w:ascii="Times New Roman" w:hAnsi="Times New Roman" w:cs="Times New Roman"/>
          <w:sz w:val="24"/>
          <w:szCs w:val="24"/>
        </w:rPr>
        <w:t>данных  в  целях рассмотрения представленного мною заявления об определении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C8">
        <w:rPr>
          <w:rFonts w:ascii="Times New Roman" w:hAnsi="Times New Roman" w:cs="Times New Roman"/>
          <w:sz w:val="24"/>
          <w:szCs w:val="24"/>
        </w:rPr>
        <w:t xml:space="preserve">части  территории  </w:t>
      </w:r>
      <w:r>
        <w:rPr>
          <w:rFonts w:ascii="Times New Roman" w:hAnsi="Times New Roman" w:cs="Times New Roman"/>
          <w:sz w:val="24"/>
          <w:szCs w:val="24"/>
        </w:rPr>
        <w:t>Чебаркульского городского округа</w:t>
      </w:r>
      <w:r w:rsidRPr="00A449C8">
        <w:rPr>
          <w:rFonts w:ascii="Times New Roman" w:hAnsi="Times New Roman" w:cs="Times New Roman"/>
          <w:sz w:val="24"/>
          <w:szCs w:val="24"/>
        </w:rPr>
        <w:t>,  на  которой  могут  реализовываться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C8">
        <w:rPr>
          <w:rFonts w:ascii="Times New Roman" w:hAnsi="Times New Roman" w:cs="Times New Roman"/>
          <w:sz w:val="24"/>
          <w:szCs w:val="24"/>
        </w:rPr>
        <w:t>инициативные проекты (далее - предполагаемая часть территории), выдвигаемые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C8">
        <w:rPr>
          <w:rFonts w:ascii="Times New Roman" w:hAnsi="Times New Roman" w:cs="Times New Roman"/>
          <w:sz w:val="24"/>
          <w:szCs w:val="24"/>
        </w:rPr>
        <w:t>для  получения  финансовой  поддержки  за  счет межбюджетных трансфертов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C8">
        <w:rPr>
          <w:rFonts w:ascii="Times New Roman" w:hAnsi="Times New Roman" w:cs="Times New Roman"/>
          <w:sz w:val="24"/>
          <w:szCs w:val="24"/>
        </w:rPr>
        <w:t>бюджета   Челябинской   области,   за   счет   средств,  предусмотренных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C8">
        <w:rPr>
          <w:rFonts w:ascii="Times New Roman" w:hAnsi="Times New Roman" w:cs="Times New Roman"/>
          <w:sz w:val="24"/>
          <w:szCs w:val="24"/>
        </w:rPr>
        <w:t xml:space="preserve">ведомственной   структуре   расходов   бюджета   </w:t>
      </w:r>
      <w:r>
        <w:rPr>
          <w:rFonts w:ascii="Times New Roman" w:hAnsi="Times New Roman" w:cs="Times New Roman"/>
          <w:sz w:val="24"/>
          <w:szCs w:val="24"/>
        </w:rPr>
        <w:t>Чебаркульского городского округа</w:t>
      </w:r>
      <w:r w:rsidRPr="00A449C8">
        <w:rPr>
          <w:rFonts w:ascii="Times New Roman" w:hAnsi="Times New Roman" w:cs="Times New Roman"/>
          <w:sz w:val="24"/>
          <w:szCs w:val="24"/>
        </w:rPr>
        <w:t xml:space="preserve">   (без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C8">
        <w:rPr>
          <w:rFonts w:ascii="Times New Roman" w:hAnsi="Times New Roman" w:cs="Times New Roman"/>
          <w:sz w:val="24"/>
          <w:szCs w:val="24"/>
        </w:rPr>
        <w:t>межбюджетных   трансфертов,   кроме   дотации   на  выравнивание  бюджетной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C8">
        <w:rPr>
          <w:rFonts w:ascii="Times New Roman" w:hAnsi="Times New Roman" w:cs="Times New Roman"/>
          <w:sz w:val="24"/>
          <w:szCs w:val="24"/>
        </w:rPr>
        <w:t>обеспеченности)   на   соответствующий   финансовый   год   для 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C8">
        <w:rPr>
          <w:rFonts w:ascii="Times New Roman" w:hAnsi="Times New Roman" w:cs="Times New Roman"/>
          <w:sz w:val="24"/>
          <w:szCs w:val="24"/>
        </w:rPr>
        <w:t>инициативных  проектов,   а также на хранение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C8">
        <w:rPr>
          <w:rFonts w:ascii="Times New Roman" w:hAnsi="Times New Roman" w:cs="Times New Roman"/>
          <w:sz w:val="24"/>
          <w:szCs w:val="24"/>
        </w:rPr>
        <w:t>данных о реализации инициативного проекта на электронных носителях.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  Настоящее  согласие  предоставляется  мной  на осуществление действий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C8">
        <w:rPr>
          <w:rFonts w:ascii="Times New Roman" w:hAnsi="Times New Roman" w:cs="Times New Roman"/>
          <w:sz w:val="24"/>
          <w:szCs w:val="24"/>
        </w:rPr>
        <w:t>отношении  моих  персональных  данных,  которые  необходимы  для достижения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C8">
        <w:rPr>
          <w:rFonts w:ascii="Times New Roman" w:hAnsi="Times New Roman" w:cs="Times New Roman"/>
          <w:sz w:val="24"/>
          <w:szCs w:val="24"/>
        </w:rPr>
        <w:t>указанных  выше  целей,  включая  (без  ограничения)  сбор, систематизацию,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C8">
        <w:rPr>
          <w:rFonts w:ascii="Times New Roman" w:hAnsi="Times New Roman" w:cs="Times New Roman"/>
          <w:sz w:val="24"/>
          <w:szCs w:val="24"/>
        </w:rPr>
        <w:t>накопление,  хранение,  уточнение  (обновление,  изменение), использование,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C8">
        <w:rPr>
          <w:rFonts w:ascii="Times New Roman" w:hAnsi="Times New Roman" w:cs="Times New Roman"/>
          <w:sz w:val="24"/>
          <w:szCs w:val="24"/>
        </w:rPr>
        <w:t>передачу  третьим  лицам  для осуществления действий по обмену информацией,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C8">
        <w:rPr>
          <w:rFonts w:ascii="Times New Roman" w:hAnsi="Times New Roman" w:cs="Times New Roman"/>
          <w:sz w:val="24"/>
          <w:szCs w:val="24"/>
        </w:rPr>
        <w:t>обезличивание,  блокирование  персональных  данных,  а  также 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C8">
        <w:rPr>
          <w:rFonts w:ascii="Times New Roman" w:hAnsi="Times New Roman" w:cs="Times New Roman"/>
          <w:sz w:val="24"/>
          <w:szCs w:val="24"/>
        </w:rPr>
        <w:t>любых   иных   действий,   предусмотренных   действующим 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C8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  Также  выражаю  согласие  на  опубликование и размещение на официальном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C8">
        <w:rPr>
          <w:rFonts w:ascii="Times New Roman" w:hAnsi="Times New Roman" w:cs="Times New Roman"/>
          <w:sz w:val="24"/>
          <w:szCs w:val="24"/>
        </w:rPr>
        <w:t>сайте   Администрации   города  в  информационно-телекоммуникационной 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C8">
        <w:rPr>
          <w:rFonts w:ascii="Times New Roman" w:hAnsi="Times New Roman" w:cs="Times New Roman"/>
          <w:sz w:val="24"/>
          <w:szCs w:val="24"/>
        </w:rPr>
        <w:t>"Интернет" сведений обо мне как об инициаторе проекта.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  Настоящее  согласие  дается  сроком по достижении целей обработки или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C8">
        <w:rPr>
          <w:rFonts w:ascii="Times New Roman" w:hAnsi="Times New Roman" w:cs="Times New Roman"/>
          <w:sz w:val="24"/>
          <w:szCs w:val="24"/>
        </w:rPr>
        <w:t>случае   утраты  необходимости  в  достижении  этих  целей,  если  иное 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C8">
        <w:rPr>
          <w:rFonts w:ascii="Times New Roman" w:hAnsi="Times New Roman" w:cs="Times New Roman"/>
          <w:sz w:val="24"/>
          <w:szCs w:val="24"/>
        </w:rPr>
        <w:t>предусмотрено Федеральным законом.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  Согласие на обработку персональных данных может быть отозвано.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______________________________________________/___________________/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          (фамилия, имя, отчество)                (подпись)</w:t>
      </w:r>
    </w:p>
    <w:p w:rsidR="00BE2A7D" w:rsidRPr="00A449C8" w:rsidRDefault="00BE2A7D" w:rsidP="00BE2A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57EC" w:rsidRDefault="001157EC" w:rsidP="00BE2A7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157EC" w:rsidRDefault="001157EC" w:rsidP="00BE2A7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157EC" w:rsidRDefault="001157EC" w:rsidP="00BE2A7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E2A7D" w:rsidRPr="00A449C8" w:rsidRDefault="00BE2A7D" w:rsidP="00BE2A7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BE2A7D" w:rsidRPr="00A449C8" w:rsidRDefault="00BE2A7D" w:rsidP="00BE2A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к Порядку</w:t>
      </w:r>
    </w:p>
    <w:p w:rsidR="00BE2A7D" w:rsidRPr="00A449C8" w:rsidRDefault="00BE2A7D" w:rsidP="00BE2A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назначения и проведения</w:t>
      </w:r>
    </w:p>
    <w:p w:rsidR="00BE2A7D" w:rsidRPr="00A449C8" w:rsidRDefault="00BE2A7D" w:rsidP="00BE2A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собрания или конференции граждан</w:t>
      </w:r>
    </w:p>
    <w:p w:rsidR="00BE2A7D" w:rsidRPr="00A449C8" w:rsidRDefault="00BE2A7D" w:rsidP="00BE2A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Чебаркульском городском округе</w:t>
      </w:r>
    </w:p>
    <w:p w:rsidR="00BE2A7D" w:rsidRPr="00A449C8" w:rsidRDefault="00BE2A7D" w:rsidP="00BE2A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в целях рассмотрения</w:t>
      </w:r>
    </w:p>
    <w:p w:rsidR="00BE2A7D" w:rsidRPr="00A449C8" w:rsidRDefault="00BE2A7D" w:rsidP="00BE2A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вопросов внесения</w:t>
      </w:r>
    </w:p>
    <w:p w:rsidR="00BE2A7D" w:rsidRPr="00A449C8" w:rsidRDefault="00BE2A7D" w:rsidP="00BE2A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инициативных проектов</w:t>
      </w:r>
    </w:p>
    <w:p w:rsidR="00BE2A7D" w:rsidRPr="00A449C8" w:rsidRDefault="00BE2A7D" w:rsidP="00BE2A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(Форма)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                            ПОДПИСНОЙ ЛИСТ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                           ИЗБРАНИЯ ДЕЛЕГАТА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           ________________________________________________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                    (территория </w:t>
      </w:r>
      <w:r>
        <w:rPr>
          <w:rFonts w:ascii="Times New Roman" w:hAnsi="Times New Roman" w:cs="Times New Roman"/>
          <w:sz w:val="24"/>
          <w:szCs w:val="24"/>
        </w:rPr>
        <w:t>Чебаркульского городского округа</w:t>
      </w:r>
      <w:r w:rsidRPr="00A449C8">
        <w:rPr>
          <w:rFonts w:ascii="Times New Roman" w:hAnsi="Times New Roman" w:cs="Times New Roman"/>
          <w:sz w:val="24"/>
          <w:szCs w:val="24"/>
        </w:rPr>
        <w:t>,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                    от которой избирается делегат)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  Мы, нижеподписавшиеся, поддерживаем кандидатуру делегата ______________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                (фамилия, имя, отчество, дата рождения,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             адрес места жительства выдвигаемого делегата)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для участия в конференции, проводимой по вопросу (вопросам): ______________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E2A7D" w:rsidRPr="00A449C8" w:rsidRDefault="00BE2A7D" w:rsidP="00BE2A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191"/>
        <w:gridCol w:w="1304"/>
        <w:gridCol w:w="1417"/>
        <w:gridCol w:w="1757"/>
        <w:gridCol w:w="1757"/>
        <w:gridCol w:w="1191"/>
      </w:tblGrid>
      <w:tr w:rsidR="00BE2A7D" w:rsidRPr="00A449C8" w:rsidTr="00C80680">
        <w:tc>
          <w:tcPr>
            <w:tcW w:w="454" w:type="dxa"/>
            <w:vAlign w:val="center"/>
          </w:tcPr>
          <w:p w:rsidR="00BE2A7D" w:rsidRPr="00A449C8" w:rsidRDefault="00BE2A7D" w:rsidP="00C8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C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A449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449C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449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91" w:type="dxa"/>
            <w:vAlign w:val="center"/>
          </w:tcPr>
          <w:p w:rsidR="00BE2A7D" w:rsidRPr="00A449C8" w:rsidRDefault="00BE2A7D" w:rsidP="00C8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C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04" w:type="dxa"/>
            <w:vAlign w:val="center"/>
          </w:tcPr>
          <w:p w:rsidR="00BE2A7D" w:rsidRPr="00A449C8" w:rsidRDefault="00BE2A7D" w:rsidP="00C8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C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  <w:vAlign w:val="center"/>
          </w:tcPr>
          <w:p w:rsidR="00BE2A7D" w:rsidRPr="00A449C8" w:rsidRDefault="00BE2A7D" w:rsidP="00C8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C8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1757" w:type="dxa"/>
            <w:vAlign w:val="center"/>
          </w:tcPr>
          <w:p w:rsidR="00BE2A7D" w:rsidRPr="00A449C8" w:rsidRDefault="00BE2A7D" w:rsidP="00C8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C8">
              <w:rPr>
                <w:rFonts w:ascii="Times New Roman" w:hAnsi="Times New Roman" w:cs="Times New Roman"/>
                <w:sz w:val="24"/>
                <w:szCs w:val="24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757" w:type="dxa"/>
            <w:vAlign w:val="center"/>
          </w:tcPr>
          <w:p w:rsidR="00BE2A7D" w:rsidRPr="00A449C8" w:rsidRDefault="00BE2A7D" w:rsidP="00C8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C8">
              <w:rPr>
                <w:rFonts w:ascii="Times New Roman" w:hAnsi="Times New Roman" w:cs="Times New Roman"/>
                <w:sz w:val="24"/>
                <w:szCs w:val="24"/>
              </w:rPr>
              <w:t>Согласен на сбор и обработку персональных данных</w:t>
            </w:r>
          </w:p>
        </w:tc>
        <w:tc>
          <w:tcPr>
            <w:tcW w:w="1191" w:type="dxa"/>
            <w:vAlign w:val="center"/>
          </w:tcPr>
          <w:p w:rsidR="00BE2A7D" w:rsidRPr="00A449C8" w:rsidRDefault="00BE2A7D" w:rsidP="00C8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C8">
              <w:rPr>
                <w:rFonts w:ascii="Times New Roman" w:hAnsi="Times New Roman" w:cs="Times New Roman"/>
                <w:sz w:val="24"/>
                <w:szCs w:val="24"/>
              </w:rPr>
              <w:t>Подпись и дата внесения подписи</w:t>
            </w:r>
          </w:p>
        </w:tc>
      </w:tr>
      <w:tr w:rsidR="00BE2A7D" w:rsidRPr="00A449C8" w:rsidTr="00C80680">
        <w:tc>
          <w:tcPr>
            <w:tcW w:w="454" w:type="dxa"/>
          </w:tcPr>
          <w:p w:rsidR="00BE2A7D" w:rsidRPr="00A449C8" w:rsidRDefault="00BE2A7D" w:rsidP="00C8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1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A7D" w:rsidRPr="00A449C8" w:rsidTr="00C80680">
        <w:tc>
          <w:tcPr>
            <w:tcW w:w="454" w:type="dxa"/>
          </w:tcPr>
          <w:p w:rsidR="00BE2A7D" w:rsidRPr="00A449C8" w:rsidRDefault="00BE2A7D" w:rsidP="00C8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91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A7D" w:rsidRPr="00A449C8" w:rsidTr="00C80680">
        <w:tc>
          <w:tcPr>
            <w:tcW w:w="454" w:type="dxa"/>
          </w:tcPr>
          <w:p w:rsidR="00BE2A7D" w:rsidRPr="00A449C8" w:rsidRDefault="00BE2A7D" w:rsidP="00C8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91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2A7D" w:rsidRPr="00A449C8" w:rsidRDefault="00BE2A7D" w:rsidP="00BE2A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  Подписной лист удостоверяю ____________________________________________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         (фамилия, имя, отчество (при наличии), дата рождения,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        адрес места жительства инициатора, собиравшего подписи)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                                              (подпись)       (дата)</w:t>
      </w:r>
    </w:p>
    <w:p w:rsidR="00BE2A7D" w:rsidRPr="00A449C8" w:rsidRDefault="00BE2A7D" w:rsidP="00BE2A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A7D" w:rsidRDefault="00BE2A7D" w:rsidP="00BE2A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57EC" w:rsidRDefault="001157EC" w:rsidP="00BE2A7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157EC" w:rsidRDefault="001157EC" w:rsidP="00BE2A7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157EC" w:rsidRDefault="001157EC" w:rsidP="00BE2A7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157EC" w:rsidRDefault="001157EC" w:rsidP="00BE2A7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157EC" w:rsidRDefault="001157EC" w:rsidP="00BE2A7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157EC" w:rsidRDefault="001157EC" w:rsidP="00BE2A7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157EC" w:rsidRDefault="001157EC" w:rsidP="00BE2A7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157EC" w:rsidRDefault="001157EC" w:rsidP="00BE2A7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157EC" w:rsidRDefault="001157EC" w:rsidP="00BE2A7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E2A7D" w:rsidRPr="00A449C8" w:rsidRDefault="00BE2A7D" w:rsidP="00BE2A7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BE2A7D" w:rsidRPr="00A449C8" w:rsidRDefault="00BE2A7D" w:rsidP="00BE2A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к Порядку</w:t>
      </w:r>
    </w:p>
    <w:p w:rsidR="00BE2A7D" w:rsidRPr="00A449C8" w:rsidRDefault="00BE2A7D" w:rsidP="00BE2A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назначения и проведения</w:t>
      </w:r>
    </w:p>
    <w:p w:rsidR="00BE2A7D" w:rsidRPr="00A449C8" w:rsidRDefault="00BE2A7D" w:rsidP="00BE2A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собрания или конференции граждан</w:t>
      </w:r>
    </w:p>
    <w:p w:rsidR="00BE2A7D" w:rsidRPr="00A449C8" w:rsidRDefault="00BE2A7D" w:rsidP="00BE2A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Чебаркульском городском округе</w:t>
      </w:r>
    </w:p>
    <w:p w:rsidR="00BE2A7D" w:rsidRPr="00A449C8" w:rsidRDefault="00BE2A7D" w:rsidP="00BE2A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в целях рассмотрения</w:t>
      </w:r>
    </w:p>
    <w:p w:rsidR="00BE2A7D" w:rsidRPr="00A449C8" w:rsidRDefault="00BE2A7D" w:rsidP="00BE2A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вопросов внесения</w:t>
      </w:r>
    </w:p>
    <w:p w:rsidR="00BE2A7D" w:rsidRPr="00A449C8" w:rsidRDefault="00BE2A7D" w:rsidP="00BE2A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инициативных проектов</w:t>
      </w:r>
    </w:p>
    <w:p w:rsidR="00BE2A7D" w:rsidRPr="00A449C8" w:rsidRDefault="00BE2A7D" w:rsidP="00BE2A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13FE5">
        <w:rPr>
          <w:rFonts w:ascii="Times New Roman" w:hAnsi="Times New Roman" w:cs="Times New Roman"/>
          <w:sz w:val="24"/>
          <w:szCs w:val="24"/>
        </w:rPr>
        <w:t xml:space="preserve">    </w:t>
      </w:r>
      <w:r w:rsidRPr="00A449C8">
        <w:rPr>
          <w:rFonts w:ascii="Times New Roman" w:hAnsi="Times New Roman" w:cs="Times New Roman"/>
          <w:sz w:val="24"/>
          <w:szCs w:val="24"/>
        </w:rPr>
        <w:t xml:space="preserve">      (Форма)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                            ПОДПИСНОЙ ЛИСТ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                          ДЛЯ СБОРА ПОДПИСЕЙ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           (при проведении собрания или конференции граждан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                           заочным способом)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по вопросу: _______________________________________________________________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E2A7D" w:rsidRPr="00A449C8" w:rsidRDefault="00BE2A7D" w:rsidP="00BE2A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191"/>
        <w:gridCol w:w="1304"/>
        <w:gridCol w:w="1701"/>
        <w:gridCol w:w="1587"/>
        <w:gridCol w:w="1077"/>
        <w:gridCol w:w="1757"/>
      </w:tblGrid>
      <w:tr w:rsidR="00BE2A7D" w:rsidRPr="00A449C8" w:rsidTr="00C80680">
        <w:tc>
          <w:tcPr>
            <w:tcW w:w="454" w:type="dxa"/>
          </w:tcPr>
          <w:p w:rsidR="00BE2A7D" w:rsidRPr="00A449C8" w:rsidRDefault="00BE2A7D" w:rsidP="00C8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C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A449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449C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449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91" w:type="dxa"/>
          </w:tcPr>
          <w:p w:rsidR="00BE2A7D" w:rsidRPr="00A449C8" w:rsidRDefault="00BE2A7D" w:rsidP="00C8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C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04" w:type="dxa"/>
          </w:tcPr>
          <w:p w:rsidR="00BE2A7D" w:rsidRPr="00A449C8" w:rsidRDefault="00BE2A7D" w:rsidP="00C8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C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:rsidR="00BE2A7D" w:rsidRPr="00A449C8" w:rsidRDefault="00BE2A7D" w:rsidP="00C8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C8">
              <w:rPr>
                <w:rFonts w:ascii="Times New Roman" w:hAnsi="Times New Roman" w:cs="Times New Roman"/>
                <w:sz w:val="24"/>
                <w:szCs w:val="24"/>
              </w:rPr>
              <w:t>Серия и номер, дата выдачи паспорта (либо документа, его заменяющего)</w:t>
            </w:r>
          </w:p>
        </w:tc>
        <w:tc>
          <w:tcPr>
            <w:tcW w:w="1587" w:type="dxa"/>
          </w:tcPr>
          <w:p w:rsidR="00BE2A7D" w:rsidRPr="00A449C8" w:rsidRDefault="00BE2A7D" w:rsidP="00C8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C8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(полностью)</w:t>
            </w:r>
          </w:p>
        </w:tc>
        <w:tc>
          <w:tcPr>
            <w:tcW w:w="1077" w:type="dxa"/>
          </w:tcPr>
          <w:p w:rsidR="00BE2A7D" w:rsidRPr="00A449C8" w:rsidRDefault="00BE2A7D" w:rsidP="00C8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C8">
              <w:rPr>
                <w:rFonts w:ascii="Times New Roman" w:hAnsi="Times New Roman" w:cs="Times New Roman"/>
                <w:sz w:val="24"/>
                <w:szCs w:val="24"/>
              </w:rPr>
              <w:t>Личная подпись, дата</w:t>
            </w:r>
          </w:p>
        </w:tc>
        <w:tc>
          <w:tcPr>
            <w:tcW w:w="1757" w:type="dxa"/>
          </w:tcPr>
          <w:p w:rsidR="00BE2A7D" w:rsidRPr="00A449C8" w:rsidRDefault="00BE2A7D" w:rsidP="00C8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C8">
              <w:rPr>
                <w:rFonts w:ascii="Times New Roman" w:hAnsi="Times New Roman" w:cs="Times New Roman"/>
                <w:sz w:val="24"/>
                <w:szCs w:val="24"/>
              </w:rPr>
              <w:t>Личная подпись о согласии на обработку персональных данных</w:t>
            </w:r>
          </w:p>
        </w:tc>
      </w:tr>
      <w:tr w:rsidR="00BE2A7D" w:rsidRPr="00A449C8" w:rsidTr="00C80680">
        <w:tc>
          <w:tcPr>
            <w:tcW w:w="454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9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1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A7D" w:rsidRPr="00A449C8" w:rsidTr="00C80680">
        <w:tc>
          <w:tcPr>
            <w:tcW w:w="454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9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91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A7D" w:rsidRPr="00A449C8" w:rsidTr="00C80680">
        <w:tc>
          <w:tcPr>
            <w:tcW w:w="454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9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91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E2A7D" w:rsidRPr="00A449C8" w:rsidRDefault="00BE2A7D" w:rsidP="00C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2A7D" w:rsidRPr="00A449C8" w:rsidRDefault="00BE2A7D" w:rsidP="00BE2A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  Подписной лист удостоверяю ____________________________________________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         (фамилия, имя, отчество (при наличии), дата рождения,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        адрес места жительства инициатора, собиравшего подписи)</w:t>
      </w: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2A7D" w:rsidRPr="00A449C8" w:rsidRDefault="00BE2A7D" w:rsidP="00BE2A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9C8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:rsidR="00BE2A7D" w:rsidRDefault="00BE2A7D" w:rsidP="00BE2A7D"/>
    <w:p w:rsidR="00BE2A7D" w:rsidRDefault="00BE2A7D" w:rsidP="00BE2A7D"/>
    <w:p w:rsidR="00BE2A7D" w:rsidRDefault="00BE2A7D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A7D" w:rsidRDefault="00BE2A7D" w:rsidP="0048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18D" w:rsidRDefault="0017318D" w:rsidP="00482935">
      <w:pPr>
        <w:pStyle w:val="ConsPlusNonformat"/>
        <w:jc w:val="center"/>
      </w:pPr>
    </w:p>
    <w:sectPr w:rsidR="0017318D" w:rsidSect="00193E7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B45023"/>
    <w:rsid w:val="001157EC"/>
    <w:rsid w:val="00120ABC"/>
    <w:rsid w:val="0017318D"/>
    <w:rsid w:val="00193E7E"/>
    <w:rsid w:val="001C6268"/>
    <w:rsid w:val="001C6467"/>
    <w:rsid w:val="002340B8"/>
    <w:rsid w:val="00245CF0"/>
    <w:rsid w:val="002567EB"/>
    <w:rsid w:val="0027126C"/>
    <w:rsid w:val="002D285B"/>
    <w:rsid w:val="003F3DC4"/>
    <w:rsid w:val="00415844"/>
    <w:rsid w:val="00482935"/>
    <w:rsid w:val="004B01B7"/>
    <w:rsid w:val="004B7567"/>
    <w:rsid w:val="004C0044"/>
    <w:rsid w:val="004E25CC"/>
    <w:rsid w:val="004E5B4D"/>
    <w:rsid w:val="00566CA8"/>
    <w:rsid w:val="005964E9"/>
    <w:rsid w:val="005F422A"/>
    <w:rsid w:val="00651380"/>
    <w:rsid w:val="00673DDF"/>
    <w:rsid w:val="006D6173"/>
    <w:rsid w:val="006F21B4"/>
    <w:rsid w:val="007A16A4"/>
    <w:rsid w:val="00814269"/>
    <w:rsid w:val="008348EC"/>
    <w:rsid w:val="008F5E87"/>
    <w:rsid w:val="00901D00"/>
    <w:rsid w:val="00932ADC"/>
    <w:rsid w:val="00996D8D"/>
    <w:rsid w:val="009C36F8"/>
    <w:rsid w:val="009D7358"/>
    <w:rsid w:val="00AB76BD"/>
    <w:rsid w:val="00B45023"/>
    <w:rsid w:val="00B72410"/>
    <w:rsid w:val="00B95C76"/>
    <w:rsid w:val="00BD0FC9"/>
    <w:rsid w:val="00BE2A7D"/>
    <w:rsid w:val="00BF09BC"/>
    <w:rsid w:val="00C1555C"/>
    <w:rsid w:val="00C30A3D"/>
    <w:rsid w:val="00CD3A5E"/>
    <w:rsid w:val="00CE6C0B"/>
    <w:rsid w:val="00CE7095"/>
    <w:rsid w:val="00CE7149"/>
    <w:rsid w:val="00D26817"/>
    <w:rsid w:val="00D7429F"/>
    <w:rsid w:val="00D97709"/>
    <w:rsid w:val="00DB6DF4"/>
    <w:rsid w:val="00E250F1"/>
    <w:rsid w:val="00E647BA"/>
    <w:rsid w:val="00EA2A4E"/>
    <w:rsid w:val="00EB1662"/>
    <w:rsid w:val="00F13FE5"/>
    <w:rsid w:val="00FC7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23"/>
  </w:style>
  <w:style w:type="paragraph" w:styleId="2">
    <w:name w:val="heading 2"/>
    <w:basedOn w:val="a"/>
    <w:link w:val="20"/>
    <w:uiPriority w:val="9"/>
    <w:qFormat/>
    <w:rsid w:val="001731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D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0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50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4502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731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17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">
    <w:name w:val="info"/>
    <w:basedOn w:val="a0"/>
    <w:rsid w:val="0017318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731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7318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731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7318D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17318D"/>
    <w:rPr>
      <w:b/>
      <w:bCs/>
    </w:rPr>
  </w:style>
  <w:style w:type="character" w:customStyle="1" w:styleId="free">
    <w:name w:val="free"/>
    <w:basedOn w:val="a0"/>
    <w:rsid w:val="0017318D"/>
  </w:style>
  <w:style w:type="paragraph" w:styleId="a6">
    <w:name w:val="Balloon Text"/>
    <w:basedOn w:val="a"/>
    <w:link w:val="a7"/>
    <w:uiPriority w:val="99"/>
    <w:semiHidden/>
    <w:unhideWhenUsed/>
    <w:rsid w:val="00173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18D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CE7095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01D0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8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4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9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0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3318EFAFDF49EB670304B81764837C0CAF782CBC5BE893A8F2206BEB81CEDD90E9DD761A8CB8951CC85F8FFD42EAB57C2609826EA2F0C267CEADB9H8D8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23318EFAFDF49EB670304B81764837C0CAF782CBC5BE893A8F2206BEB81CEDD90E9DD761A8CB8951CC85F8CF842EAB57C2609826EA2F0C267CEADB9H8D8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5C670D108491286FA4E53B28C9C88B3BD71FB33D4FB1163BA0BADA60EF0D7AFA4A75B2D03C5EE5DBFBB8FB799BFCC48276BB8B57U5b3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C5C670D108491286FA4E53B28C9C88B3BD71FB33D4FB1163BA0BADA60EF0D7AE84A2DB6D3354BB18BA1EFF67AU9b3G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AC5C670D108491286FA4E53B28C9C88B3ADA10B63318E6146AF5B4DF68BF576AEC0379B2CC3C54AF88BFEFUFb7G" TargetMode="External"/><Relationship Id="rId9" Type="http://schemas.openxmlformats.org/officeDocument/2006/relationships/hyperlink" Target="consultantplus://offline/ref=972A0E0804E0AB9091A6FACBC81AFE856885336588D68A70D1288DC5F61BF3C7BD17B729C6DD1E599C8C8561207FC4FFBBEC7A6CBAE29E0BH1z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3426</Words>
  <Characters>19533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Чебаркульского городского округа</Company>
  <LinksUpToDate>false</LinksUpToDate>
  <CharactersWithSpaces>22914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yur-nach</dc:creator>
  <cp:lastModifiedBy>Епифанов А.А.</cp:lastModifiedBy>
  <cp:revision>2</cp:revision>
  <cp:lastPrinted>2021-02-01T09:47:00Z</cp:lastPrinted>
  <dcterms:created xsi:type="dcterms:W3CDTF">2021-02-08T11:15:00Z</dcterms:created>
  <dcterms:modified xsi:type="dcterms:W3CDTF">2021-02-08T11:15:00Z</dcterms:modified>
</cp:coreProperties>
</file>