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DA" w:rsidRDefault="003847DA" w:rsidP="003847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847DA" w:rsidRDefault="003847DA" w:rsidP="003847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47DA" w:rsidRDefault="003847DA" w:rsidP="003847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847DA" w:rsidRDefault="003847DA" w:rsidP="003847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</w:p>
    <w:p w:rsidR="003847DA" w:rsidRDefault="003847DA" w:rsidP="00384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 «</w:t>
      </w:r>
      <w:r w:rsidR="0029423D">
        <w:rPr>
          <w:rFonts w:ascii="Times New Roman" w:hAnsi="Times New Roman" w:cs="Times New Roman"/>
          <w:sz w:val="28"/>
          <w:szCs w:val="28"/>
        </w:rPr>
        <w:t>09</w:t>
      </w:r>
      <w:r w:rsidR="00604E9E">
        <w:rPr>
          <w:rFonts w:ascii="Times New Roman" w:hAnsi="Times New Roman" w:cs="Times New Roman"/>
          <w:sz w:val="28"/>
          <w:szCs w:val="28"/>
        </w:rPr>
        <w:t xml:space="preserve">» </w:t>
      </w:r>
      <w:r w:rsidR="0029423D">
        <w:rPr>
          <w:rFonts w:ascii="Times New Roman" w:hAnsi="Times New Roman" w:cs="Times New Roman"/>
          <w:sz w:val="28"/>
          <w:szCs w:val="28"/>
        </w:rPr>
        <w:t>ноября 2023г.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A5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23D">
        <w:rPr>
          <w:rFonts w:ascii="Times New Roman" w:hAnsi="Times New Roman" w:cs="Times New Roman"/>
          <w:sz w:val="28"/>
          <w:szCs w:val="28"/>
        </w:rPr>
        <w:t>864</w:t>
      </w:r>
      <w:r w:rsidRPr="00543A52">
        <w:rPr>
          <w:rFonts w:ascii="Times New Roman" w:hAnsi="Times New Roman" w:cs="Times New Roman"/>
          <w:color w:val="FFFFFF"/>
          <w:sz w:val="28"/>
          <w:szCs w:val="28"/>
          <w:u w:val="single"/>
        </w:rPr>
        <w:t>1</w:t>
      </w:r>
      <w:r w:rsidRPr="00543A52">
        <w:rPr>
          <w:rFonts w:ascii="Times New Roman" w:hAnsi="Times New Roman" w:cs="Times New Roman"/>
          <w:sz w:val="28"/>
          <w:szCs w:val="28"/>
          <w:u w:val="single"/>
          <w:bdr w:val="single" w:sz="4" w:space="0" w:color="auto"/>
        </w:rPr>
        <w:t xml:space="preserve">    </w:t>
      </w:r>
    </w:p>
    <w:p w:rsidR="003847DA" w:rsidRDefault="003847DA" w:rsidP="00384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7DA" w:rsidRDefault="003847DA" w:rsidP="00384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7DA" w:rsidRDefault="003847DA" w:rsidP="00384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3847DA" w:rsidRPr="009F3ABF" w:rsidRDefault="003847DA" w:rsidP="00384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Чебаркульского городского округа </w:t>
      </w:r>
    </w:p>
    <w:p w:rsidR="003847DA" w:rsidRPr="008257F4" w:rsidRDefault="003847DA" w:rsidP="003847D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ABF">
        <w:rPr>
          <w:rFonts w:ascii="Times New Roman" w:eastAsia="Calibri" w:hAnsi="Times New Roman" w:cs="Times New Roman"/>
          <w:sz w:val="28"/>
          <w:szCs w:val="28"/>
        </w:rPr>
        <w:t>«</w:t>
      </w:r>
      <w:r w:rsidR="00FD743C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BD6421">
        <w:rPr>
          <w:rFonts w:ascii="Times New Roman" w:eastAsia="Calibri" w:hAnsi="Times New Roman" w:cs="Times New Roman"/>
          <w:sz w:val="28"/>
          <w:szCs w:val="28"/>
        </w:rPr>
        <w:t xml:space="preserve">государственной </w:t>
      </w:r>
      <w:r w:rsidR="00FD743C">
        <w:rPr>
          <w:rFonts w:ascii="Times New Roman" w:eastAsia="Calibri" w:hAnsi="Times New Roman" w:cs="Times New Roman"/>
          <w:sz w:val="28"/>
          <w:szCs w:val="28"/>
        </w:rPr>
        <w:t xml:space="preserve">национальной политики </w:t>
      </w:r>
      <w:r w:rsidR="00BD6421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="00FD743C">
        <w:rPr>
          <w:rFonts w:ascii="Times New Roman" w:eastAsia="Calibri" w:hAnsi="Times New Roman" w:cs="Times New Roman"/>
          <w:sz w:val="28"/>
          <w:szCs w:val="28"/>
        </w:rPr>
        <w:t>и профилактика экстремизма в муниципальном образовании «Чебаркульский городской округ»</w:t>
      </w:r>
      <w:r w:rsidRPr="00825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205A">
        <w:rPr>
          <w:rFonts w:ascii="Times New Roman" w:eastAsia="Calibri" w:hAnsi="Times New Roman" w:cs="Times New Roman"/>
          <w:sz w:val="28"/>
          <w:szCs w:val="28"/>
        </w:rPr>
        <w:t>на 202</w:t>
      </w:r>
      <w:r w:rsidR="00604E9E">
        <w:rPr>
          <w:rFonts w:ascii="Times New Roman" w:eastAsia="Calibri" w:hAnsi="Times New Roman" w:cs="Times New Roman"/>
          <w:sz w:val="28"/>
          <w:szCs w:val="28"/>
        </w:rPr>
        <w:t>4 год и плановый период 2025</w:t>
      </w:r>
      <w:r w:rsidR="00E2581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F205A">
        <w:rPr>
          <w:rFonts w:ascii="Times New Roman" w:eastAsia="Calibri" w:hAnsi="Times New Roman" w:cs="Times New Roman"/>
          <w:sz w:val="28"/>
          <w:szCs w:val="28"/>
        </w:rPr>
        <w:t>202</w:t>
      </w:r>
      <w:r w:rsidR="00604E9E">
        <w:rPr>
          <w:rFonts w:ascii="Times New Roman" w:eastAsia="Calibri" w:hAnsi="Times New Roman" w:cs="Times New Roman"/>
          <w:sz w:val="28"/>
          <w:szCs w:val="28"/>
        </w:rPr>
        <w:t>6</w:t>
      </w:r>
      <w:r w:rsidR="00BF205A">
        <w:rPr>
          <w:rFonts w:ascii="Times New Roman" w:eastAsia="Calibri" w:hAnsi="Times New Roman" w:cs="Times New Roman"/>
          <w:sz w:val="28"/>
          <w:szCs w:val="28"/>
        </w:rPr>
        <w:t xml:space="preserve"> гг.</w:t>
      </w:r>
    </w:p>
    <w:p w:rsidR="003847DA" w:rsidRDefault="003847DA" w:rsidP="003847D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5228"/>
      </w:tblGrid>
      <w:tr w:rsidR="003847DA" w:rsidRPr="00B940AE" w:rsidTr="00937C9E">
        <w:trPr>
          <w:trHeight w:val="697"/>
        </w:trPr>
        <w:tc>
          <w:tcPr>
            <w:tcW w:w="4536" w:type="dxa"/>
          </w:tcPr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</w:t>
            </w:r>
          </w:p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228" w:type="dxa"/>
          </w:tcPr>
          <w:p w:rsidR="003847DA" w:rsidRPr="00B940AE" w:rsidRDefault="00FD743C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Чебаркульского городского округа</w:t>
            </w:r>
            <w:r w:rsidR="003847DA" w:rsidRPr="00B940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47DA" w:rsidRPr="00B940AE" w:rsidTr="00570B97">
        <w:trPr>
          <w:trHeight w:val="1120"/>
        </w:trPr>
        <w:tc>
          <w:tcPr>
            <w:tcW w:w="4536" w:type="dxa"/>
          </w:tcPr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Соисполнители </w:t>
            </w:r>
          </w:p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228" w:type="dxa"/>
          </w:tcPr>
          <w:p w:rsidR="00FD743C" w:rsidRPr="00B940AE" w:rsidRDefault="00FD743C" w:rsidP="002933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876C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Чебаркульского городского округа (о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тдел ГО и ЧС и взаимодействия с правоохранительными органами</w:t>
            </w:r>
            <w:r w:rsidR="00B876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7DA" w:rsidRDefault="003729D7" w:rsidP="00570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0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847DA" w:rsidRPr="00B940A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Чебаркульского городского округа</w:t>
            </w:r>
            <w:r w:rsidR="00937C9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37C9E" w:rsidRPr="00D379CC" w:rsidRDefault="00937C9E" w:rsidP="00570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Управление социальной защиты населения администрации Чебаркульского городского округа</w:t>
            </w:r>
            <w:r w:rsidR="00D379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847DA" w:rsidRPr="00B940AE" w:rsidTr="00100A38">
        <w:trPr>
          <w:trHeight w:val="694"/>
        </w:trPr>
        <w:tc>
          <w:tcPr>
            <w:tcW w:w="4536" w:type="dxa"/>
          </w:tcPr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Координатор муниципальной программы </w:t>
            </w:r>
          </w:p>
        </w:tc>
        <w:tc>
          <w:tcPr>
            <w:tcW w:w="5228" w:type="dxa"/>
          </w:tcPr>
          <w:p w:rsidR="003847DA" w:rsidRPr="00B940AE" w:rsidRDefault="004B6AA3" w:rsidP="00FC76D8">
            <w:pPr>
              <w:tabs>
                <w:tab w:val="left" w:pos="175"/>
              </w:tabs>
              <w:spacing w:after="0" w:line="240" w:lineRule="auto"/>
              <w:ind w:firstLine="4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="003847DA" w:rsidRPr="00B940AE">
              <w:rPr>
                <w:rFonts w:ascii="Times New Roman" w:hAnsi="Times New Roman"/>
                <w:sz w:val="24"/>
                <w:szCs w:val="24"/>
              </w:rPr>
              <w:t>лав</w:t>
            </w:r>
            <w:r w:rsidRPr="00B940AE">
              <w:rPr>
                <w:rFonts w:ascii="Times New Roman" w:hAnsi="Times New Roman"/>
                <w:sz w:val="24"/>
                <w:szCs w:val="24"/>
              </w:rPr>
              <w:t>ы</w:t>
            </w:r>
            <w:r w:rsidR="003847DA" w:rsidRPr="00B94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76D8" w:rsidRPr="00B940AE">
              <w:rPr>
                <w:rFonts w:ascii="Times New Roman" w:hAnsi="Times New Roman"/>
                <w:sz w:val="24"/>
                <w:szCs w:val="24"/>
              </w:rPr>
              <w:t xml:space="preserve">Чебаркульского городского округа </w:t>
            </w:r>
            <w:r w:rsidR="00FC7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0AE">
              <w:rPr>
                <w:rFonts w:ascii="Times New Roman" w:hAnsi="Times New Roman"/>
                <w:sz w:val="24"/>
                <w:szCs w:val="24"/>
              </w:rPr>
              <w:t>по социальным вопросам</w:t>
            </w:r>
            <w:r w:rsidR="003847DA" w:rsidRPr="00B940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47DA" w:rsidRPr="00B940AE" w:rsidTr="001B08DD">
        <w:trPr>
          <w:trHeight w:val="1923"/>
        </w:trPr>
        <w:tc>
          <w:tcPr>
            <w:tcW w:w="4536" w:type="dxa"/>
          </w:tcPr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Основная цель </w:t>
            </w:r>
          </w:p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228" w:type="dxa"/>
          </w:tcPr>
          <w:p w:rsidR="003847DA" w:rsidRPr="00B940AE" w:rsidRDefault="00D728A0" w:rsidP="00D7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r w:rsidR="00BD6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государственной </w:t>
            </w:r>
            <w:r w:rsidRPr="00B940AE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национальной политики</w:t>
            </w:r>
            <w:r w:rsidR="00BD6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B94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муниципальном образовании «Чебаркульский городской округ», с</w:t>
            </w:r>
            <w:r w:rsidR="003847DA" w:rsidRPr="00B940AE">
              <w:rPr>
                <w:rFonts w:ascii="Times New Roman" w:eastAsia="Calibri" w:hAnsi="Times New Roman" w:cs="Times New Roman"/>
                <w:sz w:val="24"/>
                <w:szCs w:val="24"/>
              </w:rPr>
              <w:t>оздание комфортных условий для граждан, проживающих на территории Чебаркульского городского округа, за счет обеспечения общественной безопасности от экстремистских проявлений.</w:t>
            </w:r>
          </w:p>
        </w:tc>
      </w:tr>
      <w:tr w:rsidR="003847DA" w:rsidRPr="00B940AE" w:rsidTr="00937C9E">
        <w:trPr>
          <w:trHeight w:val="445"/>
        </w:trPr>
        <w:tc>
          <w:tcPr>
            <w:tcW w:w="4536" w:type="dxa"/>
          </w:tcPr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задачи </w:t>
            </w:r>
          </w:p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228" w:type="dxa"/>
          </w:tcPr>
          <w:p w:rsidR="0075588A" w:rsidRPr="00B940AE" w:rsidRDefault="0075588A" w:rsidP="0075588A">
            <w:pPr>
              <w:pStyle w:val="af"/>
              <w:numPr>
                <w:ilvl w:val="0"/>
                <w:numId w:val="37"/>
              </w:numPr>
              <w:tabs>
                <w:tab w:val="left" w:pos="0"/>
                <w:tab w:val="left" w:pos="348"/>
              </w:tabs>
              <w:ind w:left="0" w:right="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укрепление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</w:t>
            </w:r>
          </w:p>
          <w:p w:rsidR="0075588A" w:rsidRPr="00B940AE" w:rsidRDefault="0075588A" w:rsidP="0075588A">
            <w:pPr>
              <w:pStyle w:val="af"/>
              <w:numPr>
                <w:ilvl w:val="0"/>
                <w:numId w:val="37"/>
              </w:numPr>
              <w:tabs>
                <w:tab w:val="left" w:pos="0"/>
                <w:tab w:val="left" w:pos="348"/>
              </w:tabs>
              <w:ind w:left="0" w:right="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этнокультурного развития народов, проживающих на территории муниципального образования «Чебаркульский городской округ»;</w:t>
            </w:r>
          </w:p>
          <w:p w:rsidR="0075588A" w:rsidRPr="00B940AE" w:rsidRDefault="0075588A" w:rsidP="0075588A">
            <w:pPr>
              <w:pStyle w:val="af0"/>
              <w:numPr>
                <w:ilvl w:val="0"/>
                <w:numId w:val="37"/>
              </w:numPr>
              <w:tabs>
                <w:tab w:val="left" w:pos="0"/>
                <w:tab w:val="left" w:pos="348"/>
              </w:tabs>
              <w:suppressAutoHyphens/>
              <w:spacing w:after="0" w:line="240" w:lineRule="auto"/>
              <w:ind w:left="0" w:righ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sz w:val="24"/>
                <w:szCs w:val="24"/>
              </w:rPr>
              <w:t>научно-образовательное и информационно-методическое обеспечение реализации государственной национальной политики в муниципальном образовании «Чебаркульский городской округ»;</w:t>
            </w:r>
          </w:p>
          <w:p w:rsidR="003847DA" w:rsidRPr="001831D1" w:rsidRDefault="003847DA" w:rsidP="001831D1">
            <w:pPr>
              <w:widowControl w:val="0"/>
              <w:tabs>
                <w:tab w:val="left" w:pos="0"/>
                <w:tab w:val="left" w:pos="34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7DA" w:rsidRPr="00B940AE" w:rsidTr="001B08DD">
        <w:trPr>
          <w:trHeight w:val="150"/>
        </w:trPr>
        <w:tc>
          <w:tcPr>
            <w:tcW w:w="4536" w:type="dxa"/>
          </w:tcPr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Этапы и сроки реализации</w:t>
            </w:r>
          </w:p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228" w:type="dxa"/>
          </w:tcPr>
          <w:p w:rsidR="003847DA" w:rsidRPr="00B940AE" w:rsidRDefault="003847DA" w:rsidP="00604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04E9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12FB4"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00A3"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C12FB4"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00A3"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04E9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3847DA" w:rsidRPr="00B940AE" w:rsidTr="001B08DD">
        <w:trPr>
          <w:trHeight w:val="150"/>
        </w:trPr>
        <w:tc>
          <w:tcPr>
            <w:tcW w:w="4536" w:type="dxa"/>
          </w:tcPr>
          <w:p w:rsidR="003847DA" w:rsidRPr="00B940AE" w:rsidRDefault="003847DA" w:rsidP="002933F5">
            <w:pPr>
              <w:pStyle w:val="3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Структура муниципальной программы</w:t>
            </w:r>
          </w:p>
          <w:p w:rsidR="003847DA" w:rsidRPr="00B940AE" w:rsidRDefault="003847DA" w:rsidP="002933F5">
            <w:pPr>
              <w:pStyle w:val="3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:rsidR="003847DA" w:rsidRPr="00B940AE" w:rsidRDefault="003847DA" w:rsidP="00100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sz w:val="24"/>
                <w:szCs w:val="24"/>
              </w:rPr>
              <w:t>Настоящей муниципальной программой не предусмотрена реализация подпрограмм.</w:t>
            </w:r>
          </w:p>
        </w:tc>
      </w:tr>
      <w:tr w:rsidR="003847DA" w:rsidRPr="00B940AE" w:rsidTr="001B08DD">
        <w:trPr>
          <w:trHeight w:val="1700"/>
        </w:trPr>
        <w:tc>
          <w:tcPr>
            <w:tcW w:w="4536" w:type="dxa"/>
          </w:tcPr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sz w:val="24"/>
                <w:szCs w:val="24"/>
              </w:rPr>
              <w:t>Объемы бюджетных ассигнований</w:t>
            </w:r>
          </w:p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228" w:type="dxa"/>
          </w:tcPr>
          <w:p w:rsidR="003847DA" w:rsidRPr="00B940AE" w:rsidRDefault="003847DA" w:rsidP="00293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на 20</w:t>
            </w:r>
            <w:r w:rsidR="002074A9" w:rsidRPr="00B94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4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 w:rsidR="002074A9" w:rsidRPr="00B94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4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604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2C0"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годов за счет местного бюджета </w:t>
            </w:r>
            <w:r w:rsidR="00CF2E6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 000 рублей, в том числе: </w:t>
            </w:r>
          </w:p>
          <w:p w:rsidR="003847DA" w:rsidRPr="00B940AE" w:rsidRDefault="003847DA" w:rsidP="00100A38">
            <w:pPr>
              <w:tabs>
                <w:tab w:val="left" w:pos="317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44E1" w:rsidRPr="00B94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4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422A"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04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0 000 рублей;</w:t>
            </w:r>
          </w:p>
          <w:p w:rsidR="003847DA" w:rsidRPr="00B940AE" w:rsidRDefault="003847DA" w:rsidP="00100A38">
            <w:pPr>
              <w:tabs>
                <w:tab w:val="left" w:pos="317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4E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7422A"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D2D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42C0" w:rsidRPr="00B940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2DF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3847DA" w:rsidRPr="00B940AE" w:rsidRDefault="003847DA" w:rsidP="00100A38">
            <w:pPr>
              <w:spacing w:after="0"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4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422A"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D2D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42C0" w:rsidRPr="00B940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2DF2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3847DA" w:rsidRPr="00B940AE" w:rsidTr="001B08DD">
        <w:trPr>
          <w:trHeight w:val="728"/>
        </w:trPr>
        <w:tc>
          <w:tcPr>
            <w:tcW w:w="4536" w:type="dxa"/>
          </w:tcPr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sz w:val="24"/>
                <w:szCs w:val="24"/>
              </w:rPr>
              <w:t>Показатели (индикаторы)</w:t>
            </w:r>
          </w:p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="00D379CC" w:rsidRDefault="003410E9" w:rsidP="0083153B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3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9CC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заседаний межведомственной комиссии по вопросам противодействия проявлениям экстремизма </w:t>
            </w:r>
            <w:r w:rsidR="00D379CC" w:rsidRPr="00D379C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379CC">
              <w:rPr>
                <w:rFonts w:ascii="Times New Roman" w:hAnsi="Times New Roman"/>
                <w:sz w:val="24"/>
                <w:szCs w:val="24"/>
              </w:rPr>
              <w:t>Чебаркульско</w:t>
            </w:r>
            <w:r w:rsidR="00D379CC">
              <w:rPr>
                <w:rFonts w:ascii="Times New Roman" w:hAnsi="Times New Roman"/>
                <w:sz w:val="24"/>
                <w:szCs w:val="24"/>
              </w:rPr>
              <w:t>м</w:t>
            </w:r>
            <w:r w:rsidRPr="00D379CC">
              <w:rPr>
                <w:rFonts w:ascii="Times New Roman" w:hAnsi="Times New Roman"/>
                <w:sz w:val="24"/>
                <w:szCs w:val="24"/>
              </w:rPr>
              <w:t xml:space="preserve"> городско</w:t>
            </w:r>
            <w:r w:rsidR="00D379CC">
              <w:rPr>
                <w:rFonts w:ascii="Times New Roman" w:hAnsi="Times New Roman"/>
                <w:sz w:val="24"/>
                <w:szCs w:val="24"/>
              </w:rPr>
              <w:t>м</w:t>
            </w:r>
            <w:r w:rsidRPr="00D379CC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D379CC">
              <w:rPr>
                <w:rFonts w:ascii="Times New Roman" w:hAnsi="Times New Roman"/>
                <w:sz w:val="24"/>
                <w:szCs w:val="24"/>
              </w:rPr>
              <w:t>е</w:t>
            </w:r>
            <w:r w:rsidRPr="00D379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410E9" w:rsidRPr="00D379CC" w:rsidRDefault="003410E9" w:rsidP="0083153B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3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9CC">
              <w:rPr>
                <w:rFonts w:ascii="Times New Roman" w:hAnsi="Times New Roman"/>
                <w:sz w:val="24"/>
                <w:szCs w:val="24"/>
              </w:rPr>
              <w:t>Количество национальных творческих коллективов</w:t>
            </w:r>
            <w:r w:rsidR="00D20587">
              <w:rPr>
                <w:rFonts w:ascii="Times New Roman" w:hAnsi="Times New Roman"/>
                <w:sz w:val="24"/>
                <w:szCs w:val="24"/>
              </w:rPr>
              <w:t xml:space="preserve"> Чебаркульского городского округа</w:t>
            </w:r>
            <w:r w:rsidRPr="00D379CC">
              <w:rPr>
                <w:rFonts w:ascii="Times New Roman" w:hAnsi="Times New Roman"/>
                <w:sz w:val="24"/>
                <w:szCs w:val="24"/>
              </w:rPr>
              <w:t>, участвующих в областных и региональных фестивалях.</w:t>
            </w:r>
          </w:p>
          <w:p w:rsidR="003410E9" w:rsidRPr="0083153B" w:rsidRDefault="003410E9" w:rsidP="0083153B">
            <w:pPr>
              <w:pStyle w:val="af0"/>
              <w:numPr>
                <w:ilvl w:val="0"/>
                <w:numId w:val="39"/>
              </w:numPr>
              <w:spacing w:after="0" w:line="240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53B">
              <w:rPr>
                <w:rFonts w:ascii="Times New Roman" w:hAnsi="Times New Roman"/>
                <w:sz w:val="24"/>
                <w:szCs w:val="24"/>
              </w:rPr>
              <w:t>Количество принятых на комиссии решений по вопросам профилактики проявлениям  экстремизма.</w:t>
            </w:r>
          </w:p>
          <w:p w:rsidR="003410E9" w:rsidRPr="0083153B" w:rsidRDefault="003410E9" w:rsidP="0083153B">
            <w:pPr>
              <w:pStyle w:val="af0"/>
              <w:numPr>
                <w:ilvl w:val="0"/>
                <w:numId w:val="39"/>
              </w:numPr>
              <w:spacing w:after="0" w:line="240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53B">
              <w:rPr>
                <w:rFonts w:ascii="Times New Roman" w:hAnsi="Times New Roman"/>
                <w:sz w:val="24"/>
                <w:szCs w:val="24"/>
              </w:rPr>
              <w:t>Количество предоставленной информации в администрацию Чебаркульского городского округа о лицах, освобождаемых из мест лишения свободы и следующих к месту назначения или проживания, подверженных идеологии экстремистской направленности.</w:t>
            </w:r>
          </w:p>
          <w:p w:rsidR="003410E9" w:rsidRPr="0083153B" w:rsidRDefault="003410E9" w:rsidP="0083153B">
            <w:pPr>
              <w:pStyle w:val="af0"/>
              <w:numPr>
                <w:ilvl w:val="0"/>
                <w:numId w:val="39"/>
              </w:numPr>
              <w:spacing w:after="0" w:line="240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53B">
              <w:rPr>
                <w:rFonts w:ascii="Times New Roman" w:hAnsi="Times New Roman"/>
                <w:sz w:val="24"/>
                <w:szCs w:val="24"/>
              </w:rPr>
              <w:t>Количество преступлений экстремистской направленности, совершенных на территории Чебаркульского городского округа.</w:t>
            </w:r>
          </w:p>
          <w:p w:rsidR="003410E9" w:rsidRPr="0083153B" w:rsidRDefault="003410E9" w:rsidP="0083153B">
            <w:pPr>
              <w:pStyle w:val="af0"/>
              <w:numPr>
                <w:ilvl w:val="0"/>
                <w:numId w:val="39"/>
              </w:numPr>
              <w:spacing w:after="0" w:line="240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53B">
              <w:rPr>
                <w:rFonts w:ascii="Times New Roman" w:hAnsi="Times New Roman"/>
                <w:sz w:val="24"/>
                <w:szCs w:val="24"/>
              </w:rPr>
              <w:t>Количество оперативно направленной информаци</w:t>
            </w:r>
            <w:r w:rsidR="00016B0D">
              <w:rPr>
                <w:rFonts w:ascii="Times New Roman" w:hAnsi="Times New Roman"/>
                <w:sz w:val="24"/>
                <w:szCs w:val="24"/>
              </w:rPr>
              <w:t>и</w:t>
            </w:r>
            <w:r w:rsidRPr="0083153B">
              <w:rPr>
                <w:rFonts w:ascii="Times New Roman" w:hAnsi="Times New Roman"/>
                <w:sz w:val="24"/>
                <w:szCs w:val="24"/>
              </w:rPr>
              <w:t xml:space="preserve"> в случае выявления экстремистски настроенных граждан в учреждениях социальных служб, в медицинских учреждениях и передача сведений о них в полицию.</w:t>
            </w:r>
          </w:p>
          <w:p w:rsidR="00B940AE" w:rsidRPr="0083153B" w:rsidRDefault="003410E9" w:rsidP="0083153B">
            <w:pPr>
              <w:pStyle w:val="af0"/>
              <w:numPr>
                <w:ilvl w:val="0"/>
                <w:numId w:val="39"/>
              </w:numPr>
              <w:spacing w:after="0" w:line="240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53B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FC76D8">
              <w:rPr>
                <w:rFonts w:ascii="Times New Roman" w:hAnsi="Times New Roman"/>
                <w:sz w:val="24"/>
                <w:szCs w:val="24"/>
              </w:rPr>
              <w:t xml:space="preserve"> видов</w:t>
            </w:r>
            <w:r w:rsidRPr="0083153B">
              <w:rPr>
                <w:rFonts w:ascii="Times New Roman" w:hAnsi="Times New Roman"/>
                <w:sz w:val="24"/>
                <w:szCs w:val="24"/>
              </w:rPr>
              <w:t xml:space="preserve"> изготовленной печатной агитационной продукции (п</w:t>
            </w:r>
            <w:r w:rsidR="00FC5569">
              <w:rPr>
                <w:rFonts w:ascii="Times New Roman" w:hAnsi="Times New Roman"/>
                <w:sz w:val="24"/>
                <w:szCs w:val="24"/>
              </w:rPr>
              <w:t>лакатов, листовок, календарей и </w:t>
            </w:r>
            <w:r w:rsidRPr="00FC5569">
              <w:rPr>
                <w:rFonts w:ascii="Times New Roman" w:hAnsi="Times New Roman"/>
                <w:sz w:val="24"/>
                <w:szCs w:val="24"/>
              </w:rPr>
              <w:t>т.д</w:t>
            </w:r>
            <w:r w:rsidRPr="0083153B">
              <w:rPr>
                <w:rFonts w:ascii="Times New Roman" w:hAnsi="Times New Roman"/>
                <w:sz w:val="24"/>
                <w:szCs w:val="24"/>
              </w:rPr>
              <w:t>.) по профилактике экстремизма в целях развития правосознания граждан.</w:t>
            </w:r>
          </w:p>
          <w:p w:rsidR="00B940AE" w:rsidRPr="00B940AE" w:rsidRDefault="00B940AE" w:rsidP="0083153B">
            <w:pPr>
              <w:pStyle w:val="af"/>
              <w:numPr>
                <w:ilvl w:val="0"/>
                <w:numId w:val="39"/>
              </w:numPr>
              <w:tabs>
                <w:tab w:val="left" w:pos="-250"/>
                <w:tab w:val="left" w:pos="0"/>
              </w:tabs>
              <w:ind w:left="10" w:right="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мероприятий, направленных на укрепление общероссийской гражданской идентичности, поддержку межэтнического и межконфессионального мира и согласия, создание условий для социокультурной адаптации и интеграции мигрантов;</w:t>
            </w:r>
          </w:p>
          <w:p w:rsidR="00B940AE" w:rsidRPr="00B940AE" w:rsidRDefault="00B940AE" w:rsidP="0083153B">
            <w:pPr>
              <w:pStyle w:val="af"/>
              <w:numPr>
                <w:ilvl w:val="0"/>
                <w:numId w:val="39"/>
              </w:numPr>
              <w:tabs>
                <w:tab w:val="left" w:pos="-250"/>
                <w:tab w:val="left" w:pos="0"/>
              </w:tabs>
              <w:ind w:left="10" w:right="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фестивалей, способствующих созданию условий для этнокультурного развития народов, проживающих на территории муниципального 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«Чебаркульский городской округ»;</w:t>
            </w:r>
          </w:p>
          <w:p w:rsidR="00B940AE" w:rsidRPr="00B940AE" w:rsidRDefault="00FC76D8" w:rsidP="0083153B">
            <w:pPr>
              <w:pStyle w:val="af"/>
              <w:numPr>
                <w:ilvl w:val="0"/>
                <w:numId w:val="39"/>
              </w:numPr>
              <w:tabs>
                <w:tab w:val="left" w:pos="0"/>
              </w:tabs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</w:t>
            </w:r>
            <w:r w:rsidR="00B940AE" w:rsidRPr="00B940AE">
              <w:rPr>
                <w:rFonts w:ascii="Times New Roman" w:hAnsi="Times New Roman" w:cs="Times New Roman"/>
                <w:sz w:val="24"/>
                <w:szCs w:val="24"/>
              </w:rPr>
              <w:t>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940AE"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940AE" w:rsidRPr="00B940AE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940AE"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B940AE" w:rsidRPr="00B940AE">
              <w:rPr>
                <w:rFonts w:ascii="Times New Roman" w:hAnsi="Times New Roman"/>
                <w:sz w:val="24"/>
                <w:szCs w:val="24"/>
              </w:rPr>
              <w:t>научно-образовательное и информационное обеспечение реализации государственной национальной политики в муниципальном образовании «Чебаркульский городской округ»;</w:t>
            </w:r>
          </w:p>
          <w:p w:rsidR="00B940AE" w:rsidRPr="00B940AE" w:rsidRDefault="00B940AE" w:rsidP="0083153B">
            <w:pPr>
              <w:pStyle w:val="af"/>
              <w:numPr>
                <w:ilvl w:val="0"/>
                <w:numId w:val="39"/>
              </w:numPr>
              <w:tabs>
                <w:tab w:val="left" w:pos="0"/>
              </w:tabs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для научно-образовательного и информационного обеспечения реализации государственной национальной политики </w:t>
            </w:r>
            <w:r w:rsidR="009800FD">
              <w:rPr>
                <w:rFonts w:ascii="Times New Roman" w:hAnsi="Times New Roman"/>
                <w:sz w:val="24"/>
                <w:szCs w:val="24"/>
              </w:rPr>
              <w:t xml:space="preserve">и профилактики экстремизма </w:t>
            </w:r>
            <w:r w:rsidRPr="00B940AE">
              <w:rPr>
                <w:rFonts w:ascii="Times New Roman" w:hAnsi="Times New Roman"/>
                <w:sz w:val="24"/>
                <w:szCs w:val="24"/>
              </w:rPr>
              <w:t>в муниципальном образовании «Чебаркульский городской округ»;</w:t>
            </w:r>
          </w:p>
          <w:p w:rsidR="003847DA" w:rsidRPr="0083153B" w:rsidRDefault="00B940AE" w:rsidP="004016B4">
            <w:pPr>
              <w:pStyle w:val="af0"/>
              <w:numPr>
                <w:ilvl w:val="0"/>
                <w:numId w:val="39"/>
              </w:numPr>
              <w:spacing w:after="0" w:line="240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53B">
              <w:rPr>
                <w:rFonts w:ascii="Times New Roman" w:hAnsi="Times New Roman"/>
                <w:sz w:val="24"/>
                <w:szCs w:val="24"/>
              </w:rPr>
              <w:t>Количество человек, принявших участие в мероприятиях по профилактике терроризма и экстремизма в муниципальном образовании «Чебаркульский городской округ».</w:t>
            </w:r>
          </w:p>
        </w:tc>
      </w:tr>
      <w:tr w:rsidR="003847DA" w:rsidRPr="00B940AE" w:rsidTr="001B08DD">
        <w:trPr>
          <w:trHeight w:val="623"/>
        </w:trPr>
        <w:tc>
          <w:tcPr>
            <w:tcW w:w="4536" w:type="dxa"/>
          </w:tcPr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Ожидаемые результаты реализации</w:t>
            </w:r>
          </w:p>
          <w:p w:rsidR="003847DA" w:rsidRPr="00B940AE" w:rsidRDefault="003847DA" w:rsidP="0029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228" w:type="dxa"/>
          </w:tcPr>
          <w:p w:rsidR="003847DA" w:rsidRPr="00B940AE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sz w:val="24"/>
                <w:szCs w:val="24"/>
              </w:rPr>
              <w:t>Достижение запланированных индикативных показателей к 202</w:t>
            </w:r>
            <w:r w:rsidR="001336BD">
              <w:rPr>
                <w:rFonts w:ascii="Times New Roman" w:hAnsi="Times New Roman"/>
                <w:sz w:val="24"/>
                <w:szCs w:val="24"/>
              </w:rPr>
              <w:t>6</w:t>
            </w:r>
            <w:r w:rsidRPr="00B940AE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970DE4" w:rsidRPr="001B08DD" w:rsidRDefault="003847DA" w:rsidP="001B08DD">
            <w:pPr>
              <w:pStyle w:val="af0"/>
              <w:numPr>
                <w:ilvl w:val="0"/>
                <w:numId w:val="42"/>
              </w:numPr>
              <w:spacing w:after="0" w:line="240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8DD">
              <w:rPr>
                <w:rFonts w:ascii="Times New Roman" w:hAnsi="Times New Roman"/>
                <w:sz w:val="24"/>
                <w:szCs w:val="24"/>
              </w:rPr>
              <w:t>Количество проведенных заседаний межведомственной комиссии по вопросам противодействия проявлениям экстремизма Чебаркульского городского округа, 4 раза</w:t>
            </w:r>
            <w:r w:rsidR="0090165C" w:rsidRPr="001B0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8D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0165C" w:rsidRPr="001B0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8DD">
              <w:rPr>
                <w:rFonts w:ascii="Times New Roman" w:hAnsi="Times New Roman"/>
                <w:sz w:val="24"/>
                <w:szCs w:val="24"/>
              </w:rPr>
              <w:t xml:space="preserve">год. </w:t>
            </w:r>
          </w:p>
          <w:p w:rsidR="00AA4D8B" w:rsidRPr="001B08DD" w:rsidRDefault="00AA4D8B" w:rsidP="001B08DD">
            <w:pPr>
              <w:pStyle w:val="af0"/>
              <w:numPr>
                <w:ilvl w:val="0"/>
                <w:numId w:val="42"/>
              </w:numPr>
              <w:spacing w:after="0" w:line="233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8DD">
              <w:rPr>
                <w:rFonts w:ascii="Times New Roman" w:hAnsi="Times New Roman"/>
                <w:sz w:val="24"/>
                <w:szCs w:val="24"/>
              </w:rPr>
              <w:t>Количество национальных творческих коллективов</w:t>
            </w:r>
            <w:r w:rsidR="00597FF5">
              <w:rPr>
                <w:rFonts w:ascii="Times New Roman" w:hAnsi="Times New Roman"/>
                <w:sz w:val="24"/>
                <w:szCs w:val="24"/>
              </w:rPr>
              <w:t xml:space="preserve"> Чебаркульского городского округа</w:t>
            </w:r>
            <w:r w:rsidRPr="001B08DD">
              <w:rPr>
                <w:rFonts w:ascii="Times New Roman" w:hAnsi="Times New Roman"/>
                <w:sz w:val="24"/>
                <w:szCs w:val="24"/>
              </w:rPr>
              <w:t xml:space="preserve">, участвующих в областных и региональных фестивалях:  </w:t>
            </w:r>
            <w:r w:rsidR="00937C9E">
              <w:rPr>
                <w:rFonts w:ascii="Times New Roman" w:hAnsi="Times New Roman"/>
                <w:sz w:val="24"/>
                <w:szCs w:val="24"/>
              </w:rPr>
              <w:t>4</w:t>
            </w:r>
            <w:r w:rsidR="00D9402C" w:rsidRPr="001B08DD">
              <w:rPr>
                <w:rFonts w:ascii="Times New Roman" w:hAnsi="Times New Roman"/>
                <w:sz w:val="24"/>
                <w:szCs w:val="24"/>
              </w:rPr>
              <w:t xml:space="preserve"> к 202</w:t>
            </w:r>
            <w:r w:rsidR="00501CD4">
              <w:rPr>
                <w:rFonts w:ascii="Times New Roman" w:hAnsi="Times New Roman"/>
                <w:sz w:val="24"/>
                <w:szCs w:val="24"/>
              </w:rPr>
              <w:t>6</w:t>
            </w:r>
            <w:r w:rsidRPr="001B08DD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  <w:p w:rsidR="003847DA" w:rsidRPr="001B08DD" w:rsidRDefault="003847DA" w:rsidP="001B08DD">
            <w:pPr>
              <w:pStyle w:val="af0"/>
              <w:numPr>
                <w:ilvl w:val="0"/>
                <w:numId w:val="42"/>
              </w:numPr>
              <w:spacing w:after="0" w:line="240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8DD">
              <w:rPr>
                <w:rFonts w:ascii="Times New Roman" w:hAnsi="Times New Roman"/>
                <w:sz w:val="24"/>
                <w:szCs w:val="24"/>
              </w:rPr>
              <w:t>Количество принятых на комиссии решений по вопросам профилактики</w:t>
            </w:r>
            <w:r w:rsidR="00AA4D8B" w:rsidRPr="001B08DD">
              <w:rPr>
                <w:rFonts w:ascii="Times New Roman" w:hAnsi="Times New Roman"/>
                <w:sz w:val="24"/>
                <w:szCs w:val="24"/>
              </w:rPr>
              <w:t xml:space="preserve"> проявлениям </w:t>
            </w:r>
            <w:r w:rsidRPr="001B08DD">
              <w:rPr>
                <w:rFonts w:ascii="Times New Roman" w:hAnsi="Times New Roman"/>
                <w:sz w:val="24"/>
                <w:szCs w:val="24"/>
              </w:rPr>
              <w:t xml:space="preserve"> экстремизма, 4 в год.</w:t>
            </w:r>
          </w:p>
          <w:p w:rsidR="003847DA" w:rsidRPr="001B08DD" w:rsidRDefault="003847DA" w:rsidP="001B08DD">
            <w:pPr>
              <w:pStyle w:val="af0"/>
              <w:numPr>
                <w:ilvl w:val="0"/>
                <w:numId w:val="42"/>
              </w:numPr>
              <w:spacing w:after="0" w:line="240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8DD">
              <w:rPr>
                <w:rFonts w:ascii="Times New Roman" w:hAnsi="Times New Roman"/>
                <w:sz w:val="24"/>
                <w:szCs w:val="24"/>
              </w:rPr>
              <w:t>Количество предоставленной информации в администрацию Чебаркульского городского округа о лицах, освобождаемых из мест лишения свободы и следующих к месту назначения или проживания, подверженных идеологии экстремистской направленности, 4 раза в год.</w:t>
            </w:r>
          </w:p>
          <w:p w:rsidR="003847DA" w:rsidRPr="001B08DD" w:rsidRDefault="003847DA" w:rsidP="001B08DD">
            <w:pPr>
              <w:pStyle w:val="af0"/>
              <w:numPr>
                <w:ilvl w:val="0"/>
                <w:numId w:val="42"/>
              </w:numPr>
              <w:spacing w:after="0" w:line="240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8DD">
              <w:rPr>
                <w:rFonts w:ascii="Times New Roman" w:hAnsi="Times New Roman"/>
                <w:sz w:val="24"/>
                <w:szCs w:val="24"/>
              </w:rPr>
              <w:t>Количество преступлений экстремистской направленности, совершенных на территории Чебаркульского городского округа - 0.</w:t>
            </w:r>
          </w:p>
          <w:p w:rsidR="003847DA" w:rsidRPr="001B08DD" w:rsidRDefault="003847DA" w:rsidP="001B08DD">
            <w:pPr>
              <w:pStyle w:val="af0"/>
              <w:numPr>
                <w:ilvl w:val="0"/>
                <w:numId w:val="42"/>
              </w:numPr>
              <w:spacing w:after="0" w:line="240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8DD">
              <w:rPr>
                <w:rFonts w:ascii="Times New Roman" w:hAnsi="Times New Roman"/>
                <w:sz w:val="24"/>
                <w:szCs w:val="24"/>
              </w:rPr>
              <w:t>Количество оперативно направленной информаци</w:t>
            </w:r>
            <w:r w:rsidR="008B0C3E">
              <w:rPr>
                <w:rFonts w:ascii="Times New Roman" w:hAnsi="Times New Roman"/>
                <w:sz w:val="24"/>
                <w:szCs w:val="24"/>
              </w:rPr>
              <w:t>и</w:t>
            </w:r>
            <w:r w:rsidRPr="001B08DD">
              <w:rPr>
                <w:rFonts w:ascii="Times New Roman" w:hAnsi="Times New Roman"/>
                <w:sz w:val="24"/>
                <w:szCs w:val="24"/>
              </w:rPr>
              <w:t xml:space="preserve"> в случае выявления экстремистски настроенных граждан в учреждениях социальных служб, в медицинских учреждениях и передача сведений о них в полицию - 0.</w:t>
            </w:r>
          </w:p>
          <w:p w:rsidR="003847DA" w:rsidRPr="001B08DD" w:rsidRDefault="003847DA" w:rsidP="001B08DD">
            <w:pPr>
              <w:pStyle w:val="af0"/>
              <w:numPr>
                <w:ilvl w:val="0"/>
                <w:numId w:val="42"/>
              </w:numPr>
              <w:spacing w:after="0" w:line="240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8DD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501CD4">
              <w:rPr>
                <w:rFonts w:ascii="Times New Roman" w:hAnsi="Times New Roman"/>
                <w:sz w:val="24"/>
                <w:szCs w:val="24"/>
              </w:rPr>
              <w:t xml:space="preserve"> видов</w:t>
            </w:r>
            <w:r w:rsidRPr="001B08DD">
              <w:rPr>
                <w:rFonts w:ascii="Times New Roman" w:hAnsi="Times New Roman"/>
                <w:sz w:val="24"/>
                <w:szCs w:val="24"/>
              </w:rPr>
              <w:t xml:space="preserve"> изготовленной печатной агитационной продукции (плакатов, листовок, календарей и т.д.) по профилактике экстремизма в целях развития правосознания граждан, 1 в год.</w:t>
            </w:r>
          </w:p>
          <w:p w:rsidR="00B52DAC" w:rsidRPr="00B940AE" w:rsidRDefault="00B52DAC" w:rsidP="001B08DD">
            <w:pPr>
              <w:pStyle w:val="af"/>
              <w:numPr>
                <w:ilvl w:val="0"/>
                <w:numId w:val="42"/>
              </w:numPr>
              <w:tabs>
                <w:tab w:val="left" w:pos="-250"/>
                <w:tab w:val="left" w:pos="0"/>
              </w:tabs>
              <w:ind w:left="10" w:right="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проведенных мероприятий, направленных на укрепление общероссийской гражданской идентичности, поддержку межэтнического и межконфессионального мира и согласия, создание условий для социокультурной адаптации и интеграции мигрантов</w:t>
            </w:r>
            <w:r w:rsidR="00910435">
              <w:rPr>
                <w:rFonts w:ascii="Times New Roman" w:hAnsi="Times New Roman" w:cs="Times New Roman"/>
                <w:sz w:val="24"/>
                <w:szCs w:val="24"/>
              </w:rPr>
              <w:t xml:space="preserve">: до </w:t>
            </w:r>
            <w:r w:rsidRPr="00B940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043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94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2DAC" w:rsidRPr="00B940AE" w:rsidRDefault="00B52DAC" w:rsidP="001B08DD">
            <w:pPr>
              <w:pStyle w:val="af"/>
              <w:numPr>
                <w:ilvl w:val="0"/>
                <w:numId w:val="42"/>
              </w:numPr>
              <w:tabs>
                <w:tab w:val="left" w:pos="-250"/>
                <w:tab w:val="left" w:pos="0"/>
              </w:tabs>
              <w:ind w:left="10" w:right="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фестивалей, способствующих созданию условий для этнокультурного развития народов, проживающих на территории муниципального образования «Чебаркульский городской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6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4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2DAC" w:rsidRPr="00B940AE" w:rsidRDefault="00501CD4" w:rsidP="001B08DD">
            <w:pPr>
              <w:pStyle w:val="af"/>
              <w:numPr>
                <w:ilvl w:val="0"/>
                <w:numId w:val="42"/>
              </w:numPr>
              <w:tabs>
                <w:tab w:val="left" w:pos="0"/>
              </w:tabs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</w:t>
            </w:r>
            <w:r w:rsidR="00B52DAC" w:rsidRPr="00B940AE">
              <w:rPr>
                <w:rFonts w:ascii="Times New Roman" w:hAnsi="Times New Roman" w:cs="Times New Roman"/>
                <w:sz w:val="24"/>
                <w:szCs w:val="24"/>
              </w:rPr>
              <w:t>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52DAC"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52DAC" w:rsidRPr="00B940AE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52DAC"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B52DAC" w:rsidRPr="00B940AE">
              <w:rPr>
                <w:rFonts w:ascii="Times New Roman" w:hAnsi="Times New Roman"/>
                <w:sz w:val="24"/>
                <w:szCs w:val="24"/>
              </w:rPr>
              <w:t>научно-образовательное и информационное обеспечение реализации государственной национальной политики в муниципальном образовании «Чебаркульский городской округ»</w:t>
            </w:r>
            <w:r w:rsidR="009800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 ед.</w:t>
            </w:r>
            <w:r w:rsidR="009800FD" w:rsidRPr="00B94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2024-2026гг.</w:t>
            </w:r>
          </w:p>
          <w:p w:rsidR="00B52DAC" w:rsidRPr="00B940AE" w:rsidRDefault="00B52DAC" w:rsidP="001B08DD">
            <w:pPr>
              <w:pStyle w:val="af"/>
              <w:numPr>
                <w:ilvl w:val="0"/>
                <w:numId w:val="42"/>
              </w:numPr>
              <w:tabs>
                <w:tab w:val="left" w:pos="0"/>
              </w:tabs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0AE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для научно-образовательного и информационного обеспечения реализации государственной национальной политики </w:t>
            </w:r>
            <w:r w:rsidR="009800FD">
              <w:rPr>
                <w:rFonts w:ascii="Times New Roman" w:hAnsi="Times New Roman"/>
                <w:sz w:val="24"/>
                <w:szCs w:val="24"/>
              </w:rPr>
              <w:t xml:space="preserve">и профилактики экстремизма </w:t>
            </w:r>
            <w:r w:rsidRPr="00B940AE">
              <w:rPr>
                <w:rFonts w:ascii="Times New Roman" w:hAnsi="Times New Roman"/>
                <w:sz w:val="24"/>
                <w:szCs w:val="24"/>
              </w:rPr>
              <w:t>в муниципальном образовании «Чебаркульский городской округ»</w:t>
            </w:r>
            <w:r w:rsidR="009800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10435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r w:rsidR="00501CD4">
              <w:rPr>
                <w:rFonts w:ascii="Times New Roman" w:hAnsi="Times New Roman"/>
                <w:sz w:val="24"/>
                <w:szCs w:val="24"/>
              </w:rPr>
              <w:t>к 2026 году.</w:t>
            </w:r>
          </w:p>
          <w:p w:rsidR="00B52DAC" w:rsidRPr="00B940AE" w:rsidRDefault="00B52DAC" w:rsidP="00937C9E">
            <w:pPr>
              <w:pStyle w:val="af0"/>
              <w:numPr>
                <w:ilvl w:val="0"/>
                <w:numId w:val="42"/>
              </w:numPr>
              <w:spacing w:after="0" w:line="240" w:lineRule="auto"/>
              <w:ind w:left="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8DD">
              <w:rPr>
                <w:rFonts w:ascii="Times New Roman" w:hAnsi="Times New Roman"/>
                <w:sz w:val="24"/>
                <w:szCs w:val="24"/>
              </w:rPr>
              <w:t xml:space="preserve">Количество человек, принявших участие в мероприятиях по профилактике терроризма и экстремизма в муниципальном образовании </w:t>
            </w:r>
            <w:r w:rsidR="009800FD" w:rsidRPr="001B08DD">
              <w:rPr>
                <w:rFonts w:ascii="Times New Roman" w:hAnsi="Times New Roman"/>
                <w:sz w:val="24"/>
                <w:szCs w:val="24"/>
              </w:rPr>
              <w:t xml:space="preserve">«Чебаркульский городской округ», </w:t>
            </w:r>
            <w:r w:rsidR="000463F1">
              <w:rPr>
                <w:rFonts w:ascii="Times New Roman" w:hAnsi="Times New Roman"/>
                <w:sz w:val="24"/>
                <w:szCs w:val="24"/>
              </w:rPr>
              <w:t>до 12000 человек к 2025 году.</w:t>
            </w:r>
          </w:p>
        </w:tc>
      </w:tr>
    </w:tbl>
    <w:p w:rsidR="009800FD" w:rsidRDefault="009800FD" w:rsidP="003847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7DA" w:rsidRDefault="003847DA" w:rsidP="003847D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0B5">
        <w:rPr>
          <w:rFonts w:ascii="Times New Roman" w:hAnsi="Times New Roman" w:cs="Times New Roman"/>
          <w:b/>
          <w:bCs/>
          <w:sz w:val="28"/>
          <w:szCs w:val="28"/>
        </w:rPr>
        <w:t xml:space="preserve">Раздел 1.  </w:t>
      </w:r>
      <w:r w:rsidRPr="000270B5">
        <w:rPr>
          <w:rFonts w:ascii="Times New Roman" w:eastAsia="Calibri" w:hAnsi="Times New Roman" w:cs="Times New Roman"/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3847DA" w:rsidRPr="000270B5" w:rsidRDefault="003847DA" w:rsidP="003847D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B92" w:rsidRPr="00E50B92" w:rsidRDefault="00E50B92" w:rsidP="00E50B92">
      <w:pPr>
        <w:pStyle w:val="af"/>
        <w:tabs>
          <w:tab w:val="left" w:pos="-142"/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Состояние межнациональных отношений в Чебаркульском городском округе на протяжении многих лет характеризуется стабильностью, мирным взаимодействием и сотрудничеством представителей различных этнических групп и конфессий. Межнациональные и межконфессиональные отношения, основанные на взаимоуважении и доверии, являются предметом особой заботы органов муниципальной власти во взаимодействии с общественными этнокультурными и иными институтами гражданского общества.</w:t>
      </w:r>
    </w:p>
    <w:p w:rsidR="00E50B92" w:rsidRPr="00E50B92" w:rsidRDefault="00E50B92" w:rsidP="00E50B92">
      <w:pPr>
        <w:pStyle w:val="af"/>
        <w:tabs>
          <w:tab w:val="left" w:pos="-142"/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 xml:space="preserve">Особенностью Чебаркульского городского округа является полиэтничность и поликонфессиональность населения, развитие которых характеризуется тесным этнокультурным взаимовлиянием и взаимопроникновением традиций представителей народов, проживающих на территории округа. Ведущую роль в данном процессе традиционно играют представители русского народа, составляющие большинство по отношению к </w:t>
      </w:r>
      <w:r w:rsidRPr="00E50B92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представителям всех остальных народов, проживающих на территории Чебаркульского городского округа. 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В настоящее время в Чебаркуле проживает 41565 человек  (на 01.01.202</w:t>
      </w:r>
      <w:r w:rsidR="00767CBB">
        <w:rPr>
          <w:rFonts w:ascii="Times New Roman" w:hAnsi="Times New Roman" w:cs="Times New Roman"/>
          <w:sz w:val="28"/>
          <w:szCs w:val="28"/>
        </w:rPr>
        <w:t>3</w:t>
      </w:r>
      <w:r w:rsidRPr="00E50B92">
        <w:rPr>
          <w:rFonts w:ascii="Times New Roman" w:hAnsi="Times New Roman" w:cs="Times New Roman"/>
          <w:sz w:val="28"/>
          <w:szCs w:val="28"/>
        </w:rPr>
        <w:t>г.). По данным Всероссийской переписи населения 2010 года, население Чебаркульского городского округа представлено более чем 8 национальностями:</w:t>
      </w:r>
    </w:p>
    <w:p w:rsidR="00E50B92" w:rsidRPr="00E50B92" w:rsidRDefault="00E50B92" w:rsidP="00E50B92">
      <w:pPr>
        <w:pStyle w:val="a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B92">
        <w:rPr>
          <w:rFonts w:ascii="Times New Roman" w:hAnsi="Times New Roman"/>
          <w:sz w:val="28"/>
          <w:szCs w:val="28"/>
        </w:rPr>
        <w:t>русские     - 89,3%,</w:t>
      </w:r>
    </w:p>
    <w:p w:rsidR="00E50B92" w:rsidRPr="00E50B92" w:rsidRDefault="00E50B92" w:rsidP="00E50B92">
      <w:pPr>
        <w:pStyle w:val="a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B92">
        <w:rPr>
          <w:rFonts w:ascii="Times New Roman" w:hAnsi="Times New Roman"/>
          <w:sz w:val="28"/>
          <w:szCs w:val="28"/>
        </w:rPr>
        <w:t>татары       - 3%,</w:t>
      </w:r>
    </w:p>
    <w:p w:rsidR="00E50B92" w:rsidRPr="00E50B92" w:rsidRDefault="00E50B92" w:rsidP="00E50B92">
      <w:pPr>
        <w:pStyle w:val="a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B92">
        <w:rPr>
          <w:rFonts w:ascii="Times New Roman" w:hAnsi="Times New Roman"/>
          <w:sz w:val="28"/>
          <w:szCs w:val="28"/>
        </w:rPr>
        <w:t>башкиры   - 2,3%,</w:t>
      </w:r>
    </w:p>
    <w:p w:rsidR="00E50B92" w:rsidRPr="00E50B92" w:rsidRDefault="00E50B92" w:rsidP="00E50B92">
      <w:pPr>
        <w:pStyle w:val="a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B92">
        <w:rPr>
          <w:rFonts w:ascii="Times New Roman" w:hAnsi="Times New Roman"/>
          <w:sz w:val="28"/>
          <w:szCs w:val="28"/>
        </w:rPr>
        <w:t>украинцы  - 1,6%,</w:t>
      </w:r>
    </w:p>
    <w:p w:rsidR="00E50B92" w:rsidRPr="00E50B92" w:rsidRDefault="00E50B92" w:rsidP="00E50B92">
      <w:pPr>
        <w:pStyle w:val="a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B92">
        <w:rPr>
          <w:rFonts w:ascii="Times New Roman" w:hAnsi="Times New Roman"/>
          <w:sz w:val="28"/>
          <w:szCs w:val="28"/>
        </w:rPr>
        <w:t>белорусы  - 0,5%,</w:t>
      </w:r>
    </w:p>
    <w:p w:rsidR="00E50B92" w:rsidRPr="00E50B92" w:rsidRDefault="00E50B92" w:rsidP="00E50B92">
      <w:pPr>
        <w:pStyle w:val="a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B92">
        <w:rPr>
          <w:rFonts w:ascii="Times New Roman" w:hAnsi="Times New Roman"/>
          <w:sz w:val="28"/>
          <w:szCs w:val="28"/>
        </w:rPr>
        <w:t>казахи       - 0,4%,</w:t>
      </w:r>
    </w:p>
    <w:p w:rsidR="00E50B92" w:rsidRPr="00E50B92" w:rsidRDefault="00E50B92" w:rsidP="00E50B92">
      <w:pPr>
        <w:pStyle w:val="a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B92">
        <w:rPr>
          <w:rFonts w:ascii="Times New Roman" w:hAnsi="Times New Roman"/>
          <w:sz w:val="28"/>
          <w:szCs w:val="28"/>
        </w:rPr>
        <w:t>мордва      - 0,4%,</w:t>
      </w:r>
    </w:p>
    <w:p w:rsidR="00E50B92" w:rsidRPr="00E50B92" w:rsidRDefault="00E50B92" w:rsidP="00E50B92">
      <w:pPr>
        <w:pStyle w:val="a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B92">
        <w:rPr>
          <w:rFonts w:ascii="Times New Roman" w:hAnsi="Times New Roman"/>
          <w:sz w:val="28"/>
          <w:szCs w:val="28"/>
        </w:rPr>
        <w:t>немцы       - 0,3%,</w:t>
      </w:r>
    </w:p>
    <w:p w:rsidR="00E50B92" w:rsidRPr="00E50B92" w:rsidRDefault="00E50B92" w:rsidP="00E50B92">
      <w:pPr>
        <w:pStyle w:val="a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0B92">
        <w:rPr>
          <w:rFonts w:ascii="Times New Roman" w:hAnsi="Times New Roman"/>
          <w:sz w:val="28"/>
          <w:szCs w:val="28"/>
        </w:rPr>
        <w:t>другие национальности – 2,2% (таджики, узбеки, армяне, евреи и др.).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На одном из холмов, рядом с озером Чебаркуль возвышается храм Преображения Господня, построенный в 2007 году, а в 2015 году построена мечеть «Аль-Амин». Эти две религиозные организации объединяют верующих людей, в зданиях проводятся службы и праздничные мероприятия.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В храме Преображения Господня работает духовно-просветительский центр и воскресная школа.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Основой социально-политической и экономической стабильности города Чебаркуля являются уважительные взаимоотношения между представителями различных народов и вероисповеданий, взаимообогащение национальных культур.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Для укрепления единства, достижения межнационального мира и согласия администрацией Чебаркульского городского округа выстроена планомерная работа, в которую вовлечены все отделы и управления администрации.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Ответственным за организационно-правовое обеспечение деятельности органов местного самоуправления в сфере реализации государственной национальной политики является  заместитель главы Чебаркульского городского округа по социальным вопросам.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Администрацией Чебаркульского городского округа</w:t>
      </w:r>
      <w:r w:rsidRPr="00E50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B92">
        <w:rPr>
          <w:rFonts w:ascii="Times New Roman" w:hAnsi="Times New Roman" w:cs="Times New Roman"/>
          <w:sz w:val="28"/>
          <w:szCs w:val="28"/>
        </w:rPr>
        <w:t>принят ряд муниципальных программ, в рамках которых реализуются мероприятия государственной национальной политики, меры по предупреждению межнациональных конфликтов и профилактике экстремистской деятельности на территории Чебаркульского городского округа: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 xml:space="preserve">- </w:t>
      </w:r>
      <w:r w:rsidR="009817FF">
        <w:rPr>
          <w:rFonts w:ascii="Times New Roman" w:hAnsi="Times New Roman" w:cs="Times New Roman"/>
          <w:sz w:val="28"/>
          <w:szCs w:val="28"/>
        </w:rPr>
        <w:t xml:space="preserve">   </w:t>
      </w:r>
      <w:r w:rsidRPr="00E50B92">
        <w:rPr>
          <w:rFonts w:ascii="Times New Roman" w:hAnsi="Times New Roman" w:cs="Times New Roman"/>
          <w:sz w:val="28"/>
          <w:szCs w:val="28"/>
        </w:rPr>
        <w:t>«Развитие образования в Чебаркульском городском округе»;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 xml:space="preserve">- </w:t>
      </w:r>
      <w:r w:rsidR="009817FF">
        <w:rPr>
          <w:rFonts w:ascii="Times New Roman" w:hAnsi="Times New Roman" w:cs="Times New Roman"/>
          <w:sz w:val="28"/>
          <w:szCs w:val="28"/>
        </w:rPr>
        <w:t xml:space="preserve"> </w:t>
      </w:r>
      <w:r w:rsidRPr="00E50B92">
        <w:rPr>
          <w:rFonts w:ascii="Times New Roman" w:hAnsi="Times New Roman" w:cs="Times New Roman"/>
          <w:sz w:val="28"/>
          <w:szCs w:val="28"/>
        </w:rPr>
        <w:t xml:space="preserve">«Развитие культуры в </w:t>
      </w:r>
      <w:r w:rsidR="00945E84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Pr="00E50B92">
        <w:rPr>
          <w:rFonts w:ascii="Times New Roman" w:hAnsi="Times New Roman" w:cs="Times New Roman"/>
          <w:sz w:val="28"/>
          <w:szCs w:val="28"/>
        </w:rPr>
        <w:t>Чебаркульск</w:t>
      </w:r>
      <w:r w:rsidR="00945E84">
        <w:rPr>
          <w:rFonts w:ascii="Times New Roman" w:hAnsi="Times New Roman" w:cs="Times New Roman"/>
          <w:sz w:val="28"/>
          <w:szCs w:val="28"/>
        </w:rPr>
        <w:t>ий</w:t>
      </w:r>
      <w:r w:rsidRPr="00E50B92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945E84">
        <w:rPr>
          <w:rFonts w:ascii="Times New Roman" w:hAnsi="Times New Roman" w:cs="Times New Roman"/>
          <w:sz w:val="28"/>
          <w:szCs w:val="28"/>
        </w:rPr>
        <w:t>й</w:t>
      </w:r>
      <w:r w:rsidRPr="00E50B92">
        <w:rPr>
          <w:rFonts w:ascii="Times New Roman" w:hAnsi="Times New Roman" w:cs="Times New Roman"/>
          <w:sz w:val="28"/>
          <w:szCs w:val="28"/>
        </w:rPr>
        <w:t xml:space="preserve"> округ»;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 xml:space="preserve">- </w:t>
      </w:r>
      <w:r w:rsidR="009817FF">
        <w:rPr>
          <w:rFonts w:ascii="Times New Roman" w:hAnsi="Times New Roman" w:cs="Times New Roman"/>
          <w:sz w:val="28"/>
          <w:szCs w:val="28"/>
        </w:rPr>
        <w:t xml:space="preserve">   </w:t>
      </w:r>
      <w:r w:rsidRPr="00E50B92">
        <w:rPr>
          <w:rFonts w:ascii="Times New Roman" w:hAnsi="Times New Roman" w:cs="Times New Roman"/>
          <w:sz w:val="28"/>
          <w:szCs w:val="28"/>
        </w:rPr>
        <w:t>«Молодёжь Чебаркуля»;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50B92">
        <w:rPr>
          <w:rFonts w:ascii="Times New Roman" w:hAnsi="Times New Roman" w:cs="Times New Roman"/>
          <w:bCs/>
          <w:kern w:val="36"/>
          <w:sz w:val="28"/>
          <w:szCs w:val="28"/>
        </w:rPr>
        <w:t>«Профилактика терроризма, минимизации и (или) ликвидации последствий проявлений терроризма на территории Чебаркульского городского округа».</w:t>
      </w:r>
      <w:r w:rsidRPr="00E50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Ежеквартально проводятся заседания комиссии по профилактике экстремизма, где обсуждаются актуальные вопросы и принимаются конкретные решения по каждому из них:</w:t>
      </w:r>
    </w:p>
    <w:p w:rsidR="00D7055D" w:rsidRDefault="00E50B92" w:rsidP="00D705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- «Повышение уровня межведомственного взаимодействия по профилактике</w:t>
      </w:r>
      <w:r w:rsidR="00D7055D">
        <w:rPr>
          <w:rFonts w:ascii="Times New Roman" w:hAnsi="Times New Roman" w:cs="Times New Roman"/>
          <w:sz w:val="28"/>
          <w:szCs w:val="28"/>
        </w:rPr>
        <w:t xml:space="preserve"> </w:t>
      </w:r>
      <w:r w:rsidRPr="00E50B92">
        <w:rPr>
          <w:rFonts w:ascii="Times New Roman" w:hAnsi="Times New Roman" w:cs="Times New Roman"/>
          <w:sz w:val="28"/>
          <w:szCs w:val="28"/>
        </w:rPr>
        <w:t>экстремизма»;</w:t>
      </w:r>
    </w:p>
    <w:p w:rsidR="00E50B92" w:rsidRPr="00E50B92" w:rsidRDefault="00E50B92" w:rsidP="00E50B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- «Поддержка  межконфессионального  согласия»;</w:t>
      </w:r>
    </w:p>
    <w:p w:rsidR="00E50B92" w:rsidRPr="00E50B92" w:rsidRDefault="00E50B92" w:rsidP="00E50B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- «Работа учреждений социальной сферы по культурной  адаптации  детей  из</w:t>
      </w:r>
      <w:r w:rsidR="002A12B2">
        <w:rPr>
          <w:rFonts w:ascii="Times New Roman" w:hAnsi="Times New Roman" w:cs="Times New Roman"/>
          <w:sz w:val="28"/>
          <w:szCs w:val="28"/>
        </w:rPr>
        <w:t xml:space="preserve"> </w:t>
      </w:r>
      <w:r w:rsidRPr="00E50B92">
        <w:rPr>
          <w:rFonts w:ascii="Times New Roman" w:hAnsi="Times New Roman" w:cs="Times New Roman"/>
          <w:sz w:val="28"/>
          <w:szCs w:val="28"/>
        </w:rPr>
        <w:t>семей мигрантов»;</w:t>
      </w:r>
    </w:p>
    <w:p w:rsidR="00E50B92" w:rsidRPr="00E50B92" w:rsidRDefault="00E50B92" w:rsidP="00E50B9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 xml:space="preserve">- «Воспитание толерантности в молодежной среде»; 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- «Укрепление толерантности и профилактика экстремизма в молодёжной среде» и другие.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Реализация мероприятий по гармонизации межнациональных отношений</w:t>
      </w:r>
      <w:r w:rsidR="00183147">
        <w:rPr>
          <w:rFonts w:ascii="Times New Roman" w:hAnsi="Times New Roman" w:cs="Times New Roman"/>
          <w:sz w:val="28"/>
          <w:szCs w:val="28"/>
        </w:rPr>
        <w:t xml:space="preserve">, </w:t>
      </w:r>
      <w:r w:rsidRPr="00E50B92">
        <w:rPr>
          <w:rFonts w:ascii="Times New Roman" w:hAnsi="Times New Roman" w:cs="Times New Roman"/>
          <w:sz w:val="28"/>
          <w:szCs w:val="28"/>
        </w:rPr>
        <w:t>этнокультурному развитию народов, проживающих в Чебаркуле</w:t>
      </w:r>
      <w:r w:rsidR="00183147">
        <w:rPr>
          <w:rFonts w:ascii="Times New Roman" w:hAnsi="Times New Roman" w:cs="Times New Roman"/>
          <w:sz w:val="28"/>
          <w:szCs w:val="28"/>
        </w:rPr>
        <w:t xml:space="preserve"> и профилактика экстремизма</w:t>
      </w:r>
      <w:r w:rsidRPr="00E50B92">
        <w:rPr>
          <w:rFonts w:ascii="Times New Roman" w:hAnsi="Times New Roman" w:cs="Times New Roman"/>
          <w:sz w:val="28"/>
          <w:szCs w:val="28"/>
        </w:rPr>
        <w:t xml:space="preserve"> осуществляется администрацией города совместно с муниципальными образовательными организациями, учреждениями культуры, спорта, общественными объединениями.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Администрация Чебаркульского городского округа тесно сотрудничает  с организациями, зарегистрированными на территории Чебаркульского городского округа: курултаем башкир, местной православной религиозной организацией прихода Храма Преображения Господня г.Чебаркуля,  общественной организацией «Боевое братство», местной мусульманской организацией мечети «Аль-Амин». Настоятель храма и имам мечети являются постоянными участниками всех крупных городских мероприятий, а также торжественных митингов.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Данное сотрудничество оказывает положительное влияние на развитие межнациональных отношений на территории Чебаркульского городского округа, основанное на богатом наследии исторического прошлого, на традициях взаимоуважения и дружбы народов.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 xml:space="preserve"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и общественно-политической ситуации в округе. </w:t>
      </w:r>
    </w:p>
    <w:p w:rsidR="00E50B92" w:rsidRPr="00E50B92" w:rsidRDefault="00E50B92" w:rsidP="00E50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 xml:space="preserve">Для реализации мероприятий и задач, вытекающих из Стратегии национальной политики, разработана настоящая муниципальная программа по реализации национальной политики </w:t>
      </w:r>
      <w:r w:rsidR="00183147">
        <w:rPr>
          <w:rFonts w:ascii="Times New Roman" w:hAnsi="Times New Roman" w:cs="Times New Roman"/>
          <w:sz w:val="28"/>
          <w:szCs w:val="28"/>
        </w:rPr>
        <w:t xml:space="preserve">и профилактике экстремизма </w:t>
      </w:r>
      <w:r w:rsidRPr="00E50B92">
        <w:rPr>
          <w:rFonts w:ascii="Times New Roman" w:hAnsi="Times New Roman" w:cs="Times New Roman"/>
          <w:sz w:val="28"/>
          <w:szCs w:val="28"/>
        </w:rPr>
        <w:t xml:space="preserve">в Чебаркульском </w:t>
      </w:r>
      <w:r w:rsidR="00183147"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Pr="00E50B92">
        <w:rPr>
          <w:rFonts w:ascii="Times New Roman" w:hAnsi="Times New Roman" w:cs="Times New Roman"/>
          <w:sz w:val="28"/>
          <w:szCs w:val="28"/>
        </w:rPr>
        <w:t xml:space="preserve">округе, которая обеспечит создание необходимых условий для формирования толерантного, гуманного и уважительного отношения коренного населения, в особенности, молодежи, к представителям иных этнических, конфессиональных сообществ и поддержания в обществе межэтнического согласия, национальной и религиозной терпимости. </w:t>
      </w:r>
    </w:p>
    <w:p w:rsidR="003847DA" w:rsidRPr="000270B5" w:rsidRDefault="003847DA" w:rsidP="003847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0B5"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Обеспечение на территории Чебаркульского городского округа безопасности граждан от проявлений агрессии и насилия на межэтнической основе, снижение рисков возникновения напряженности по причинам национальной, межрелигиозной и межрасовой вражды, как следствие – улучшение межличностных взаимоотношений, недопущение призывов к насилию, возбуждение ненависти, вражды или унижения достоинства личности в связи с принадлежностью к какой-либо группе по национальному, религиозному отличию, что является одним из стратегических направлений в деятельности по обеспечению  правопорядка и безопасности граждан, защиты  их жизни, здоровья и имущества от противоправных посягательств в сфере проявлений экстремизма.</w:t>
      </w:r>
    </w:p>
    <w:p w:rsidR="003847DA" w:rsidRPr="000270B5" w:rsidRDefault="001D031E" w:rsidP="003847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Утвержденная 28.11.2014</w:t>
      </w:r>
      <w:r w:rsidR="006A7A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7DA" w:rsidRPr="000270B5">
        <w:rPr>
          <w:rFonts w:ascii="Times New Roman" w:eastAsia="Calibri" w:hAnsi="Times New Roman" w:cs="Times New Roman"/>
          <w:sz w:val="28"/>
          <w:szCs w:val="28"/>
        </w:rPr>
        <w:t>г. Президентом Российской Федерации Стратегия противодействия экстремизму до 2025 года определила основные источники угрозы экстремизма в России, цели, задачи и основные направления государственной политики в сфере противодействия экстремизму.</w:t>
      </w:r>
    </w:p>
    <w:p w:rsidR="003847DA" w:rsidRPr="000270B5" w:rsidRDefault="003847DA" w:rsidP="003847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0B5">
        <w:rPr>
          <w:rFonts w:ascii="Times New Roman" w:eastAsia="Calibri" w:hAnsi="Times New Roman" w:cs="Times New Roman"/>
          <w:sz w:val="28"/>
          <w:szCs w:val="28"/>
        </w:rPr>
        <w:t>Стратегия противодействия экстремизму в Российской Федерации разработана в целях конкретизации положений Федерального закона от 25.07.2002 г. №</w:t>
      </w:r>
      <w:r w:rsidR="006D1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70B5">
        <w:rPr>
          <w:rFonts w:ascii="Times New Roman" w:eastAsia="Calibri" w:hAnsi="Times New Roman" w:cs="Times New Roman"/>
          <w:sz w:val="28"/>
          <w:szCs w:val="28"/>
        </w:rPr>
        <w:t>114-ФЗ «О противодействии экстремистской деятельности», Указа Президента Российской Федерации от 1</w:t>
      </w:r>
      <w:r w:rsidR="004C7465">
        <w:rPr>
          <w:rFonts w:ascii="Times New Roman" w:eastAsia="Calibri" w:hAnsi="Times New Roman" w:cs="Times New Roman"/>
          <w:sz w:val="28"/>
          <w:szCs w:val="28"/>
        </w:rPr>
        <w:t>6</w:t>
      </w:r>
      <w:r w:rsidRPr="000270B5">
        <w:rPr>
          <w:rFonts w:ascii="Times New Roman" w:eastAsia="Calibri" w:hAnsi="Times New Roman" w:cs="Times New Roman"/>
          <w:sz w:val="28"/>
          <w:szCs w:val="28"/>
        </w:rPr>
        <w:t>.</w:t>
      </w:r>
      <w:r w:rsidR="004C7465">
        <w:rPr>
          <w:rFonts w:ascii="Times New Roman" w:eastAsia="Calibri" w:hAnsi="Times New Roman" w:cs="Times New Roman"/>
          <w:sz w:val="28"/>
          <w:szCs w:val="28"/>
        </w:rPr>
        <w:t>12</w:t>
      </w:r>
      <w:r w:rsidRPr="000270B5">
        <w:rPr>
          <w:rFonts w:ascii="Times New Roman" w:eastAsia="Calibri" w:hAnsi="Times New Roman" w:cs="Times New Roman"/>
          <w:sz w:val="28"/>
          <w:szCs w:val="28"/>
        </w:rPr>
        <w:t>.20</w:t>
      </w:r>
      <w:r w:rsidR="004C7465">
        <w:rPr>
          <w:rFonts w:ascii="Times New Roman" w:eastAsia="Calibri" w:hAnsi="Times New Roman" w:cs="Times New Roman"/>
          <w:sz w:val="28"/>
          <w:szCs w:val="28"/>
        </w:rPr>
        <w:t>18</w:t>
      </w:r>
      <w:r w:rsidRPr="000270B5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6D1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465">
        <w:rPr>
          <w:rFonts w:ascii="Times New Roman" w:eastAsia="Calibri" w:hAnsi="Times New Roman" w:cs="Times New Roman"/>
          <w:sz w:val="28"/>
          <w:szCs w:val="28"/>
        </w:rPr>
        <w:t>1666</w:t>
      </w:r>
      <w:r w:rsidRPr="000270B5">
        <w:rPr>
          <w:rFonts w:ascii="Times New Roman" w:eastAsia="Calibri" w:hAnsi="Times New Roman" w:cs="Times New Roman"/>
          <w:sz w:val="28"/>
          <w:szCs w:val="28"/>
        </w:rPr>
        <w:t xml:space="preserve"> «О  Стратегии </w:t>
      </w:r>
      <w:r w:rsidR="004C7465">
        <w:rPr>
          <w:rFonts w:ascii="Times New Roman" w:eastAsia="Calibri" w:hAnsi="Times New Roman" w:cs="Times New Roman"/>
          <w:sz w:val="28"/>
          <w:szCs w:val="28"/>
        </w:rPr>
        <w:t xml:space="preserve">государственной </w:t>
      </w:r>
      <w:r w:rsidRPr="000270B5">
        <w:rPr>
          <w:rFonts w:ascii="Times New Roman" w:eastAsia="Calibri" w:hAnsi="Times New Roman" w:cs="Times New Roman"/>
          <w:sz w:val="28"/>
          <w:szCs w:val="28"/>
        </w:rPr>
        <w:t xml:space="preserve">национальной </w:t>
      </w:r>
      <w:r w:rsidR="004C7465">
        <w:rPr>
          <w:rFonts w:ascii="Times New Roman" w:eastAsia="Calibri" w:hAnsi="Times New Roman" w:cs="Times New Roman"/>
          <w:sz w:val="28"/>
          <w:szCs w:val="28"/>
        </w:rPr>
        <w:t>политики Российской Федерации на период до  2025</w:t>
      </w:r>
      <w:r w:rsidRPr="000270B5">
        <w:rPr>
          <w:rFonts w:ascii="Times New Roman" w:eastAsia="Calibri" w:hAnsi="Times New Roman" w:cs="Times New Roman"/>
          <w:sz w:val="28"/>
          <w:szCs w:val="28"/>
        </w:rPr>
        <w:t xml:space="preserve"> года», в которых одним из источников  угроз национальной безопасности Российской Федерации признана экстремистская деятельность националистических, радикальных, религиозных, этнических и иных организаций и структур, направленных на разрушение единства территориальной целостности Российской Федерации, дестабилизация внутриполитической и социальной обстановки в стране.</w:t>
      </w:r>
    </w:p>
    <w:p w:rsidR="003847DA" w:rsidRPr="000270B5" w:rsidRDefault="003847DA" w:rsidP="0070731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0B5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06.10.2003 </w:t>
      </w:r>
      <w:r w:rsidR="006D1EC4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0270B5">
        <w:rPr>
          <w:rFonts w:ascii="Times New Roman" w:hAnsi="Times New Roman" w:cs="Times New Roman"/>
          <w:color w:val="000000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 16 п.7.1</w:t>
      </w:r>
      <w:r w:rsidRPr="000270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270B5">
        <w:rPr>
          <w:rFonts w:ascii="Times New Roman" w:hAnsi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Pr="000270B5">
        <w:rPr>
          <w:rFonts w:ascii="Times New Roman" w:eastAsia="Calibri" w:hAnsi="Times New Roman" w:cs="Times New Roman"/>
          <w:sz w:val="28"/>
          <w:szCs w:val="28"/>
        </w:rPr>
        <w:t>Федеральный закон от 23.06.2016 г №</w:t>
      </w:r>
      <w:r w:rsidR="006D1E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70B5">
        <w:rPr>
          <w:rFonts w:ascii="Times New Roman" w:eastAsia="Calibri" w:hAnsi="Times New Roman" w:cs="Times New Roman"/>
          <w:sz w:val="28"/>
          <w:szCs w:val="28"/>
        </w:rPr>
        <w:t>182-ФЗ «Об основах системы профилактики правонарушений» четко определяет основные направления деятельности органов местного самоуправления в сфере профилактики правонарушений, в т.ч. в вопросах проявления экстремизма.</w:t>
      </w:r>
    </w:p>
    <w:p w:rsidR="003847DA" w:rsidRPr="000270B5" w:rsidRDefault="003847DA" w:rsidP="003847DA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0B5">
        <w:rPr>
          <w:rFonts w:ascii="Times New Roman" w:hAnsi="Times New Roman" w:cs="Times New Roman"/>
          <w:noProof/>
          <w:sz w:val="28"/>
          <w:szCs w:val="28"/>
        </w:rPr>
        <w:t xml:space="preserve">В Чебаркульском городском округе по состоянию на </w:t>
      </w:r>
      <w:r>
        <w:rPr>
          <w:rFonts w:ascii="Times New Roman" w:hAnsi="Times New Roman" w:cs="Times New Roman"/>
          <w:noProof/>
          <w:sz w:val="28"/>
          <w:szCs w:val="28"/>
        </w:rPr>
        <w:t>25</w:t>
      </w:r>
      <w:r w:rsidRPr="000270B5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09</w:t>
      </w:r>
      <w:r w:rsidRPr="000270B5">
        <w:rPr>
          <w:rFonts w:ascii="Times New Roman" w:hAnsi="Times New Roman" w:cs="Times New Roman"/>
          <w:noProof/>
          <w:sz w:val="28"/>
          <w:szCs w:val="28"/>
        </w:rPr>
        <w:t>.20</w:t>
      </w:r>
      <w:r w:rsidR="00A36D84">
        <w:rPr>
          <w:rFonts w:ascii="Times New Roman" w:hAnsi="Times New Roman" w:cs="Times New Roman"/>
          <w:noProof/>
          <w:sz w:val="28"/>
          <w:szCs w:val="28"/>
        </w:rPr>
        <w:t>2</w:t>
      </w:r>
      <w:r w:rsidR="003D2DF2">
        <w:rPr>
          <w:rFonts w:ascii="Times New Roman" w:hAnsi="Times New Roman" w:cs="Times New Roman"/>
          <w:noProof/>
          <w:sz w:val="28"/>
          <w:szCs w:val="28"/>
        </w:rPr>
        <w:t>3</w:t>
      </w:r>
      <w:r w:rsidR="00084BD6">
        <w:rPr>
          <w:rFonts w:ascii="Times New Roman" w:hAnsi="Times New Roman" w:cs="Times New Roman"/>
          <w:noProof/>
          <w:sz w:val="28"/>
          <w:szCs w:val="28"/>
        </w:rPr>
        <w:t xml:space="preserve"> год</w:t>
      </w:r>
      <w:r w:rsidRPr="000270B5">
        <w:rPr>
          <w:rFonts w:ascii="Times New Roman" w:hAnsi="Times New Roman" w:cs="Times New Roman"/>
          <w:noProof/>
          <w:sz w:val="28"/>
          <w:szCs w:val="28"/>
        </w:rPr>
        <w:t xml:space="preserve"> отмечается спокойная обстановка. </w:t>
      </w:r>
    </w:p>
    <w:p w:rsidR="003847DA" w:rsidRPr="000270B5" w:rsidRDefault="003847DA" w:rsidP="003847DA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0B5">
        <w:rPr>
          <w:rFonts w:ascii="Times New Roman" w:hAnsi="Times New Roman" w:cs="Times New Roman"/>
          <w:noProof/>
          <w:sz w:val="28"/>
          <w:szCs w:val="28"/>
        </w:rPr>
        <w:t>Наличие конфликтов на почве межэтнических и межконфессиональных  отношений в обществе не отмечалось.</w:t>
      </w:r>
    </w:p>
    <w:p w:rsidR="003847DA" w:rsidRPr="000270B5" w:rsidRDefault="003847DA" w:rsidP="003847DA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0B5">
        <w:rPr>
          <w:rFonts w:ascii="Times New Roman" w:hAnsi="Times New Roman" w:cs="Times New Roman"/>
          <w:noProof/>
          <w:sz w:val="28"/>
          <w:szCs w:val="28"/>
        </w:rPr>
        <w:t>Нет каких-либо предпосылок для возникновения очагов  этноконфессиональной напряженности.</w:t>
      </w:r>
    </w:p>
    <w:p w:rsidR="003847DA" w:rsidRPr="000270B5" w:rsidRDefault="003847DA" w:rsidP="003847DA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0B5">
        <w:rPr>
          <w:rFonts w:ascii="Times New Roman" w:hAnsi="Times New Roman" w:cs="Times New Roman"/>
          <w:noProof/>
          <w:sz w:val="28"/>
          <w:szCs w:val="28"/>
        </w:rPr>
        <w:t>На плановой основе продол</w:t>
      </w:r>
      <w:r w:rsidR="001D031E">
        <w:rPr>
          <w:rFonts w:ascii="Times New Roman" w:hAnsi="Times New Roman" w:cs="Times New Roman"/>
          <w:noProof/>
          <w:sz w:val="28"/>
          <w:szCs w:val="28"/>
        </w:rPr>
        <w:t xml:space="preserve">жается работа по </w:t>
      </w:r>
      <w:r w:rsidRPr="000270B5">
        <w:rPr>
          <w:rFonts w:ascii="Times New Roman" w:hAnsi="Times New Roman" w:cs="Times New Roman"/>
          <w:noProof/>
          <w:sz w:val="28"/>
          <w:szCs w:val="28"/>
        </w:rPr>
        <w:t>гармонизации межнациональных отношений и профилактики экстремизма.</w:t>
      </w:r>
    </w:p>
    <w:p w:rsidR="003847DA" w:rsidRDefault="006D1EC4" w:rsidP="0038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социально-</w:t>
      </w:r>
      <w:r w:rsidR="003847DA" w:rsidRPr="000270B5">
        <w:rPr>
          <w:rFonts w:ascii="Times New Roman" w:hAnsi="Times New Roman" w:cs="Times New Roman"/>
          <w:sz w:val="28"/>
          <w:szCs w:val="28"/>
        </w:rPr>
        <w:t xml:space="preserve">политическая, межнациональная и межконфессиональная обстановка в Чебаркульском городском округе характеризуются низким уровнем напряженности, что объясняется эффективностью профилактических мероприятий, проводимых </w:t>
      </w:r>
      <w:r w:rsidR="003847DA" w:rsidRPr="000270B5">
        <w:rPr>
          <w:rFonts w:ascii="Times New Roman" w:hAnsi="Times New Roman" w:cs="Times New Roman"/>
          <w:sz w:val="28"/>
          <w:szCs w:val="28"/>
        </w:rPr>
        <w:lastRenderedPageBreak/>
        <w:t>правоохранительными структурами совместно с администрацией города и представителями диаспор.</w:t>
      </w:r>
    </w:p>
    <w:p w:rsidR="005C0E0F" w:rsidRPr="00E50B92" w:rsidRDefault="005C0E0F" w:rsidP="005C0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Порядком разработки, реализации и оценки эффективности муниципальных программ Чебаркульского городского округа, утвержденного постановлением администрации Чебаркульского городского округа от 28.06.2017 г. №</w:t>
      </w:r>
      <w:r w:rsidR="003D2DF2">
        <w:rPr>
          <w:rFonts w:ascii="Times New Roman" w:hAnsi="Times New Roman" w:cs="Times New Roman"/>
          <w:sz w:val="28"/>
          <w:szCs w:val="28"/>
        </w:rPr>
        <w:t xml:space="preserve"> </w:t>
      </w:r>
      <w:r w:rsidRPr="00E50B92">
        <w:rPr>
          <w:rFonts w:ascii="Times New Roman" w:hAnsi="Times New Roman" w:cs="Times New Roman"/>
          <w:sz w:val="28"/>
          <w:szCs w:val="28"/>
        </w:rPr>
        <w:t>474.</w:t>
      </w:r>
    </w:p>
    <w:p w:rsidR="005C0E0F" w:rsidRPr="000270B5" w:rsidRDefault="005C0E0F" w:rsidP="005C0E0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B92">
        <w:rPr>
          <w:rFonts w:ascii="Times New Roman" w:hAnsi="Times New Roman" w:cs="Times New Roman"/>
          <w:sz w:val="28"/>
          <w:szCs w:val="28"/>
        </w:rPr>
        <w:t>Программа предусматривает максимальное использование потенциала местного самоуправления и различных институтов гражданского общества в деятельности, направленной на обеспечение межконфессионального, межэтнического мира и согласия в обществе, противодействие экстремизму, проявлениям ксенофобии, национальной, расовой нетерпимости и этнической дискриминации на территории Чебаркульского городского округа.</w:t>
      </w:r>
    </w:p>
    <w:p w:rsidR="003847DA" w:rsidRPr="000270B5" w:rsidRDefault="003847DA" w:rsidP="003847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47DA" w:rsidRPr="000270B5" w:rsidRDefault="003847DA" w:rsidP="003847DA">
      <w:pPr>
        <w:spacing w:after="0" w:line="240" w:lineRule="auto"/>
        <w:ind w:left="2694" w:hanging="255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0B5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0270B5">
        <w:rPr>
          <w:rFonts w:ascii="Times New Roman" w:eastAsia="Calibri" w:hAnsi="Times New Roman" w:cs="Times New Roman"/>
          <w:b/>
          <w:sz w:val="28"/>
          <w:szCs w:val="28"/>
        </w:rPr>
        <w:t>2. Основная цель и задачи муниципальной программы</w:t>
      </w:r>
    </w:p>
    <w:p w:rsidR="003847DA" w:rsidRPr="000270B5" w:rsidRDefault="003847DA" w:rsidP="003847DA">
      <w:pPr>
        <w:spacing w:after="0" w:line="240" w:lineRule="auto"/>
        <w:ind w:left="269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47DA" w:rsidRPr="005C0E0F" w:rsidRDefault="003847DA" w:rsidP="003847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E0F">
        <w:rPr>
          <w:rFonts w:ascii="Times New Roman" w:eastAsia="Calibri" w:hAnsi="Times New Roman" w:cs="Times New Roman"/>
          <w:sz w:val="28"/>
          <w:szCs w:val="28"/>
        </w:rPr>
        <w:t xml:space="preserve">Основной целью программы является </w:t>
      </w:r>
      <w:r w:rsidR="005C0E0F" w:rsidRPr="005C0E0F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 w:rsidR="001831D1">
        <w:rPr>
          <w:rFonts w:ascii="Times New Roman" w:eastAsia="Calibri" w:hAnsi="Times New Roman" w:cs="Times New Roman"/>
          <w:sz w:val="28"/>
          <w:szCs w:val="28"/>
        </w:rPr>
        <w:t xml:space="preserve">Государственной </w:t>
      </w:r>
      <w:r w:rsidR="005C0E0F" w:rsidRPr="005C0E0F">
        <w:rPr>
          <w:rFonts w:ascii="Times New Roman" w:eastAsia="Calibri" w:hAnsi="Times New Roman" w:cs="Times New Roman"/>
          <w:sz w:val="28"/>
          <w:szCs w:val="28"/>
        </w:rPr>
        <w:t>национальной политики</w:t>
      </w:r>
      <w:r w:rsidR="001831D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5C0E0F" w:rsidRPr="005C0E0F">
        <w:rPr>
          <w:rFonts w:ascii="Times New Roman" w:eastAsia="Calibri" w:hAnsi="Times New Roman" w:cs="Times New Roman"/>
          <w:sz w:val="28"/>
          <w:szCs w:val="28"/>
        </w:rPr>
        <w:t xml:space="preserve"> в муниципальном образовании «Чебаркульский городской округ», создание комфортных условий для граждан, проживающих на территории Чебаркульского городского округа, за счет обеспечения общественной безопасности от экстремистских проявлений.</w:t>
      </w:r>
    </w:p>
    <w:p w:rsidR="003847DA" w:rsidRPr="005C0E0F" w:rsidRDefault="003847DA" w:rsidP="003847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E0F">
        <w:rPr>
          <w:rFonts w:ascii="Times New Roman" w:eastAsia="Calibri" w:hAnsi="Times New Roman" w:cs="Times New Roman"/>
          <w:sz w:val="28"/>
          <w:szCs w:val="28"/>
        </w:rPr>
        <w:t>Достижению поставленной цели будет способствовать решение следующих задач по повышению эффективности межведомственного взаимодействия:</w:t>
      </w:r>
    </w:p>
    <w:p w:rsidR="005C0E0F" w:rsidRPr="005C0E0F" w:rsidRDefault="005C0E0F" w:rsidP="005C0E0F">
      <w:pPr>
        <w:pStyle w:val="af"/>
        <w:numPr>
          <w:ilvl w:val="0"/>
          <w:numId w:val="46"/>
        </w:numPr>
        <w:tabs>
          <w:tab w:val="left" w:pos="0"/>
        </w:tabs>
        <w:ind w:left="0"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C0E0F">
        <w:rPr>
          <w:rFonts w:ascii="Times New Roman" w:hAnsi="Times New Roman" w:cs="Times New Roman"/>
          <w:sz w:val="28"/>
          <w:szCs w:val="28"/>
        </w:rPr>
        <w:t>крепление общероссийской гражданской идентичности, поддержка межэтнического и межконфессионального мира и согласия, создание условий для социокультурной а</w:t>
      </w:r>
      <w:r w:rsidR="00A1192B">
        <w:rPr>
          <w:rFonts w:ascii="Times New Roman" w:hAnsi="Times New Roman" w:cs="Times New Roman"/>
          <w:sz w:val="28"/>
          <w:szCs w:val="28"/>
        </w:rPr>
        <w:t>даптации и интеграции мигрантов.</w:t>
      </w:r>
    </w:p>
    <w:p w:rsidR="005C0E0F" w:rsidRPr="005C0E0F" w:rsidRDefault="005C0E0F" w:rsidP="005C0E0F">
      <w:pPr>
        <w:pStyle w:val="af"/>
        <w:numPr>
          <w:ilvl w:val="0"/>
          <w:numId w:val="46"/>
        </w:numPr>
        <w:tabs>
          <w:tab w:val="left" w:pos="0"/>
        </w:tabs>
        <w:ind w:left="0"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0E0F">
        <w:rPr>
          <w:rFonts w:ascii="Times New Roman" w:hAnsi="Times New Roman" w:cs="Times New Roman"/>
          <w:sz w:val="28"/>
          <w:szCs w:val="28"/>
        </w:rPr>
        <w:t xml:space="preserve">оздание условий для этнокультурного развития народов, проживающих на территории муниципального образования </w:t>
      </w:r>
      <w:r w:rsidR="00A1192B">
        <w:rPr>
          <w:rFonts w:ascii="Times New Roman" w:hAnsi="Times New Roman" w:cs="Times New Roman"/>
          <w:sz w:val="28"/>
          <w:szCs w:val="28"/>
        </w:rPr>
        <w:t>«Чебаркульский городской округ».</w:t>
      </w:r>
    </w:p>
    <w:p w:rsidR="005C0E0F" w:rsidRPr="005C0E0F" w:rsidRDefault="005C0E0F" w:rsidP="005C0E0F">
      <w:pPr>
        <w:pStyle w:val="af0"/>
        <w:numPr>
          <w:ilvl w:val="0"/>
          <w:numId w:val="46"/>
        </w:numPr>
        <w:tabs>
          <w:tab w:val="left" w:pos="0"/>
        </w:tabs>
        <w:suppressAutoHyphens/>
        <w:spacing w:after="0"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C0E0F">
        <w:rPr>
          <w:rFonts w:ascii="Times New Roman" w:hAnsi="Times New Roman"/>
          <w:sz w:val="28"/>
          <w:szCs w:val="28"/>
        </w:rPr>
        <w:t xml:space="preserve">аучно-образовательное и информационно-методическое обеспечение реализации государственной национальной политики в муниципальном образовании </w:t>
      </w:r>
      <w:r w:rsidR="00A1192B">
        <w:rPr>
          <w:rFonts w:ascii="Times New Roman" w:hAnsi="Times New Roman"/>
          <w:sz w:val="28"/>
          <w:szCs w:val="28"/>
        </w:rPr>
        <w:t>«Чебаркульский городской округ».</w:t>
      </w:r>
    </w:p>
    <w:p w:rsidR="005C0E0F" w:rsidRDefault="005C0E0F" w:rsidP="003847D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7DA" w:rsidRPr="000270B5" w:rsidRDefault="003847DA" w:rsidP="003847D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0B5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0270B5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0270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0270B5">
        <w:rPr>
          <w:rFonts w:ascii="Times New Roman" w:eastAsia="Calibri" w:hAnsi="Times New Roman" w:cs="Times New Roman"/>
          <w:b/>
          <w:sz w:val="28"/>
          <w:szCs w:val="28"/>
        </w:rPr>
        <w:t>роки и этапы реализации муниципальной программы</w:t>
      </w:r>
    </w:p>
    <w:p w:rsidR="003847DA" w:rsidRPr="000270B5" w:rsidRDefault="003847DA" w:rsidP="003847D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47DA" w:rsidRPr="008F644E" w:rsidRDefault="003847DA" w:rsidP="008F644E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  <w:sectPr w:rsidR="003847DA" w:rsidRPr="008F644E" w:rsidSect="002D02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270B5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="000D4B31" w:rsidRPr="009F3ABF">
        <w:rPr>
          <w:rFonts w:ascii="Times New Roman" w:eastAsia="Calibri" w:hAnsi="Times New Roman" w:cs="Times New Roman"/>
          <w:sz w:val="28"/>
          <w:szCs w:val="28"/>
        </w:rPr>
        <w:t>«</w:t>
      </w:r>
      <w:r w:rsidR="000D4B31">
        <w:rPr>
          <w:rFonts w:ascii="Times New Roman" w:eastAsia="Calibri" w:hAnsi="Times New Roman" w:cs="Times New Roman"/>
          <w:sz w:val="28"/>
          <w:szCs w:val="28"/>
        </w:rPr>
        <w:t>Реализация национальной политики и профилактика экстремизма в муниципальном образовании «Чебаркульский городской округ»</w:t>
      </w:r>
      <w:r w:rsidR="000D4B31" w:rsidRPr="00825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B31">
        <w:rPr>
          <w:rFonts w:ascii="Times New Roman" w:eastAsia="Calibri" w:hAnsi="Times New Roman" w:cs="Times New Roman"/>
          <w:sz w:val="28"/>
          <w:szCs w:val="28"/>
        </w:rPr>
        <w:t>на 202</w:t>
      </w:r>
      <w:r w:rsidR="00767CBB">
        <w:rPr>
          <w:rFonts w:ascii="Times New Roman" w:eastAsia="Calibri" w:hAnsi="Times New Roman" w:cs="Times New Roman"/>
          <w:sz w:val="28"/>
          <w:szCs w:val="28"/>
        </w:rPr>
        <w:t>4</w:t>
      </w:r>
      <w:r w:rsidR="000D4B31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767CBB">
        <w:rPr>
          <w:rFonts w:ascii="Times New Roman" w:eastAsia="Calibri" w:hAnsi="Times New Roman" w:cs="Times New Roman"/>
          <w:sz w:val="28"/>
          <w:szCs w:val="28"/>
        </w:rPr>
        <w:t>5</w:t>
      </w:r>
      <w:r w:rsidR="000D4B31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767CBB">
        <w:rPr>
          <w:rFonts w:ascii="Times New Roman" w:eastAsia="Calibri" w:hAnsi="Times New Roman" w:cs="Times New Roman"/>
          <w:sz w:val="28"/>
          <w:szCs w:val="28"/>
        </w:rPr>
        <w:t>6</w:t>
      </w:r>
      <w:r w:rsidR="000D4B31">
        <w:rPr>
          <w:rFonts w:ascii="Times New Roman" w:eastAsia="Calibri" w:hAnsi="Times New Roman" w:cs="Times New Roman"/>
          <w:sz w:val="28"/>
          <w:szCs w:val="28"/>
        </w:rPr>
        <w:t xml:space="preserve"> гг.</w:t>
      </w:r>
      <w:r w:rsidR="008F64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70B5">
        <w:rPr>
          <w:rFonts w:ascii="Times New Roman" w:hAnsi="Times New Roman" w:cs="Times New Roman"/>
          <w:sz w:val="28"/>
          <w:szCs w:val="28"/>
        </w:rPr>
        <w:t xml:space="preserve">носит непрерывный характер, в связи с этим выделение отдельных этапов не предусмотрено. </w:t>
      </w:r>
    </w:p>
    <w:p w:rsidR="003847DA" w:rsidRPr="00BA3C8A" w:rsidRDefault="003847DA" w:rsidP="00384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C8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4 Система мероприятий и показатели (индикаторы) муниципальной программы</w:t>
      </w:r>
    </w:p>
    <w:p w:rsidR="003847DA" w:rsidRDefault="003847DA" w:rsidP="003847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54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54"/>
        <w:gridCol w:w="2569"/>
        <w:gridCol w:w="3213"/>
        <w:gridCol w:w="4197"/>
        <w:gridCol w:w="1422"/>
        <w:gridCol w:w="4020"/>
      </w:tblGrid>
      <w:tr w:rsidR="00C908F6" w:rsidRPr="000270B5" w:rsidTr="00537591">
        <w:trPr>
          <w:trHeight w:val="1029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мероприятия</w:t>
            </w:r>
          </w:p>
        </w:tc>
      </w:tr>
      <w:tr w:rsidR="00C908F6" w:rsidRPr="000270B5" w:rsidTr="00537591">
        <w:trPr>
          <w:trHeight w:val="28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08F6" w:rsidRPr="000270B5" w:rsidTr="00C908F6">
        <w:trPr>
          <w:trHeight w:val="44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0270B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F7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r w:rsidR="00BD6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государственной </w:t>
            </w:r>
            <w:r w:rsidRPr="00DF7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национальной политики </w:t>
            </w:r>
            <w:r w:rsidR="00BD6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DF721C">
              <w:rPr>
                <w:rFonts w:ascii="Times New Roman" w:eastAsia="Calibri" w:hAnsi="Times New Roman" w:cs="Times New Roman"/>
                <w:sz w:val="24"/>
                <w:szCs w:val="24"/>
              </w:rPr>
              <w:t>в муниципальном образовании «Чебаркульский городской округ», создание комфортных условий для граждан, проживающих на территории Чебаркульского городского округа, за счет обеспечения общественной безопасности от экстремистских проявлений</w:t>
            </w:r>
          </w:p>
        </w:tc>
      </w:tr>
      <w:tr w:rsidR="00C908F6" w:rsidRPr="000270B5" w:rsidTr="00537591">
        <w:trPr>
          <w:trHeight w:val="875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экстремистских проявлений</w:t>
            </w:r>
            <w:r w:rsidR="00D379CC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образовании «Чебаркульский городской округ»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1336B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лиц, участвующих в профилактике экстремизма</w:t>
            </w:r>
            <w:r w:rsidR="00501CD4">
              <w:rPr>
                <w:rFonts w:ascii="Times New Roman" w:hAnsi="Times New Roman" w:cs="Times New Roman"/>
                <w:sz w:val="24"/>
                <w:szCs w:val="24"/>
              </w:rPr>
              <w:t>, путем проведения заседани</w:t>
            </w:r>
            <w:r w:rsidR="001336B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01CD4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межведомственной комиссии по профилактики проявления экстремизма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</w:t>
            </w:r>
          </w:p>
          <w:p w:rsidR="00C908F6" w:rsidRPr="000270B5" w:rsidRDefault="00C908F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межведомственной комиссии </w:t>
            </w:r>
          </w:p>
          <w:p w:rsidR="00C908F6" w:rsidRPr="00501CD4" w:rsidRDefault="00C908F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по вопросам профилактики  проявлениям экстремизма</w:t>
            </w:r>
            <w:r w:rsidRPr="0002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1CD4">
              <w:rPr>
                <w:rFonts w:ascii="Times New Roman" w:hAnsi="Times New Roman" w:cs="Times New Roman"/>
                <w:sz w:val="24"/>
                <w:szCs w:val="24"/>
              </w:rPr>
              <w:t>в Чебаркульском городском округе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0270B5" w:rsidRDefault="00C908F6" w:rsidP="0076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8F6" w:rsidRPr="001B3BF2" w:rsidRDefault="00C908F6" w:rsidP="002D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BF2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Чебаркульского городского округа</w:t>
            </w:r>
            <w:r w:rsidR="001B3BF2" w:rsidRPr="001B3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(отдел ГО и ЧС и взаимодействия с правоохранительными органами)</w:t>
            </w:r>
          </w:p>
        </w:tc>
      </w:tr>
      <w:tr w:rsidR="00284531" w:rsidRPr="000270B5" w:rsidTr="00537591">
        <w:trPr>
          <w:trHeight w:val="875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531" w:rsidRPr="000270B5" w:rsidRDefault="00284531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531" w:rsidRDefault="00284531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531" w:rsidRDefault="00E942E8" w:rsidP="0074385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284531" w:rsidRPr="006E1E6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 о лицах, подверженных идеологии экстремистской направленности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531" w:rsidRPr="000270B5" w:rsidRDefault="00284531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предоставленной информации в администрацию Чебаркульского городского округа о лицах, освобождаемых из мест лишения свободы и следующих к месту назначения или проживания, подверженных идеологии экстремистской направленности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531" w:rsidRPr="000270B5" w:rsidRDefault="00284531" w:rsidP="0076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531" w:rsidRPr="001B3BF2" w:rsidRDefault="001B3BF2" w:rsidP="002D0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BF2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Чебаркульского городского округа (отдел ГО и ЧС и взаимодействия с правоохранительными органами)</w:t>
            </w:r>
          </w:p>
        </w:tc>
      </w:tr>
      <w:tr w:rsidR="000E7C86" w:rsidRPr="000270B5" w:rsidTr="00537591">
        <w:trPr>
          <w:trHeight w:val="875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и принятие необходимых нормативных правовых актов в</w:t>
            </w:r>
            <w:r w:rsidR="00501CD4">
              <w:rPr>
                <w:rFonts w:ascii="Times New Roman" w:hAnsi="Times New Roman" w:cs="Times New Roman"/>
                <w:sz w:val="24"/>
                <w:szCs w:val="24"/>
              </w:rPr>
              <w:t xml:space="preserve"> сфере профилактики экстремизма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в законодательстве Российской Федерации и Челябинской области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Количество принятых на комиссии решений 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по вопросам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рофилактики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проявлениям экстремизма</w:t>
            </w:r>
            <w:r w:rsidRPr="0002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6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542A0E" w:rsidRDefault="00542A0E" w:rsidP="002D0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A0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Чебаркульского городского округа ( отдел ГО и ЧС и взаимодействия с правоохранительными органами)</w:t>
            </w:r>
          </w:p>
        </w:tc>
      </w:tr>
      <w:tr w:rsidR="00284531" w:rsidRPr="000270B5" w:rsidTr="00743856">
        <w:trPr>
          <w:trHeight w:val="2015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531" w:rsidRPr="000270B5" w:rsidRDefault="00284531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531" w:rsidRPr="000270B5" w:rsidRDefault="00284531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4531" w:rsidRDefault="00284531" w:rsidP="00743856">
            <w:pPr>
              <w:spacing w:after="0" w:line="240" w:lineRule="auto"/>
              <w:jc w:val="center"/>
            </w:pPr>
            <w:r w:rsidRPr="005E1A11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печатной агитационной продукции (плакатов, листовок, календарей и т.д.) по профилактике экстремизма в целях развития правосознания граждан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4531" w:rsidRDefault="00D379CC" w:rsidP="00D379CC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133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видов изготовленной </w:t>
            </w:r>
            <w:r w:rsidR="00284531" w:rsidRPr="005E1A11">
              <w:rPr>
                <w:rFonts w:ascii="Times New Roman" w:eastAsia="Calibri" w:hAnsi="Times New Roman" w:cs="Times New Roman"/>
                <w:sz w:val="24"/>
                <w:szCs w:val="24"/>
              </w:rPr>
              <w:t>печатной агитационной продукции (плакатов, листовок, календарей и т.д.) по профилактике экстремизма в целях развития правосознания граждан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531" w:rsidRPr="000270B5" w:rsidRDefault="00284531" w:rsidP="0076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531" w:rsidRPr="00542A0E" w:rsidRDefault="000D4B31" w:rsidP="000D4B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A0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Чебаркульского городского округа ( отдел ГО и ЧС и взаимодействия с правоохранительными органами)</w:t>
            </w:r>
          </w:p>
        </w:tc>
      </w:tr>
      <w:tr w:rsidR="000E7C86" w:rsidRPr="000270B5" w:rsidTr="00537591">
        <w:trPr>
          <w:trHeight w:val="1569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6E1E6F" w:rsidRDefault="00DF782A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0E7C86" w:rsidRPr="006E1E6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 о лицах, подверженных идеологии экстремистской направленности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Количество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еративно направленной информации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выявления 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тремистски настроенных граждан  учреждениями социальных служб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и передача сведений о них в полицию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6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542A0E" w:rsidRDefault="00542A0E" w:rsidP="002D0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A0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Чебаркульского городского округа ( отдел ГО и ЧС и взаимодействия с правоохранительными органами)</w:t>
            </w:r>
          </w:p>
        </w:tc>
      </w:tr>
      <w:tr w:rsidR="000E7C86" w:rsidRPr="000270B5" w:rsidTr="00C05CFC">
        <w:trPr>
          <w:trHeight w:val="276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542A0E" w:rsidRDefault="00542A0E" w:rsidP="002D0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A0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Чебаркульского городского округа ( отдел ГО и ЧС и взаимодействия с правоохранительными органами)</w:t>
            </w:r>
          </w:p>
        </w:tc>
      </w:tr>
      <w:tr w:rsidR="000E7C86" w:rsidRPr="000270B5" w:rsidTr="00537591">
        <w:trPr>
          <w:trHeight w:val="979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преступлений экстремистской направленности, совершенных на территории Чебаркульского городского округа </w:t>
            </w: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0270B5" w:rsidRDefault="000E7C86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C86" w:rsidRPr="005E43EA" w:rsidRDefault="000E7C86" w:rsidP="002D0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37591" w:rsidRPr="000270B5" w:rsidTr="00C05CFC">
        <w:trPr>
          <w:trHeight w:val="1312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591" w:rsidRPr="000270B5" w:rsidRDefault="00537591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591" w:rsidRPr="000270B5" w:rsidRDefault="00537591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общероссийской гражданской идентичности, поддержка межэтнического и межконфессионального мира и согласия,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социокультурной адаптации и интеграции мигрантов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591" w:rsidRPr="004B45C1" w:rsidRDefault="00537591" w:rsidP="00743856">
            <w:pPr>
              <w:pStyle w:val="a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тематических классных часов по вопросам формирования культуры общения и толерантности («Профилактика и разрешение конфликтов», «Толерантность и межнациональные конфликты. Как они </w:t>
            </w:r>
            <w:r w:rsidRPr="004B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связаны», «Наша истинная национальность - человек», «Возьмемся за руки, друзья»)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591" w:rsidRDefault="00537591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проведенных мероприятий, направленных на укрепление общероссийской гражданской идентичности, поддержку межэтнического и межконфессионального мира и согласия, создание условий для социокультурной а</w:t>
            </w:r>
            <w:r w:rsidR="00501CD4">
              <w:rPr>
                <w:rFonts w:ascii="Times New Roman" w:hAnsi="Times New Roman" w:cs="Times New Roman"/>
                <w:sz w:val="24"/>
                <w:szCs w:val="24"/>
              </w:rPr>
              <w:t>даптации и интеграции мигрантов</w:t>
            </w:r>
          </w:p>
          <w:p w:rsidR="004271DC" w:rsidRDefault="004271DC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DC" w:rsidRDefault="004271DC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1DC" w:rsidRDefault="004271DC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591" w:rsidRPr="000270B5" w:rsidRDefault="00537591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мероприятиях по профилактике терроризма и экстремизма в муниципальном образовании «Чебаркульский городской округ»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591" w:rsidRPr="000270B5" w:rsidRDefault="00537591" w:rsidP="0076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591" w:rsidRPr="00542A0E" w:rsidRDefault="00542A0E" w:rsidP="002D0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A0E">
              <w:rPr>
                <w:rFonts w:ascii="Times New Roman" w:eastAsia="Calibri" w:hAnsi="Times New Roman" w:cs="Times New Roman"/>
                <w:sz w:val="24"/>
                <w:szCs w:val="24"/>
              </w:rPr>
              <w:t>- Управление культуры администрации Чебаркульского городского округа;</w:t>
            </w:r>
          </w:p>
          <w:p w:rsidR="00537591" w:rsidRDefault="00363278" w:rsidP="002D0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Управление образования а</w:t>
            </w:r>
            <w:r w:rsidR="00542A0E" w:rsidRPr="00542A0E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Чебаркульского городского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63278" w:rsidRPr="005E43EA" w:rsidRDefault="00363278" w:rsidP="002D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Управление социальной защиты населения  а</w:t>
            </w:r>
            <w:r w:rsidRPr="00542A0E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Чебаркульского городского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37591" w:rsidRPr="000270B5" w:rsidTr="00EF4E0A">
        <w:trPr>
          <w:trHeight w:val="1383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591" w:rsidRPr="000270B5" w:rsidRDefault="00537591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591" w:rsidRDefault="00537591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591" w:rsidRPr="003E25BB" w:rsidRDefault="00537591" w:rsidP="00743856">
            <w:pPr>
              <w:pStyle w:val="a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BB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Единого часа духовности «Голубь мира»</w:t>
            </w:r>
          </w:p>
        </w:tc>
        <w:tc>
          <w:tcPr>
            <w:tcW w:w="1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591" w:rsidRDefault="00537591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591" w:rsidRPr="000270B5" w:rsidRDefault="00537591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591" w:rsidRPr="005E43EA" w:rsidRDefault="00537591" w:rsidP="002D0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17C24" w:rsidRPr="000270B5" w:rsidTr="00EF4E0A">
        <w:trPr>
          <w:trHeight w:val="2212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24" w:rsidRPr="000270B5" w:rsidRDefault="00B17C24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C24" w:rsidRPr="006E1E6F" w:rsidRDefault="00B17C24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55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этнокультурного развития народов, проживающих на территории муниципального образования «Чебаркульский городской округ»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C24" w:rsidRPr="003E25BB" w:rsidRDefault="00B17C24" w:rsidP="00743856">
            <w:pPr>
              <w:pStyle w:val="a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4A">
              <w:rPr>
                <w:rFonts w:ascii="Times New Roman" w:hAnsi="Times New Roman" w:cs="Times New Roman"/>
                <w:sz w:val="24"/>
                <w:szCs w:val="24"/>
              </w:rPr>
              <w:t>Проведение фестиваля танцев народов мира с использованием творческих номеров, основанных на традициях народов, проживающих в г.Чебаркуле</w:t>
            </w:r>
          </w:p>
        </w:tc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24" w:rsidRPr="000270B5" w:rsidRDefault="00B17C24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59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фестивалей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способствующих созданию условий для этнокультурного развития народов, проживающих на территории муниципального образования «Чебаркульский городской округ»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24" w:rsidRPr="000270B5" w:rsidRDefault="00B17C24" w:rsidP="0076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C24" w:rsidRPr="005E43EA" w:rsidRDefault="00542A0E" w:rsidP="002D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2A0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Чебаркульского городского округа</w:t>
            </w:r>
            <w:r w:rsidRPr="005E43E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17C24" w:rsidRPr="000270B5" w:rsidTr="00EF4E0A">
        <w:trPr>
          <w:trHeight w:val="943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C24" w:rsidRPr="000270B5" w:rsidRDefault="00B17C24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C24" w:rsidRPr="006E1E6F" w:rsidRDefault="00B17C24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7C24" w:rsidRPr="000D2F53" w:rsidRDefault="00B17C24" w:rsidP="00743856">
            <w:pPr>
              <w:pStyle w:val="a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120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фольклорно-гастрономического фестиваля национальной кухни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творчества </w:t>
            </w:r>
            <w:r w:rsidRPr="00C120EC">
              <w:rPr>
                <w:rFonts w:ascii="Times New Roman" w:hAnsi="Times New Roman" w:cs="Times New Roman"/>
                <w:sz w:val="24"/>
                <w:szCs w:val="24"/>
              </w:rPr>
              <w:t>народов Урала «Чебаркульская трапеза»</w:t>
            </w:r>
            <w:r w:rsidR="00FB2DCD">
              <w:rPr>
                <w:rFonts w:ascii="Times New Roman" w:hAnsi="Times New Roman" w:cs="Times New Roman"/>
                <w:sz w:val="24"/>
                <w:szCs w:val="24"/>
              </w:rPr>
              <w:t xml:space="preserve"> (наградная и сувенирная продукция  для участников конкурсов, денежное поощрение участников)</w:t>
            </w:r>
          </w:p>
        </w:tc>
        <w:tc>
          <w:tcPr>
            <w:tcW w:w="1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24" w:rsidRPr="000270B5" w:rsidRDefault="00B17C24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C24" w:rsidRPr="000270B5" w:rsidRDefault="00B17C24" w:rsidP="0076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C24" w:rsidRPr="005E43EA" w:rsidRDefault="00542A0E" w:rsidP="002D0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42A0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Чебаркульского городского округа</w:t>
            </w:r>
            <w:r w:rsidRPr="005E43E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42F81" w:rsidRPr="000270B5" w:rsidTr="00537591">
        <w:trPr>
          <w:trHeight w:val="943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F81" w:rsidRPr="000270B5" w:rsidRDefault="00F42F81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F81" w:rsidRPr="000270B5" w:rsidRDefault="00F42F81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81" w:rsidRPr="000270B5" w:rsidRDefault="00F42F81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81" w:rsidRPr="000270B5" w:rsidRDefault="00C35C62" w:rsidP="00743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национальных творческих коллективов, участвующих в областных и региональных фестивалях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F81" w:rsidRPr="000270B5" w:rsidRDefault="00F42F81" w:rsidP="0076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F81" w:rsidRPr="005E43EA" w:rsidRDefault="00982D1B" w:rsidP="002D0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42A0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Чебаркульского городского округа</w:t>
            </w:r>
            <w:r w:rsidRPr="005E43E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183147" w:rsidRPr="000270B5" w:rsidTr="00C05CFC">
        <w:trPr>
          <w:trHeight w:val="3013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147" w:rsidRPr="000270B5" w:rsidRDefault="00183147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147" w:rsidRPr="000270B5" w:rsidRDefault="00183147" w:rsidP="00743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55A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Научно-образовательное и информационное обеспечение реализации государственной национальной политики в муниципальном образовании «Чебаркульский городской округ»</w:t>
            </w:r>
          </w:p>
        </w:tc>
        <w:tc>
          <w:tcPr>
            <w:tcW w:w="1012" w:type="pct"/>
            <w:tcBorders>
              <w:left w:val="single" w:sz="4" w:space="0" w:color="auto"/>
              <w:right w:val="single" w:sz="4" w:space="0" w:color="auto"/>
            </w:tcBorders>
          </w:tcPr>
          <w:p w:rsidR="00183147" w:rsidRPr="004B45C1" w:rsidRDefault="00183147" w:rsidP="00743856">
            <w:pPr>
              <w:pStyle w:val="a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E0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конкурса «Джалиловские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147" w:rsidRPr="000270B5" w:rsidRDefault="00FB2DCD" w:rsidP="00FB2DCD">
            <w:pPr>
              <w:pStyle w:val="af"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</w:t>
            </w:r>
            <w:r w:rsidR="00183147" w:rsidRPr="00A5259F">
              <w:rPr>
                <w:rFonts w:ascii="Times New Roman" w:hAnsi="Times New Roman" w:cs="Times New Roman"/>
                <w:sz w:val="24"/>
                <w:szCs w:val="24"/>
              </w:rPr>
              <w:t>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83147" w:rsidRPr="00A5259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83147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83147">
              <w:rPr>
                <w:rFonts w:ascii="Times New Roman" w:hAnsi="Times New Roman" w:cs="Times New Roman"/>
                <w:sz w:val="24"/>
                <w:szCs w:val="24"/>
              </w:rPr>
              <w:t xml:space="preserve"> на научно-образовательное и информационное обеспечение реализации государственной национальной политики в муниципальном образовании «Чебаркульский городской округ»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147" w:rsidRPr="000270B5" w:rsidRDefault="00183147" w:rsidP="0076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2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147" w:rsidRPr="00542A0E" w:rsidRDefault="00183147" w:rsidP="002D0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A0E">
              <w:rPr>
                <w:rFonts w:ascii="Times New Roman" w:eastAsia="Calibri" w:hAnsi="Times New Roman" w:cs="Times New Roman"/>
                <w:sz w:val="24"/>
                <w:szCs w:val="24"/>
              </w:rPr>
              <w:t>- Управление культуры администрации Чебаркульского городского округа;</w:t>
            </w:r>
          </w:p>
          <w:p w:rsidR="00183147" w:rsidRPr="005E43EA" w:rsidRDefault="00642712" w:rsidP="002D0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Управление образования а</w:t>
            </w:r>
            <w:r w:rsidR="00183147" w:rsidRPr="00542A0E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Чебаркульского городского округа.</w:t>
            </w:r>
          </w:p>
        </w:tc>
      </w:tr>
      <w:tr w:rsidR="00FA477A" w:rsidRPr="000270B5" w:rsidTr="00EF4E0A">
        <w:trPr>
          <w:trHeight w:val="1211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7A" w:rsidRPr="000270B5" w:rsidRDefault="00FA477A" w:rsidP="00743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7A" w:rsidRPr="000270B5" w:rsidRDefault="00FA477A" w:rsidP="00743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7A" w:rsidRPr="00323EE0" w:rsidRDefault="00FA477A" w:rsidP="00743856">
            <w:pPr>
              <w:pStyle w:val="a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E0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местном телевидении (ЧТВ), на официальном сайте органов местного самоуправления муниципального образования, местной газете «Южноуралец», социальных сетях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7A" w:rsidRPr="000270B5" w:rsidRDefault="005C3060" w:rsidP="00743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59F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 научно-образовательного и информационного обеспечения реализации государственной национальной политики в муниципальном образовании «Чебаркульский городской округ»</w:t>
            </w: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7A" w:rsidRDefault="000B3CC4" w:rsidP="0076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7A" w:rsidRPr="005E43EA" w:rsidRDefault="007E3655" w:rsidP="002D02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52A52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 Чебаркульского городского округа</w:t>
            </w:r>
          </w:p>
        </w:tc>
      </w:tr>
    </w:tbl>
    <w:p w:rsidR="00D31233" w:rsidRDefault="00D31233" w:rsidP="003847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47DA" w:rsidRPr="00BA3C8A" w:rsidRDefault="003847DA" w:rsidP="003847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3C8A">
        <w:rPr>
          <w:rFonts w:ascii="Times New Roman" w:hAnsi="Times New Roman" w:cs="Times New Roman"/>
          <w:sz w:val="28"/>
          <w:szCs w:val="28"/>
        </w:rPr>
        <w:t xml:space="preserve">Сведения о порядке сбора информации и методике расчета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программы</w:t>
      </w:r>
    </w:p>
    <w:p w:rsidR="003847DA" w:rsidRPr="00BA3C8A" w:rsidRDefault="003847DA" w:rsidP="003847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4578"/>
        <w:gridCol w:w="567"/>
        <w:gridCol w:w="1843"/>
        <w:gridCol w:w="1701"/>
        <w:gridCol w:w="2126"/>
        <w:gridCol w:w="1701"/>
        <w:gridCol w:w="2694"/>
      </w:tblGrid>
      <w:tr w:rsidR="003847DA" w:rsidRPr="000270B5" w:rsidTr="00960424">
        <w:trPr>
          <w:cantSplit/>
          <w:trHeight w:val="2076"/>
        </w:trPr>
        <w:tc>
          <w:tcPr>
            <w:tcW w:w="525" w:type="dxa"/>
            <w:vAlign w:val="center"/>
          </w:tcPr>
          <w:p w:rsidR="003847DA" w:rsidRPr="000270B5" w:rsidRDefault="003847DA" w:rsidP="002933F5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8" w:type="dxa"/>
            <w:vAlign w:val="center"/>
          </w:tcPr>
          <w:p w:rsidR="003847DA" w:rsidRPr="000270B5" w:rsidRDefault="003847DA" w:rsidP="00293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67" w:type="dxa"/>
            <w:textDirection w:val="btLr"/>
            <w:vAlign w:val="center"/>
          </w:tcPr>
          <w:p w:rsidR="003847DA" w:rsidRPr="000270B5" w:rsidRDefault="003847DA" w:rsidP="002933F5">
            <w:pPr>
              <w:tabs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843" w:type="dxa"/>
            <w:vAlign w:val="center"/>
          </w:tcPr>
          <w:p w:rsidR="003847DA" w:rsidRPr="000270B5" w:rsidRDefault="003847DA" w:rsidP="00293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Временные характеристики целевого показателя</w:t>
            </w:r>
          </w:p>
        </w:tc>
        <w:tc>
          <w:tcPr>
            <w:tcW w:w="1701" w:type="dxa"/>
            <w:vAlign w:val="center"/>
          </w:tcPr>
          <w:p w:rsidR="003847DA" w:rsidRPr="000270B5" w:rsidRDefault="003847DA" w:rsidP="002933F5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методологичес-кие пояснения  к показателю (индикатору)</w:t>
            </w:r>
          </w:p>
        </w:tc>
        <w:tc>
          <w:tcPr>
            <w:tcW w:w="2126" w:type="dxa"/>
            <w:vAlign w:val="center"/>
          </w:tcPr>
          <w:p w:rsidR="003847DA" w:rsidRPr="000270B5" w:rsidRDefault="003847DA" w:rsidP="00293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Базовые показатели, используемые в формуле</w:t>
            </w:r>
          </w:p>
        </w:tc>
        <w:tc>
          <w:tcPr>
            <w:tcW w:w="1701" w:type="dxa"/>
            <w:vAlign w:val="center"/>
          </w:tcPr>
          <w:p w:rsidR="003847DA" w:rsidRPr="000270B5" w:rsidRDefault="003847DA" w:rsidP="00293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 и индекс формы отчетности</w:t>
            </w:r>
          </w:p>
        </w:tc>
        <w:tc>
          <w:tcPr>
            <w:tcW w:w="2694" w:type="dxa"/>
            <w:vAlign w:val="center"/>
          </w:tcPr>
          <w:p w:rsidR="003847DA" w:rsidRPr="000270B5" w:rsidRDefault="003847DA" w:rsidP="00293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целевому показателю</w:t>
            </w:r>
          </w:p>
        </w:tc>
      </w:tr>
      <w:tr w:rsidR="00C35C62" w:rsidRPr="000270B5" w:rsidTr="00960424">
        <w:trPr>
          <w:cantSplit/>
          <w:trHeight w:val="2183"/>
        </w:trPr>
        <w:tc>
          <w:tcPr>
            <w:tcW w:w="525" w:type="dxa"/>
            <w:vAlign w:val="center"/>
          </w:tcPr>
          <w:p w:rsidR="00C35C62" w:rsidRPr="000270B5" w:rsidRDefault="00C35C62" w:rsidP="00C35C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C62" w:rsidRPr="000270B5" w:rsidRDefault="00C35C62" w:rsidP="007F4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проведенных заседаний</w:t>
            </w:r>
          </w:p>
          <w:p w:rsidR="00C35C62" w:rsidRPr="000270B5" w:rsidRDefault="00C35C62" w:rsidP="007F4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межведомственной комиссии </w:t>
            </w:r>
          </w:p>
          <w:p w:rsidR="00C35C62" w:rsidRPr="000270B5" w:rsidRDefault="00C35C62" w:rsidP="007F4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по вопросам профилактики  проявлениям экстремизма</w:t>
            </w:r>
            <w:r w:rsidRPr="0002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2DCD" w:rsidRPr="00FB2DCD">
              <w:rPr>
                <w:rFonts w:ascii="Times New Roman" w:hAnsi="Times New Roman" w:cs="Times New Roman"/>
                <w:sz w:val="24"/>
                <w:szCs w:val="24"/>
              </w:rPr>
              <w:t>в Чебаркульском городском округе</w:t>
            </w:r>
          </w:p>
        </w:tc>
        <w:tc>
          <w:tcPr>
            <w:tcW w:w="567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5C62" w:rsidRPr="000270B5" w:rsidRDefault="00C35C62" w:rsidP="00C35C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027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межведомственной комиссии Чебаркульского городского округа</w:t>
            </w:r>
          </w:p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2694" w:type="dxa"/>
            <w:vAlign w:val="center"/>
          </w:tcPr>
          <w:p w:rsidR="00C35C62" w:rsidRPr="007A58B2" w:rsidRDefault="00C35C62" w:rsidP="00C35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C35C62" w:rsidRPr="007A58B2" w:rsidRDefault="00C35C62" w:rsidP="00C35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  <w:r w:rsidR="007A58B2"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(отдел ГО</w:t>
            </w:r>
            <w:r w:rsidR="00767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58B2"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67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58B2"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ЧС и взаимодействия с правоохранительными органами)</w:t>
            </w:r>
          </w:p>
          <w:p w:rsidR="00C35C62" w:rsidRPr="007F4D6A" w:rsidRDefault="00C35C62" w:rsidP="00C35C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5C62" w:rsidRPr="000270B5" w:rsidTr="00960424">
        <w:trPr>
          <w:cantSplit/>
          <w:trHeight w:val="2183"/>
        </w:trPr>
        <w:tc>
          <w:tcPr>
            <w:tcW w:w="525" w:type="dxa"/>
            <w:vAlign w:val="center"/>
          </w:tcPr>
          <w:p w:rsidR="00C35C62" w:rsidRPr="000270B5" w:rsidRDefault="00C35C62" w:rsidP="00C35C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C62" w:rsidRPr="000270B5" w:rsidRDefault="00C35C62" w:rsidP="007F4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предоставленной информации в администрацию Чебаркульского городского округа о лицах, освобождаемых из мест лишения свободы и следующих к месту назначения или проживания, подверженных идеологии экстремистской направленности</w:t>
            </w:r>
          </w:p>
        </w:tc>
        <w:tc>
          <w:tcPr>
            <w:tcW w:w="567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отчетов</w:t>
            </w:r>
          </w:p>
        </w:tc>
        <w:tc>
          <w:tcPr>
            <w:tcW w:w="1701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694" w:type="dxa"/>
            <w:vAlign w:val="center"/>
          </w:tcPr>
          <w:p w:rsidR="007A58B2" w:rsidRPr="007A58B2" w:rsidRDefault="007A58B2" w:rsidP="007A5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C35C62" w:rsidRPr="007F4D6A" w:rsidRDefault="007A58B2" w:rsidP="00767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 (отдел Г</w:t>
            </w:r>
            <w:r w:rsidR="00767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67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ЧС и взаимодействия с правоохранительными органами)</w:t>
            </w:r>
          </w:p>
        </w:tc>
      </w:tr>
      <w:tr w:rsidR="00C35C62" w:rsidRPr="000270B5" w:rsidTr="00960424">
        <w:trPr>
          <w:cantSplit/>
          <w:trHeight w:val="2183"/>
        </w:trPr>
        <w:tc>
          <w:tcPr>
            <w:tcW w:w="525" w:type="dxa"/>
            <w:vAlign w:val="center"/>
          </w:tcPr>
          <w:p w:rsidR="00C35C62" w:rsidRPr="000270B5" w:rsidRDefault="00C35C62" w:rsidP="00C35C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C62" w:rsidRPr="000270B5" w:rsidRDefault="00C35C62" w:rsidP="00905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принятых на комиссии решений 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по вопросам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рофилактики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проявлениям экстремизма</w:t>
            </w:r>
            <w:r w:rsidRPr="00027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35C62" w:rsidRPr="000270B5" w:rsidRDefault="00C35C62" w:rsidP="00EF4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C35C62" w:rsidRPr="000270B5" w:rsidRDefault="00C35C62" w:rsidP="00EF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  <w:vAlign w:val="center"/>
          </w:tcPr>
          <w:p w:rsidR="00C35C62" w:rsidRPr="000270B5" w:rsidRDefault="00C35C62" w:rsidP="00EF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принятых решений</w:t>
            </w:r>
          </w:p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 протоколе</w:t>
            </w:r>
          </w:p>
        </w:tc>
        <w:tc>
          <w:tcPr>
            <w:tcW w:w="2694" w:type="dxa"/>
            <w:vAlign w:val="center"/>
          </w:tcPr>
          <w:p w:rsidR="007A58B2" w:rsidRPr="007A58B2" w:rsidRDefault="007A58B2" w:rsidP="007A5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C35C62" w:rsidRPr="007F4D6A" w:rsidRDefault="007A58B2" w:rsidP="00767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 (отдел Г</w:t>
            </w:r>
            <w:r w:rsidR="00767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67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ЧС и взаимодействия с правоохранительными органами)</w:t>
            </w:r>
          </w:p>
        </w:tc>
      </w:tr>
      <w:tr w:rsidR="00C35C62" w:rsidRPr="000270B5" w:rsidTr="002345AE">
        <w:trPr>
          <w:cantSplit/>
          <w:trHeight w:val="1846"/>
        </w:trPr>
        <w:tc>
          <w:tcPr>
            <w:tcW w:w="525" w:type="dxa"/>
            <w:vAlign w:val="center"/>
          </w:tcPr>
          <w:p w:rsidR="00C35C62" w:rsidRPr="000270B5" w:rsidRDefault="00C35C62" w:rsidP="00C35C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C62" w:rsidRDefault="007F4D6A" w:rsidP="007F4D6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 w:rsidR="00C35C62" w:rsidRPr="005E1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2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видов изготовления </w:t>
            </w:r>
            <w:r w:rsidR="00C35C62" w:rsidRPr="005E1A11">
              <w:rPr>
                <w:rFonts w:ascii="Times New Roman" w:eastAsia="Calibri" w:hAnsi="Times New Roman" w:cs="Times New Roman"/>
                <w:sz w:val="24"/>
                <w:szCs w:val="24"/>
              </w:rPr>
              <w:t>печатной агитационной продукции (плакатов, листовок, календарей и т.д.) по профилактике экстремизма в целях развития правосознания граждан.</w:t>
            </w:r>
          </w:p>
        </w:tc>
        <w:tc>
          <w:tcPr>
            <w:tcW w:w="567" w:type="dxa"/>
            <w:vAlign w:val="center"/>
          </w:tcPr>
          <w:p w:rsidR="00C35C62" w:rsidRPr="000270B5" w:rsidRDefault="00642712" w:rsidP="00C35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35C62" w:rsidRPr="000270B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843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C35C62" w:rsidRPr="000270B5" w:rsidRDefault="00570B97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C35C62" w:rsidRPr="000270B5" w:rsidRDefault="00C35C62" w:rsidP="0023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F4D6A">
              <w:rPr>
                <w:rFonts w:ascii="Times New Roman" w:hAnsi="Times New Roman" w:cs="Times New Roman"/>
                <w:sz w:val="24"/>
                <w:szCs w:val="24"/>
              </w:rPr>
              <w:t>изготовленной печатной продукции</w:t>
            </w:r>
          </w:p>
        </w:tc>
        <w:tc>
          <w:tcPr>
            <w:tcW w:w="1701" w:type="dxa"/>
            <w:vAlign w:val="center"/>
          </w:tcPr>
          <w:p w:rsidR="00C35C62" w:rsidRPr="000270B5" w:rsidRDefault="007F4D6A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2694" w:type="dxa"/>
            <w:vAlign w:val="center"/>
          </w:tcPr>
          <w:p w:rsidR="00C35C62" w:rsidRPr="007A58B2" w:rsidRDefault="00C35C62" w:rsidP="00C35C62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</w:t>
            </w:r>
          </w:p>
          <w:p w:rsidR="00C35C62" w:rsidRPr="007F4D6A" w:rsidRDefault="00C35C62" w:rsidP="00234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</w:tc>
      </w:tr>
      <w:tr w:rsidR="00E178B4" w:rsidRPr="000270B5" w:rsidTr="00960424">
        <w:trPr>
          <w:cantSplit/>
          <w:trHeight w:val="2183"/>
        </w:trPr>
        <w:tc>
          <w:tcPr>
            <w:tcW w:w="525" w:type="dxa"/>
            <w:vAlign w:val="center"/>
          </w:tcPr>
          <w:p w:rsidR="00E178B4" w:rsidRPr="000270B5" w:rsidRDefault="0071509B" w:rsidP="00293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8B4" w:rsidRDefault="00C35C62" w:rsidP="000D4B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мероприятий, направленных на укрепление общероссийской гражданской идентичности, поддержку межэтнического и межконфессионального мира и согласия, создание условий для социокультурной адаптации и интеграции мигрантов;</w:t>
            </w:r>
          </w:p>
        </w:tc>
        <w:tc>
          <w:tcPr>
            <w:tcW w:w="567" w:type="dxa"/>
            <w:vAlign w:val="center"/>
          </w:tcPr>
          <w:p w:rsidR="00E178B4" w:rsidRPr="000270B5" w:rsidRDefault="00E178B4" w:rsidP="00293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E178B4" w:rsidRPr="000270B5" w:rsidRDefault="001B5066" w:rsidP="00E17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E178B4" w:rsidRPr="000270B5" w:rsidRDefault="00570B97" w:rsidP="0029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E178B4" w:rsidRPr="000270B5" w:rsidRDefault="00E178B4" w:rsidP="0023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F4D6A">
              <w:rPr>
                <w:rFonts w:ascii="Times New Roman" w:hAnsi="Times New Roman" w:cs="Times New Roman"/>
                <w:sz w:val="24"/>
                <w:szCs w:val="24"/>
              </w:rPr>
              <w:t>проведенных мероприятий</w:t>
            </w:r>
          </w:p>
        </w:tc>
        <w:tc>
          <w:tcPr>
            <w:tcW w:w="1701" w:type="dxa"/>
            <w:vAlign w:val="center"/>
          </w:tcPr>
          <w:p w:rsidR="00E178B4" w:rsidRPr="000270B5" w:rsidRDefault="00E178B4" w:rsidP="0029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мероприятиях и их участниках</w:t>
            </w:r>
          </w:p>
        </w:tc>
        <w:tc>
          <w:tcPr>
            <w:tcW w:w="2694" w:type="dxa"/>
            <w:vAlign w:val="center"/>
          </w:tcPr>
          <w:p w:rsidR="00E178B4" w:rsidRPr="007A58B2" w:rsidRDefault="00E178B4" w:rsidP="00E178B4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</w:t>
            </w:r>
          </w:p>
          <w:p w:rsidR="00E178B4" w:rsidRPr="007F4D6A" w:rsidRDefault="00E178B4" w:rsidP="00E178B4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</w:tc>
      </w:tr>
      <w:tr w:rsidR="003847DA" w:rsidRPr="000270B5" w:rsidTr="00960424">
        <w:trPr>
          <w:trHeight w:val="979"/>
        </w:trPr>
        <w:tc>
          <w:tcPr>
            <w:tcW w:w="525" w:type="dxa"/>
            <w:vAlign w:val="center"/>
          </w:tcPr>
          <w:p w:rsidR="003847DA" w:rsidRPr="007A58B2" w:rsidRDefault="0071509B" w:rsidP="002933F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7DA" w:rsidRPr="007A58B2" w:rsidRDefault="00C35C62" w:rsidP="000D4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мероприятиях по профилактике терроризма и экстремизма в муниципальном образовании «Чебаркульский городской округ»</w:t>
            </w:r>
          </w:p>
        </w:tc>
        <w:tc>
          <w:tcPr>
            <w:tcW w:w="567" w:type="dxa"/>
            <w:vAlign w:val="center"/>
          </w:tcPr>
          <w:p w:rsidR="003847DA" w:rsidRPr="007A58B2" w:rsidRDefault="003847DA" w:rsidP="0029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3847DA" w:rsidRPr="007A58B2" w:rsidRDefault="007F4D6A" w:rsidP="0029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3847DA" w:rsidRPr="007A58B2" w:rsidRDefault="003847DA" w:rsidP="002933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47DA" w:rsidRPr="007A58B2" w:rsidRDefault="003847DA" w:rsidP="0029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847DA" w:rsidRPr="007A58B2" w:rsidRDefault="003847DA" w:rsidP="007A5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7A58B2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vAlign w:val="center"/>
          </w:tcPr>
          <w:p w:rsidR="003847DA" w:rsidRPr="007A58B2" w:rsidRDefault="007A58B2" w:rsidP="00293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мероприятиях и их участниках</w:t>
            </w:r>
          </w:p>
        </w:tc>
        <w:tc>
          <w:tcPr>
            <w:tcW w:w="2694" w:type="dxa"/>
            <w:vAlign w:val="center"/>
          </w:tcPr>
          <w:p w:rsidR="003847DA" w:rsidRPr="007A58B2" w:rsidRDefault="003847DA" w:rsidP="002933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3847DA" w:rsidRPr="007A58B2" w:rsidRDefault="003847DA" w:rsidP="0076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  <w:r w:rsidR="00D02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22DF"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(отдел Г</w:t>
            </w:r>
            <w:r w:rsidR="00767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="00D022DF"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67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22DF"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ЧС и взаимодействия с правоохранительными органами)</w:t>
            </w:r>
          </w:p>
        </w:tc>
      </w:tr>
      <w:tr w:rsidR="00C35C62" w:rsidRPr="000270B5" w:rsidTr="00960424">
        <w:trPr>
          <w:trHeight w:val="1920"/>
        </w:trPr>
        <w:tc>
          <w:tcPr>
            <w:tcW w:w="525" w:type="dxa"/>
            <w:vAlign w:val="center"/>
          </w:tcPr>
          <w:p w:rsidR="00C35C62" w:rsidRPr="000270B5" w:rsidRDefault="00C35C62" w:rsidP="00C35C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62" w:rsidRPr="000270B5" w:rsidRDefault="00C35C62" w:rsidP="007F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59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фестивалей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способствующих созданию условий для этнокультурного развития народов, проживающих на территории муниципального образования «Чебаркульский городской округ»</w:t>
            </w:r>
          </w:p>
        </w:tc>
        <w:tc>
          <w:tcPr>
            <w:tcW w:w="567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C35C62" w:rsidRPr="000270B5" w:rsidRDefault="007F4D6A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62" w:rsidRPr="000270B5" w:rsidRDefault="00C35C62" w:rsidP="00C35C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62" w:rsidRPr="000270B5" w:rsidRDefault="007F4D6A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фестивалей</w:t>
            </w:r>
          </w:p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35C62" w:rsidRPr="000270B5" w:rsidRDefault="007F4D6A" w:rsidP="007A5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</w:t>
            </w:r>
            <w:r w:rsidR="007A58B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="007A58B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94" w:type="dxa"/>
            <w:vAlign w:val="center"/>
          </w:tcPr>
          <w:p w:rsidR="00A544D2" w:rsidRPr="00D4105F" w:rsidRDefault="00A544D2" w:rsidP="00A544D2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4105F">
              <w:rPr>
                <w:rFonts w:ascii="Times New Roman" w:eastAsia="Calibri" w:hAnsi="Times New Roman" w:cs="Times New Roman"/>
                <w:sz w:val="24"/>
                <w:szCs w:val="24"/>
              </w:rPr>
              <w:t>правление культуры администрации</w:t>
            </w:r>
          </w:p>
          <w:p w:rsidR="00C35C62" w:rsidRPr="007F4D6A" w:rsidRDefault="00A544D2" w:rsidP="00A544D2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4105F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  <w:r w:rsidRPr="007F4D6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35C62" w:rsidRPr="000270B5" w:rsidTr="00960424">
        <w:trPr>
          <w:trHeight w:val="841"/>
        </w:trPr>
        <w:tc>
          <w:tcPr>
            <w:tcW w:w="525" w:type="dxa"/>
            <w:vAlign w:val="center"/>
          </w:tcPr>
          <w:p w:rsidR="00C35C62" w:rsidRPr="000270B5" w:rsidRDefault="00C35C62" w:rsidP="00C35C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62" w:rsidRPr="000270B5" w:rsidRDefault="000F56C3" w:rsidP="007F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 экстремистской направленности, совершенных на территории Чебаркульского городского округа</w:t>
            </w:r>
          </w:p>
        </w:tc>
        <w:tc>
          <w:tcPr>
            <w:tcW w:w="567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62" w:rsidRPr="000270B5" w:rsidRDefault="00C35C62" w:rsidP="00C35C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</w:t>
            </w:r>
            <w:r w:rsidRPr="000270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Справка о регистрации в журнале КУСП</w:t>
            </w:r>
          </w:p>
        </w:tc>
        <w:tc>
          <w:tcPr>
            <w:tcW w:w="2694" w:type="dxa"/>
            <w:vAlign w:val="center"/>
          </w:tcPr>
          <w:p w:rsidR="007A58B2" w:rsidRPr="007A58B2" w:rsidRDefault="007A58B2" w:rsidP="007A5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C35C62" w:rsidRPr="007F4D6A" w:rsidRDefault="007A58B2" w:rsidP="00767CB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 (отдел Г</w:t>
            </w:r>
            <w:r w:rsidR="00767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67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ЧС и взаимодействия с правоохранительными органами)</w:t>
            </w:r>
          </w:p>
        </w:tc>
      </w:tr>
      <w:tr w:rsidR="00C35C62" w:rsidRPr="000270B5" w:rsidTr="00960424">
        <w:trPr>
          <w:trHeight w:val="841"/>
        </w:trPr>
        <w:tc>
          <w:tcPr>
            <w:tcW w:w="525" w:type="dxa"/>
            <w:vAlign w:val="center"/>
          </w:tcPr>
          <w:p w:rsidR="00C35C62" w:rsidRPr="000270B5" w:rsidRDefault="00C35C62" w:rsidP="00C35C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62" w:rsidRPr="000270B5" w:rsidRDefault="00C35C62" w:rsidP="007F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национальных творческих коллективов, участвующих в областных и региональных фестивалях</w:t>
            </w:r>
          </w:p>
        </w:tc>
        <w:tc>
          <w:tcPr>
            <w:tcW w:w="567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C35C62" w:rsidRPr="000270B5" w:rsidRDefault="00C35C62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C35C62" w:rsidRPr="000270B5" w:rsidRDefault="00960424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участвующих творческих коллективов</w:t>
            </w:r>
          </w:p>
        </w:tc>
        <w:tc>
          <w:tcPr>
            <w:tcW w:w="1701" w:type="dxa"/>
            <w:vAlign w:val="center"/>
          </w:tcPr>
          <w:p w:rsidR="00C35C62" w:rsidRPr="000270B5" w:rsidRDefault="00960424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мероприятиях и их участниках</w:t>
            </w:r>
          </w:p>
        </w:tc>
        <w:tc>
          <w:tcPr>
            <w:tcW w:w="2694" w:type="dxa"/>
            <w:vAlign w:val="center"/>
          </w:tcPr>
          <w:p w:rsidR="00A544D2" w:rsidRPr="00D4105F" w:rsidRDefault="00A544D2" w:rsidP="00A544D2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4105F">
              <w:rPr>
                <w:rFonts w:ascii="Times New Roman" w:eastAsia="Calibri" w:hAnsi="Times New Roman" w:cs="Times New Roman"/>
                <w:sz w:val="24"/>
                <w:szCs w:val="24"/>
              </w:rPr>
              <w:t>правление культуры администрации</w:t>
            </w:r>
          </w:p>
          <w:p w:rsidR="00C35C62" w:rsidRPr="007F4D6A" w:rsidRDefault="00A544D2" w:rsidP="00A54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4105F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</w:tc>
      </w:tr>
      <w:tr w:rsidR="00516D71" w:rsidRPr="000270B5" w:rsidTr="00960424">
        <w:trPr>
          <w:cantSplit/>
          <w:trHeight w:val="1134"/>
        </w:trPr>
        <w:tc>
          <w:tcPr>
            <w:tcW w:w="525" w:type="dxa"/>
            <w:vAlign w:val="center"/>
          </w:tcPr>
          <w:p w:rsidR="00516D71" w:rsidRPr="000270B5" w:rsidRDefault="00516D71" w:rsidP="002345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345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78" w:type="dxa"/>
            <w:vAlign w:val="center"/>
          </w:tcPr>
          <w:p w:rsidR="00516D71" w:rsidRPr="000270B5" w:rsidRDefault="00FB2DCD" w:rsidP="00FB2DCD">
            <w:pPr>
              <w:pStyle w:val="af"/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</w:t>
            </w:r>
            <w:r w:rsidR="00516D71" w:rsidRPr="00A5259F">
              <w:rPr>
                <w:rFonts w:ascii="Times New Roman" w:hAnsi="Times New Roman" w:cs="Times New Roman"/>
                <w:sz w:val="24"/>
                <w:szCs w:val="24"/>
              </w:rPr>
              <w:t>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16D71" w:rsidRPr="00A5259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16D71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16D71">
              <w:rPr>
                <w:rFonts w:ascii="Times New Roman" w:hAnsi="Times New Roman" w:cs="Times New Roman"/>
                <w:sz w:val="24"/>
                <w:szCs w:val="24"/>
              </w:rPr>
              <w:t xml:space="preserve"> на научно-образовательное и информационное обеспечение реализации государственной национальной политики в муниципальном образовании «Чебаркульский городской округ»</w:t>
            </w:r>
          </w:p>
        </w:tc>
        <w:tc>
          <w:tcPr>
            <w:tcW w:w="567" w:type="dxa"/>
            <w:vAlign w:val="center"/>
          </w:tcPr>
          <w:p w:rsidR="00516D71" w:rsidRPr="000270B5" w:rsidRDefault="00516D71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516D71" w:rsidRPr="000270B5" w:rsidRDefault="00516D71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516D71" w:rsidRPr="000270B5" w:rsidRDefault="00516D71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6D71" w:rsidRPr="000270B5" w:rsidRDefault="00516D71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6D71" w:rsidRPr="000270B5" w:rsidRDefault="00516D71" w:rsidP="00EF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конкурсов</w:t>
            </w:r>
          </w:p>
          <w:p w:rsidR="00516D71" w:rsidRPr="000270B5" w:rsidRDefault="00516D71" w:rsidP="00EF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16D71" w:rsidRPr="000270B5" w:rsidRDefault="00516D71" w:rsidP="00EF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проведении мероприятия</w:t>
            </w:r>
          </w:p>
        </w:tc>
        <w:tc>
          <w:tcPr>
            <w:tcW w:w="2694" w:type="dxa"/>
            <w:vAlign w:val="center"/>
          </w:tcPr>
          <w:p w:rsidR="004D43C1" w:rsidRPr="00D4105F" w:rsidRDefault="004D43C1" w:rsidP="004D43C1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4105F">
              <w:rPr>
                <w:rFonts w:ascii="Times New Roman" w:eastAsia="Calibri" w:hAnsi="Times New Roman" w:cs="Times New Roman"/>
                <w:sz w:val="24"/>
                <w:szCs w:val="24"/>
              </w:rPr>
              <w:t>правление культуры администрации</w:t>
            </w:r>
          </w:p>
          <w:p w:rsidR="00516D71" w:rsidRDefault="004D43C1" w:rsidP="004D4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05F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16D71" w:rsidRPr="007F4D6A" w:rsidRDefault="004D43C1" w:rsidP="004D4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Чебаркульского городского округа</w:t>
            </w:r>
          </w:p>
        </w:tc>
      </w:tr>
      <w:tr w:rsidR="000F56C3" w:rsidRPr="000270B5" w:rsidTr="00960424">
        <w:trPr>
          <w:cantSplit/>
          <w:trHeight w:val="1134"/>
        </w:trPr>
        <w:tc>
          <w:tcPr>
            <w:tcW w:w="525" w:type="dxa"/>
            <w:vAlign w:val="center"/>
          </w:tcPr>
          <w:p w:rsidR="000F56C3" w:rsidRDefault="000F56C3" w:rsidP="002345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8" w:type="dxa"/>
            <w:vAlign w:val="center"/>
          </w:tcPr>
          <w:p w:rsidR="000F56C3" w:rsidRPr="00A5259F" w:rsidRDefault="000F56C3" w:rsidP="007F4D6A">
            <w:pPr>
              <w:pStyle w:val="a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Количество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еративно направленной информации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выявления 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тремистски настроенных граждан  учреждениями социальных служб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и передача сведений о них в полицию</w:t>
            </w:r>
          </w:p>
        </w:tc>
        <w:tc>
          <w:tcPr>
            <w:tcW w:w="567" w:type="dxa"/>
            <w:vAlign w:val="center"/>
          </w:tcPr>
          <w:p w:rsidR="000F56C3" w:rsidRPr="000270B5" w:rsidRDefault="000F56C3" w:rsidP="00EF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0F56C3" w:rsidRPr="000270B5" w:rsidRDefault="000F56C3" w:rsidP="00EF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0F56C3" w:rsidRPr="000270B5" w:rsidRDefault="000F56C3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0F56C3" w:rsidRPr="000270B5" w:rsidRDefault="000F56C3" w:rsidP="00C35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выявления информации</w:t>
            </w:r>
          </w:p>
        </w:tc>
        <w:tc>
          <w:tcPr>
            <w:tcW w:w="1701" w:type="dxa"/>
            <w:vAlign w:val="center"/>
          </w:tcPr>
          <w:p w:rsidR="000F56C3" w:rsidRPr="000270B5" w:rsidRDefault="000F56C3" w:rsidP="00C35C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направлении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МО МВД России Чебаркульский</w:t>
            </w:r>
          </w:p>
        </w:tc>
        <w:tc>
          <w:tcPr>
            <w:tcW w:w="2694" w:type="dxa"/>
            <w:vAlign w:val="center"/>
          </w:tcPr>
          <w:p w:rsidR="007A58B2" w:rsidRPr="007A58B2" w:rsidRDefault="007A58B2" w:rsidP="007A58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0F56C3" w:rsidRPr="007F4D6A" w:rsidRDefault="007A58B2" w:rsidP="00767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 (отдел Г</w:t>
            </w:r>
            <w:r w:rsidR="00767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67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ЧС и взаимодействия с правоохранительными органами)</w:t>
            </w:r>
          </w:p>
        </w:tc>
      </w:tr>
      <w:tr w:rsidR="000F56C3" w:rsidRPr="000270B5" w:rsidTr="00960424">
        <w:trPr>
          <w:cantSplit/>
          <w:trHeight w:val="1134"/>
        </w:trPr>
        <w:tc>
          <w:tcPr>
            <w:tcW w:w="525" w:type="dxa"/>
            <w:vAlign w:val="center"/>
          </w:tcPr>
          <w:p w:rsidR="000F56C3" w:rsidRDefault="000F56C3" w:rsidP="002345A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8" w:type="dxa"/>
            <w:vAlign w:val="center"/>
          </w:tcPr>
          <w:p w:rsidR="000F56C3" w:rsidRPr="000270B5" w:rsidRDefault="000F56C3" w:rsidP="007F4D6A">
            <w:pPr>
              <w:pStyle w:val="a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259F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 научно-образовательного и информационного обеспечения реализации государственной национальной политики </w:t>
            </w:r>
            <w:r w:rsidR="00D379CC">
              <w:rPr>
                <w:rFonts w:ascii="Times New Roman" w:hAnsi="Times New Roman" w:cs="Times New Roman"/>
                <w:sz w:val="24"/>
                <w:szCs w:val="24"/>
              </w:rPr>
              <w:t xml:space="preserve">и профилактики экстремизма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«Чебаркульский городской округ»</w:t>
            </w:r>
          </w:p>
        </w:tc>
        <w:tc>
          <w:tcPr>
            <w:tcW w:w="567" w:type="dxa"/>
            <w:vAlign w:val="center"/>
          </w:tcPr>
          <w:p w:rsidR="000F56C3" w:rsidRPr="000270B5" w:rsidRDefault="000F56C3" w:rsidP="00EF4E0A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0F56C3" w:rsidRPr="000270B5" w:rsidRDefault="000F56C3" w:rsidP="00EF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0F56C3" w:rsidRPr="000270B5" w:rsidRDefault="000F56C3" w:rsidP="00EF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56C3" w:rsidRPr="000270B5" w:rsidRDefault="000F56C3" w:rsidP="00EF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F56C3" w:rsidRDefault="000F56C3" w:rsidP="00EF4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</w:t>
            </w:r>
            <w:r w:rsidRPr="000270B5">
              <w:rPr>
                <w:rFonts w:ascii="Times New Roman" w:eastAsia="Calibri" w:hAnsi="Times New Roman" w:cs="Times New Roman"/>
                <w:sz w:val="24"/>
                <w:szCs w:val="24"/>
              </w:rPr>
              <w:t>убликаци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027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средствах массовой информации  </w:t>
            </w:r>
          </w:p>
          <w:p w:rsidR="000F56C3" w:rsidRPr="000270B5" w:rsidRDefault="000F56C3" w:rsidP="00234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(интернет-сайтах)</w:t>
            </w:r>
          </w:p>
        </w:tc>
        <w:tc>
          <w:tcPr>
            <w:tcW w:w="1701" w:type="dxa"/>
            <w:vAlign w:val="center"/>
          </w:tcPr>
          <w:p w:rsidR="000F56C3" w:rsidRPr="000270B5" w:rsidRDefault="000F56C3" w:rsidP="003C2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</w:t>
            </w:r>
            <w:r w:rsidR="003C25AD">
              <w:rPr>
                <w:rFonts w:ascii="Times New Roman" w:hAnsi="Times New Roman" w:cs="Times New Roman"/>
                <w:sz w:val="24"/>
                <w:szCs w:val="24"/>
              </w:rPr>
              <w:t>количестве публикаций</w:t>
            </w:r>
          </w:p>
        </w:tc>
        <w:tc>
          <w:tcPr>
            <w:tcW w:w="2694" w:type="dxa"/>
            <w:vAlign w:val="center"/>
          </w:tcPr>
          <w:p w:rsidR="000F56C3" w:rsidRPr="007A58B2" w:rsidRDefault="000F56C3" w:rsidP="000F5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8B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F56C3" w:rsidRPr="007F4D6A" w:rsidRDefault="000F56C3" w:rsidP="0023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</w:t>
            </w:r>
            <w:r w:rsidRPr="007A58B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3E3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B49"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(отдел Г</w:t>
            </w:r>
            <w:r w:rsidR="00D37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="003E3B49"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37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3B49" w:rsidRPr="007A58B2">
              <w:rPr>
                <w:rFonts w:ascii="Times New Roman" w:eastAsia="Calibri" w:hAnsi="Times New Roman" w:cs="Times New Roman"/>
                <w:sz w:val="24"/>
                <w:szCs w:val="24"/>
              </w:rPr>
              <w:t>ЧС и взаимодействия с правоохранительными органами)</w:t>
            </w:r>
          </w:p>
        </w:tc>
      </w:tr>
    </w:tbl>
    <w:p w:rsidR="003847DA" w:rsidRDefault="003847DA" w:rsidP="0038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7DA" w:rsidRPr="000270B5" w:rsidRDefault="003847DA" w:rsidP="003847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0B5"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возможно возникновение следующих рисков, которые могут препятствовать достижению запланированных результатов:</w:t>
      </w:r>
    </w:p>
    <w:p w:rsidR="003847DA" w:rsidRPr="000270B5" w:rsidRDefault="003847DA" w:rsidP="00384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0B5">
        <w:rPr>
          <w:rFonts w:ascii="Times New Roman" w:hAnsi="Times New Roman" w:cs="Times New Roman"/>
          <w:sz w:val="28"/>
          <w:szCs w:val="28"/>
        </w:rPr>
        <w:t>- риски связанные и изменением бюджетного и налогового законодательства;</w:t>
      </w:r>
    </w:p>
    <w:p w:rsidR="003847DA" w:rsidRDefault="003847DA" w:rsidP="00384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0B5">
        <w:rPr>
          <w:rFonts w:ascii="Times New Roman" w:hAnsi="Times New Roman" w:cs="Times New Roman"/>
          <w:sz w:val="28"/>
          <w:szCs w:val="28"/>
        </w:rPr>
        <w:t>- финансовые риски, связанные с финансированием муниципальной программы не в полном объеме за счет бюджетных средств, изменением уровня инфляции, кризисными явлениями</w:t>
      </w:r>
      <w:r w:rsidRPr="00BA3C8A">
        <w:rPr>
          <w:rFonts w:ascii="Times New Roman" w:hAnsi="Times New Roman" w:cs="Times New Roman"/>
          <w:sz w:val="24"/>
          <w:szCs w:val="24"/>
        </w:rPr>
        <w:t>.</w:t>
      </w:r>
    </w:p>
    <w:p w:rsidR="003847DA" w:rsidRDefault="003847DA" w:rsidP="00384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4B60" w:rsidRDefault="00DE4B60" w:rsidP="003847D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7CBB" w:rsidRDefault="00767CBB" w:rsidP="003847D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7CBB" w:rsidRDefault="00767CBB" w:rsidP="003847D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7CBB" w:rsidRDefault="00767CBB" w:rsidP="003847D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140" w:rsidRDefault="00B24140" w:rsidP="00B241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BC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5. </w:t>
      </w:r>
      <w:r w:rsidRPr="00BE6BC1">
        <w:rPr>
          <w:rFonts w:ascii="Times New Roman" w:hAnsi="Times New Roman" w:cs="Times New Roman"/>
          <w:b/>
          <w:sz w:val="28"/>
          <w:szCs w:val="28"/>
        </w:rPr>
        <w:t>Ресурсное обеспечение муниципальной программы</w:t>
      </w:r>
    </w:p>
    <w:p w:rsidR="00B24140" w:rsidRPr="00BE6BC1" w:rsidRDefault="00B24140" w:rsidP="00B241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140" w:rsidRPr="00BE6BC1" w:rsidRDefault="00B24140" w:rsidP="00B24140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BC1"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</w:t>
      </w:r>
      <w:r w:rsidRPr="009F3AB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Реализация национальной политики и профилактика экстремизма в муниципальном образовании «Чебаркульский городской округ»</w:t>
      </w:r>
      <w:r w:rsidRPr="00825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2024 год и плановый период 2025 и 2026 гг. </w:t>
      </w:r>
      <w:r w:rsidRPr="00BE6BC1">
        <w:rPr>
          <w:rFonts w:ascii="Times New Roman" w:eastAsia="Calibri" w:hAnsi="Times New Roman" w:cs="Times New Roman"/>
          <w:sz w:val="28"/>
          <w:szCs w:val="28"/>
        </w:rPr>
        <w:t>является бюджет Чебаркульского городского округа.</w:t>
      </w:r>
    </w:p>
    <w:p w:rsidR="00B24140" w:rsidRDefault="00B24140" w:rsidP="00B2414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BC1">
        <w:rPr>
          <w:rFonts w:ascii="Times New Roman" w:eastAsia="Calibri" w:hAnsi="Times New Roman" w:cs="Times New Roman"/>
          <w:sz w:val="28"/>
          <w:szCs w:val="28"/>
        </w:rPr>
        <w:t>Объемы финансирования программы на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E6BC1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E6BC1">
        <w:rPr>
          <w:rFonts w:ascii="Times New Roman" w:eastAsia="Calibri" w:hAnsi="Times New Roman" w:cs="Times New Roman"/>
          <w:sz w:val="28"/>
          <w:szCs w:val="28"/>
        </w:rPr>
        <w:t xml:space="preserve"> годы могут корректироваться при изменении условий нормативно-правовой базы и порядка финансирования мероприятий программы.</w:t>
      </w:r>
    </w:p>
    <w:p w:rsidR="00B24140" w:rsidRPr="00BE6BC1" w:rsidRDefault="00B24140" w:rsidP="00B2414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02"/>
        <w:gridCol w:w="4378"/>
        <w:gridCol w:w="2268"/>
        <w:gridCol w:w="2410"/>
        <w:gridCol w:w="1862"/>
        <w:gridCol w:w="1238"/>
        <w:gridCol w:w="1239"/>
        <w:gridCol w:w="1247"/>
      </w:tblGrid>
      <w:tr w:rsidR="00B24140" w:rsidRPr="00BA3C8A" w:rsidTr="0082330F">
        <w:trPr>
          <w:trHeight w:val="917"/>
        </w:trPr>
        <w:tc>
          <w:tcPr>
            <w:tcW w:w="502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BA3C8A">
              <w:rPr>
                <w:rFonts w:ascii="Times New Roman" w:hAnsi="Times New Roman" w:cs="Arial"/>
                <w:sz w:val="24"/>
                <w:szCs w:val="24"/>
              </w:rPr>
              <w:t>№ п/п</w:t>
            </w:r>
          </w:p>
        </w:tc>
        <w:tc>
          <w:tcPr>
            <w:tcW w:w="437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BA3C8A">
              <w:rPr>
                <w:rFonts w:ascii="Times New Roman" w:hAnsi="Times New Roman" w:cs="Arial"/>
                <w:sz w:val="24"/>
                <w:szCs w:val="24"/>
              </w:rPr>
              <w:t>Наименование мероприятий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2410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BA3C8A">
              <w:rPr>
                <w:rFonts w:ascii="Times New Roman" w:hAnsi="Times New Roman" w:cs="Arial"/>
                <w:sz w:val="24"/>
                <w:szCs w:val="24"/>
              </w:rPr>
              <w:t>Код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BA3C8A">
              <w:rPr>
                <w:rFonts w:ascii="Times New Roman" w:hAnsi="Times New Roman" w:cs="Arial"/>
                <w:sz w:val="24"/>
                <w:szCs w:val="24"/>
              </w:rPr>
              <w:t>бюджетной классификации</w:t>
            </w:r>
          </w:p>
        </w:tc>
        <w:tc>
          <w:tcPr>
            <w:tcW w:w="1862" w:type="dxa"/>
            <w:vMerge w:val="restart"/>
            <w:textDirection w:val="btLr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BA3C8A">
              <w:rPr>
                <w:rFonts w:ascii="Times New Roman" w:hAnsi="Times New Roman" w:cs="Arial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724" w:type="dxa"/>
            <w:gridSpan w:val="3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BA3C8A">
              <w:rPr>
                <w:rFonts w:ascii="Times New Roman" w:hAnsi="Times New Roman" w:cs="Arial"/>
                <w:sz w:val="24"/>
                <w:szCs w:val="24"/>
              </w:rPr>
              <w:t>Объем финансирования,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BA3C8A">
              <w:rPr>
                <w:rFonts w:ascii="Times New Roman" w:hAnsi="Times New Roman" w:cs="Arial"/>
                <w:sz w:val="24"/>
                <w:szCs w:val="24"/>
              </w:rPr>
              <w:t xml:space="preserve">  рублей</w:t>
            </w:r>
          </w:p>
        </w:tc>
      </w:tr>
      <w:tr w:rsidR="00B24140" w:rsidRPr="00BA3C8A" w:rsidTr="0082330F">
        <w:trPr>
          <w:trHeight w:val="310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BA3C8A">
              <w:rPr>
                <w:rFonts w:ascii="Times New Roman" w:hAnsi="Times New Roman" w:cs="Arial"/>
                <w:sz w:val="24"/>
                <w:szCs w:val="24"/>
              </w:rPr>
              <w:t>20</w:t>
            </w:r>
            <w:r>
              <w:rPr>
                <w:rFonts w:ascii="Times New Roman" w:hAnsi="Times New Roman" w:cs="Arial"/>
                <w:sz w:val="24"/>
                <w:szCs w:val="24"/>
              </w:rPr>
              <w:t>24</w:t>
            </w:r>
            <w:r w:rsidRPr="00BA3C8A">
              <w:rPr>
                <w:rFonts w:ascii="Times New Roman" w:hAnsi="Times New Roman" w:cs="Arial"/>
                <w:sz w:val="24"/>
                <w:szCs w:val="24"/>
              </w:rPr>
              <w:t xml:space="preserve"> год</w:t>
            </w:r>
          </w:p>
        </w:tc>
        <w:tc>
          <w:tcPr>
            <w:tcW w:w="1239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BA3C8A">
              <w:rPr>
                <w:rFonts w:ascii="Times New Roman" w:hAnsi="Times New Roman" w:cs="Arial"/>
                <w:sz w:val="24"/>
                <w:szCs w:val="24"/>
              </w:rPr>
              <w:t>20</w:t>
            </w:r>
            <w:r>
              <w:rPr>
                <w:rFonts w:ascii="Times New Roman" w:hAnsi="Times New Roman" w:cs="Arial"/>
                <w:sz w:val="24"/>
                <w:szCs w:val="24"/>
              </w:rPr>
              <w:t>25</w:t>
            </w:r>
            <w:r w:rsidRPr="00BA3C8A">
              <w:rPr>
                <w:rFonts w:ascii="Times New Roman" w:hAnsi="Times New Roman" w:cs="Arial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BA3C8A">
              <w:rPr>
                <w:rFonts w:ascii="Times New Roman" w:hAnsi="Times New Roman" w:cs="Arial"/>
                <w:sz w:val="24"/>
                <w:szCs w:val="24"/>
              </w:rPr>
              <w:t>202</w:t>
            </w:r>
            <w:r>
              <w:rPr>
                <w:rFonts w:ascii="Times New Roman" w:hAnsi="Times New Roman" w:cs="Arial"/>
                <w:sz w:val="24"/>
                <w:szCs w:val="24"/>
              </w:rPr>
              <w:t>6</w:t>
            </w:r>
            <w:r w:rsidRPr="00BA3C8A">
              <w:rPr>
                <w:rFonts w:ascii="Times New Roman" w:hAnsi="Times New Roman" w:cs="Arial"/>
                <w:sz w:val="24"/>
                <w:szCs w:val="24"/>
              </w:rPr>
              <w:t xml:space="preserve"> год</w:t>
            </w:r>
          </w:p>
        </w:tc>
      </w:tr>
      <w:tr w:rsidR="00B24140" w:rsidRPr="00BA3C8A" w:rsidTr="0082330F">
        <w:trPr>
          <w:trHeight w:val="245"/>
        </w:trPr>
        <w:tc>
          <w:tcPr>
            <w:tcW w:w="50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A3C8A">
              <w:rPr>
                <w:rFonts w:ascii="Times New Roman" w:hAnsi="Times New Roman" w:cs="Arial"/>
                <w:sz w:val="20"/>
                <w:szCs w:val="20"/>
              </w:rPr>
              <w:t>1</w:t>
            </w:r>
          </w:p>
        </w:tc>
        <w:tc>
          <w:tcPr>
            <w:tcW w:w="4378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A3C8A"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A3C8A">
              <w:rPr>
                <w:rFonts w:ascii="Times New Roman" w:hAnsi="Times New Roman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A3C8A"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A3C8A">
              <w:rPr>
                <w:rFonts w:ascii="Times New Roman" w:hAnsi="Times New Roman" w:cs="Arial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A3C8A">
              <w:rPr>
                <w:rFonts w:ascii="Times New Roman" w:hAnsi="Times New Roman" w:cs="Arial"/>
                <w:sz w:val="20"/>
                <w:szCs w:val="20"/>
              </w:rPr>
              <w:t>6</w:t>
            </w:r>
          </w:p>
        </w:tc>
        <w:tc>
          <w:tcPr>
            <w:tcW w:w="1239" w:type="dxa"/>
            <w:vAlign w:val="center"/>
          </w:tcPr>
          <w:p w:rsidR="00B24140" w:rsidRPr="00BA3C8A" w:rsidRDefault="00B24140" w:rsidP="0082330F">
            <w:pPr>
              <w:tabs>
                <w:tab w:val="left" w:pos="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A3C8A">
              <w:rPr>
                <w:rFonts w:ascii="Times New Roman" w:hAnsi="Times New Roman" w:cs="Arial"/>
                <w:sz w:val="20"/>
                <w:szCs w:val="20"/>
              </w:rPr>
              <w:t>7</w:t>
            </w:r>
          </w:p>
        </w:tc>
        <w:tc>
          <w:tcPr>
            <w:tcW w:w="1247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BA3C8A">
              <w:rPr>
                <w:rFonts w:ascii="Times New Roman" w:hAnsi="Times New Roman" w:cs="Arial"/>
                <w:sz w:val="20"/>
                <w:szCs w:val="20"/>
              </w:rPr>
              <w:t>8</w:t>
            </w:r>
          </w:p>
        </w:tc>
      </w:tr>
      <w:tr w:rsidR="00B24140" w:rsidRPr="00BA3C8A" w:rsidTr="0082330F">
        <w:trPr>
          <w:trHeight w:val="205"/>
        </w:trPr>
        <w:tc>
          <w:tcPr>
            <w:tcW w:w="502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 w:val="restart"/>
            <w:vAlign w:val="center"/>
          </w:tcPr>
          <w:p w:rsidR="00B24140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11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BD6421">
              <w:rPr>
                <w:rFonts w:ascii="Times New Roman" w:hAnsi="Times New Roman"/>
                <w:sz w:val="24"/>
                <w:szCs w:val="24"/>
              </w:rPr>
              <w:t xml:space="preserve"> государственной </w:t>
            </w:r>
            <w:r w:rsidRPr="00406611">
              <w:rPr>
                <w:rFonts w:ascii="Times New Roman" w:hAnsi="Times New Roman"/>
                <w:sz w:val="24"/>
                <w:szCs w:val="24"/>
              </w:rPr>
              <w:t xml:space="preserve"> национальной политики</w:t>
            </w:r>
            <w:r w:rsidR="00BD642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Pr="00406611">
              <w:rPr>
                <w:rFonts w:ascii="Times New Roman" w:hAnsi="Times New Roman"/>
                <w:sz w:val="24"/>
                <w:szCs w:val="24"/>
              </w:rPr>
              <w:t xml:space="preserve"> и п</w:t>
            </w:r>
            <w:r w:rsidRPr="00406611">
              <w:rPr>
                <w:rFonts w:ascii="Times New Roman" w:eastAsia="Calibri" w:hAnsi="Times New Roman" w:cs="Times New Roman"/>
                <w:sz w:val="24"/>
                <w:szCs w:val="24"/>
              </w:rPr>
              <w:t>рофилактика экстремизма на территории Чебаркульского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</w:p>
          <w:p w:rsidR="00B24140" w:rsidRPr="000A6399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и плановый период 2025 и 2026 гг.</w:t>
            </w:r>
          </w:p>
        </w:tc>
        <w:tc>
          <w:tcPr>
            <w:tcW w:w="226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24140" w:rsidRPr="000E3A71" w:rsidRDefault="00B7223F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B05E45">
              <w:rPr>
                <w:rFonts w:ascii="Times New Roman" w:hAnsi="Times New Roman" w:cs="Arial"/>
                <w:b/>
                <w:sz w:val="18"/>
                <w:szCs w:val="18"/>
              </w:rPr>
              <w:t>443 0801 35 0 00 45010 200</w:t>
            </w:r>
          </w:p>
        </w:tc>
        <w:tc>
          <w:tcPr>
            <w:tcW w:w="1862" w:type="dxa"/>
            <w:vAlign w:val="center"/>
          </w:tcPr>
          <w:p w:rsidR="00B24140" w:rsidRPr="00B05E45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B05E45">
              <w:rPr>
                <w:rFonts w:ascii="Times New Roman" w:hAnsi="Times New Roman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B24140" w:rsidRPr="00B05E45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45">
              <w:rPr>
                <w:rFonts w:ascii="Times New Roman" w:hAnsi="Times New Roman" w:cs="Times New Roman"/>
                <w:b/>
                <w:sz w:val="24"/>
                <w:szCs w:val="24"/>
              </w:rPr>
              <w:t> 60 000,00</w:t>
            </w:r>
          </w:p>
        </w:tc>
        <w:tc>
          <w:tcPr>
            <w:tcW w:w="1239" w:type="dxa"/>
            <w:vAlign w:val="center"/>
          </w:tcPr>
          <w:p w:rsidR="00B24140" w:rsidRPr="00B05E45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45">
              <w:rPr>
                <w:rFonts w:ascii="Times New Roman" w:hAnsi="Times New Roman" w:cs="Times New Roman"/>
                <w:b/>
                <w:sz w:val="24"/>
                <w:szCs w:val="24"/>
              </w:rPr>
              <w:t>60 000,00</w:t>
            </w:r>
          </w:p>
        </w:tc>
        <w:tc>
          <w:tcPr>
            <w:tcW w:w="1247" w:type="dxa"/>
            <w:vAlign w:val="center"/>
          </w:tcPr>
          <w:p w:rsidR="00B24140" w:rsidRPr="00B05E45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45">
              <w:rPr>
                <w:rFonts w:ascii="Times New Roman" w:hAnsi="Times New Roman" w:cs="Times New Roman"/>
                <w:b/>
                <w:sz w:val="24"/>
                <w:szCs w:val="24"/>
              </w:rPr>
              <w:t>60 000,00</w:t>
            </w:r>
          </w:p>
        </w:tc>
      </w:tr>
      <w:tr w:rsidR="00B24140" w:rsidRPr="00BA3C8A" w:rsidTr="0082330F">
        <w:trPr>
          <w:trHeight w:val="202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23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Областной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169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 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</w:tr>
      <w:tr w:rsidR="00B24140" w:rsidRPr="00BA3C8A" w:rsidTr="0082330F">
        <w:trPr>
          <w:trHeight w:val="169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45"/>
        </w:trPr>
        <w:tc>
          <w:tcPr>
            <w:tcW w:w="502" w:type="dxa"/>
            <w:vMerge w:val="restart"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43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40" w:rsidRPr="00BA3C8A" w:rsidRDefault="00B24140" w:rsidP="0082330F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лиц, участвующих в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путем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заседаний межведомственной комиссии по профилактики проявления экстремизма</w:t>
            </w:r>
          </w:p>
        </w:tc>
        <w:tc>
          <w:tcPr>
            <w:tcW w:w="226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 Чебаркульского городского округа</w:t>
            </w:r>
          </w:p>
        </w:tc>
        <w:tc>
          <w:tcPr>
            <w:tcW w:w="2410" w:type="dxa"/>
            <w:vMerge w:val="restart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05E45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B05E45">
              <w:rPr>
                <w:rFonts w:ascii="Times New Roman" w:hAnsi="Times New Roman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B24140" w:rsidRPr="00B05E45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B05E45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B05E45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4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51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133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Областной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113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 w:val="restart"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</w:t>
            </w: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6E1E6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 о лицах, подверженных идеологии экстремистской направленности</w:t>
            </w:r>
          </w:p>
        </w:tc>
        <w:tc>
          <w:tcPr>
            <w:tcW w:w="226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Чебаркульского городского округа</w:t>
            </w:r>
          </w:p>
        </w:tc>
        <w:tc>
          <w:tcPr>
            <w:tcW w:w="2410" w:type="dxa"/>
            <w:vMerge w:val="restart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05E45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B05E45">
              <w:rPr>
                <w:rFonts w:ascii="Times New Roman" w:hAnsi="Times New Roman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 0,00</w:t>
            </w:r>
          </w:p>
        </w:tc>
        <w:tc>
          <w:tcPr>
            <w:tcW w:w="1239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Областной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 w:val="restart"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3</w:t>
            </w:r>
          </w:p>
        </w:tc>
        <w:tc>
          <w:tcPr>
            <w:tcW w:w="4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и принятие необходимых нормативных правовых актов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 профилактики экстремизма</w:t>
            </w:r>
            <w:r w:rsidRPr="000270B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изменений в законодательстве Российской Федерации и Челябинской области</w:t>
            </w:r>
          </w:p>
        </w:tc>
        <w:tc>
          <w:tcPr>
            <w:tcW w:w="226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Чебаркульского городского округа</w:t>
            </w:r>
          </w:p>
        </w:tc>
        <w:tc>
          <w:tcPr>
            <w:tcW w:w="2410" w:type="dxa"/>
            <w:vMerge w:val="restart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125F63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 0,00</w:t>
            </w:r>
          </w:p>
        </w:tc>
        <w:tc>
          <w:tcPr>
            <w:tcW w:w="1239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Областной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 w:val="restart"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4</w:t>
            </w:r>
          </w:p>
        </w:tc>
        <w:tc>
          <w:tcPr>
            <w:tcW w:w="4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11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печатной агитационной продукции (плакатов, листовок, календарей и т.д.) по профилактике экстремизма в целях развития правосознания граждан</w:t>
            </w:r>
          </w:p>
        </w:tc>
        <w:tc>
          <w:tcPr>
            <w:tcW w:w="226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Чебаркульского городского округа</w:t>
            </w:r>
          </w:p>
        </w:tc>
        <w:tc>
          <w:tcPr>
            <w:tcW w:w="2410" w:type="dxa"/>
            <w:vMerge w:val="restart"/>
            <w:vAlign w:val="center"/>
          </w:tcPr>
          <w:p w:rsidR="00B24140" w:rsidRPr="000E3A71" w:rsidRDefault="00B7223F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B05E45">
              <w:rPr>
                <w:rFonts w:ascii="Times New Roman" w:hAnsi="Times New Roman" w:cs="Arial"/>
                <w:b/>
                <w:sz w:val="18"/>
                <w:szCs w:val="18"/>
              </w:rPr>
              <w:t>443 0801 35 0 00 45010 200</w:t>
            </w:r>
          </w:p>
        </w:tc>
        <w:tc>
          <w:tcPr>
            <w:tcW w:w="1862" w:type="dxa"/>
            <w:vAlign w:val="center"/>
          </w:tcPr>
          <w:p w:rsidR="00B24140" w:rsidRPr="00125F63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B24140" w:rsidRPr="00125F63" w:rsidRDefault="00B7223F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28 535,</w:t>
            </w:r>
            <w:r w:rsidR="00B24140"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39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247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Областной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8" w:type="dxa"/>
            <w:vAlign w:val="center"/>
          </w:tcPr>
          <w:p w:rsidR="00B24140" w:rsidRPr="00AD1652" w:rsidRDefault="00B7223F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28 535,00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 w:val="restart"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5</w:t>
            </w:r>
          </w:p>
        </w:tc>
        <w:tc>
          <w:tcPr>
            <w:tcW w:w="4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6E1E6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 о лицах, подверженных идеологии экстремистской направленности</w:t>
            </w:r>
          </w:p>
        </w:tc>
        <w:tc>
          <w:tcPr>
            <w:tcW w:w="226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Чебаркульского городского округа</w:t>
            </w: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125F63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 0,00</w:t>
            </w:r>
          </w:p>
        </w:tc>
        <w:tc>
          <w:tcPr>
            <w:tcW w:w="1239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Областной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125F63" w:rsidTr="0082330F">
        <w:trPr>
          <w:trHeight w:val="247"/>
        </w:trPr>
        <w:tc>
          <w:tcPr>
            <w:tcW w:w="502" w:type="dxa"/>
            <w:vMerge w:val="restart"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6</w:t>
            </w:r>
          </w:p>
        </w:tc>
        <w:tc>
          <w:tcPr>
            <w:tcW w:w="4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5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классных часов по вопросам формирования культуры общения и толерантности </w:t>
            </w:r>
            <w:r w:rsidRPr="004B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(«Профилактика и разрешение конфликтов», «Толерантность и межнациональные конфликты. Как они связаны», «Наша истинная национальность - человек», «Возьмемся за руки, друзья»)</w:t>
            </w:r>
          </w:p>
        </w:tc>
        <w:tc>
          <w:tcPr>
            <w:tcW w:w="226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культуры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Чебаркульского городского округа</w:t>
            </w: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125F63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 0,00</w:t>
            </w:r>
          </w:p>
        </w:tc>
        <w:tc>
          <w:tcPr>
            <w:tcW w:w="1239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24140" w:rsidRPr="00AD1652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AD1652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Областной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AD1652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140" w:rsidRPr="00AD1652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 w:val="restart"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4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BB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Всероссийского Единого часа духовности «Голубь мира»</w:t>
            </w:r>
          </w:p>
        </w:tc>
        <w:tc>
          <w:tcPr>
            <w:tcW w:w="226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Чебаркульского городского округа</w:t>
            </w: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125F63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 0,00</w:t>
            </w:r>
          </w:p>
        </w:tc>
        <w:tc>
          <w:tcPr>
            <w:tcW w:w="1239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Областной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 w:val="restart"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8</w:t>
            </w:r>
          </w:p>
        </w:tc>
        <w:tc>
          <w:tcPr>
            <w:tcW w:w="4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4A">
              <w:rPr>
                <w:rFonts w:ascii="Times New Roman" w:hAnsi="Times New Roman" w:cs="Times New Roman"/>
                <w:sz w:val="24"/>
                <w:szCs w:val="24"/>
              </w:rPr>
              <w:t>Проведение фестиваля танцев народов мира с использованием творческих номеров, основанных на традициях народов, проживающих в г.Чебаркуле</w:t>
            </w:r>
          </w:p>
        </w:tc>
        <w:tc>
          <w:tcPr>
            <w:tcW w:w="226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Чебаркульского городского округа</w:t>
            </w: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125F63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 0,00</w:t>
            </w:r>
          </w:p>
        </w:tc>
        <w:tc>
          <w:tcPr>
            <w:tcW w:w="1239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Областной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 w:val="restart"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9</w:t>
            </w:r>
          </w:p>
        </w:tc>
        <w:tc>
          <w:tcPr>
            <w:tcW w:w="4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фольклорно-гастрономического фестиваля национальной кухни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творчества </w:t>
            </w:r>
            <w:r w:rsidRPr="00C120EC">
              <w:rPr>
                <w:rFonts w:ascii="Times New Roman" w:hAnsi="Times New Roman" w:cs="Times New Roman"/>
                <w:sz w:val="24"/>
                <w:szCs w:val="24"/>
              </w:rPr>
              <w:t>народов Урала «Чебаркульская трапеза»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(наградная и сувенирная продукция  для участников конкурсов, денежное поощрение участников)</w:t>
            </w:r>
          </w:p>
        </w:tc>
        <w:tc>
          <w:tcPr>
            <w:tcW w:w="226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Чебаркульского городского округа</w:t>
            </w: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125F63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B24140" w:rsidRPr="00125F63" w:rsidRDefault="00B7223F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31 465,00</w:t>
            </w:r>
          </w:p>
        </w:tc>
        <w:tc>
          <w:tcPr>
            <w:tcW w:w="1239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247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Областной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B05E45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18"/>
                <w:szCs w:val="18"/>
              </w:rPr>
            </w:pPr>
            <w:r w:rsidRPr="00B05E45">
              <w:rPr>
                <w:rFonts w:ascii="Times New Roman" w:hAnsi="Times New Roman" w:cs="Arial"/>
                <w:b/>
                <w:sz w:val="18"/>
                <w:szCs w:val="18"/>
              </w:rPr>
              <w:t>443 0801 35 0 00 45010 200</w:t>
            </w: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8" w:type="dxa"/>
            <w:vAlign w:val="center"/>
          </w:tcPr>
          <w:p w:rsidR="00B24140" w:rsidRPr="00AD1652" w:rsidRDefault="00B7223F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31 465,00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 w:val="restart"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10</w:t>
            </w:r>
          </w:p>
        </w:tc>
        <w:tc>
          <w:tcPr>
            <w:tcW w:w="4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E0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конкурса «Джалиловские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Чебаркульского городского округа</w:t>
            </w: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125F63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 0,00</w:t>
            </w:r>
          </w:p>
        </w:tc>
        <w:tc>
          <w:tcPr>
            <w:tcW w:w="1239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Областной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 w:val="restart"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11</w:t>
            </w:r>
          </w:p>
        </w:tc>
        <w:tc>
          <w:tcPr>
            <w:tcW w:w="4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E0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мероприятий в местном телевидении (ЧТВ), на официальном сайте органов местного </w:t>
            </w:r>
            <w:r w:rsidRPr="00323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муниципального образования, местной газете «Южноуралец», социальных сетях</w:t>
            </w:r>
          </w:p>
        </w:tc>
        <w:tc>
          <w:tcPr>
            <w:tcW w:w="2268" w:type="dxa"/>
            <w:vMerge w:val="restart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культуры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Чебаркульского городского округа</w:t>
            </w: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125F63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 0,00</w:t>
            </w:r>
          </w:p>
        </w:tc>
        <w:tc>
          <w:tcPr>
            <w:tcW w:w="1239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125F63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6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Областной</w:t>
            </w:r>
          </w:p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0E3A71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4140" w:rsidRPr="00BA3C8A" w:rsidTr="0082330F">
        <w:trPr>
          <w:trHeight w:val="247"/>
        </w:trPr>
        <w:tc>
          <w:tcPr>
            <w:tcW w:w="502" w:type="dxa"/>
            <w:vMerge/>
            <w:vAlign w:val="center"/>
          </w:tcPr>
          <w:p w:rsidR="00B24140" w:rsidRPr="00BA3C8A" w:rsidRDefault="00B24140" w:rsidP="0082330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140" w:rsidRPr="00BA3C8A" w:rsidRDefault="00B24140" w:rsidP="0082330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24140" w:rsidRPr="00BA3C8A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B24140" w:rsidRDefault="00B24140" w:rsidP="00823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8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24140" w:rsidRPr="00AD1652" w:rsidRDefault="00B24140" w:rsidP="00823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24140" w:rsidRDefault="00B24140" w:rsidP="00B24140"/>
    <w:p w:rsidR="003847DA" w:rsidRDefault="003847DA" w:rsidP="003847D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47DA" w:rsidRPr="00BE6BC1" w:rsidRDefault="003847DA" w:rsidP="00384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BC1">
        <w:rPr>
          <w:rFonts w:ascii="Times New Roman" w:hAnsi="Times New Roman" w:cs="Times New Roman"/>
          <w:sz w:val="28"/>
          <w:szCs w:val="28"/>
        </w:rPr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 w:rsidR="003847DA" w:rsidRPr="00BE6BC1" w:rsidRDefault="003847DA" w:rsidP="00384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BC1">
        <w:rPr>
          <w:rFonts w:ascii="Times New Roman" w:hAnsi="Times New Roman" w:cs="Times New Roman"/>
          <w:sz w:val="28"/>
          <w:szCs w:val="28"/>
        </w:rPr>
        <w:t>Общий объем финансирования на 202</w:t>
      </w:r>
      <w:r w:rsidR="00767CBB">
        <w:rPr>
          <w:rFonts w:ascii="Times New Roman" w:hAnsi="Times New Roman" w:cs="Times New Roman"/>
          <w:sz w:val="28"/>
          <w:szCs w:val="28"/>
        </w:rPr>
        <w:t>4</w:t>
      </w:r>
      <w:r w:rsidRPr="00BE6BC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67CBB">
        <w:rPr>
          <w:rFonts w:ascii="Times New Roman" w:hAnsi="Times New Roman" w:cs="Times New Roman"/>
          <w:sz w:val="28"/>
          <w:szCs w:val="28"/>
        </w:rPr>
        <w:t>5</w:t>
      </w:r>
      <w:r w:rsidRPr="00BE6BC1">
        <w:rPr>
          <w:rFonts w:ascii="Times New Roman" w:hAnsi="Times New Roman" w:cs="Times New Roman"/>
          <w:sz w:val="28"/>
          <w:szCs w:val="28"/>
        </w:rPr>
        <w:t xml:space="preserve"> и 202</w:t>
      </w:r>
      <w:r w:rsidR="00767CBB">
        <w:rPr>
          <w:rFonts w:ascii="Times New Roman" w:hAnsi="Times New Roman" w:cs="Times New Roman"/>
          <w:sz w:val="28"/>
          <w:szCs w:val="28"/>
        </w:rPr>
        <w:t>6</w:t>
      </w:r>
      <w:r w:rsidRPr="00BE6BC1">
        <w:rPr>
          <w:rFonts w:ascii="Times New Roman" w:hAnsi="Times New Roman" w:cs="Times New Roman"/>
          <w:sz w:val="28"/>
          <w:szCs w:val="28"/>
        </w:rPr>
        <w:t xml:space="preserve"> </w:t>
      </w:r>
      <w:r w:rsidR="005934D4">
        <w:rPr>
          <w:rFonts w:ascii="Times New Roman" w:hAnsi="Times New Roman" w:cs="Times New Roman"/>
          <w:sz w:val="28"/>
          <w:szCs w:val="28"/>
        </w:rPr>
        <w:t xml:space="preserve">годов за счет местного бюджета </w:t>
      </w:r>
      <w:r w:rsidR="00CF2E6E">
        <w:rPr>
          <w:rFonts w:ascii="Times New Roman" w:hAnsi="Times New Roman" w:cs="Times New Roman"/>
          <w:sz w:val="28"/>
          <w:szCs w:val="28"/>
        </w:rPr>
        <w:t>180</w:t>
      </w:r>
      <w:r w:rsidRPr="00BE6BC1">
        <w:rPr>
          <w:rFonts w:ascii="Times New Roman" w:hAnsi="Times New Roman" w:cs="Times New Roman"/>
          <w:sz w:val="28"/>
          <w:szCs w:val="28"/>
        </w:rPr>
        <w:t xml:space="preserve"> 000 рублей, в том числе: </w:t>
      </w:r>
    </w:p>
    <w:p w:rsidR="003847DA" w:rsidRPr="00BE6BC1" w:rsidRDefault="003847DA" w:rsidP="003847DA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BC1">
        <w:rPr>
          <w:rFonts w:ascii="Times New Roman" w:hAnsi="Times New Roman" w:cs="Times New Roman"/>
          <w:sz w:val="28"/>
          <w:szCs w:val="28"/>
        </w:rPr>
        <w:t>202</w:t>
      </w:r>
      <w:r w:rsidR="00DA410C">
        <w:rPr>
          <w:rFonts w:ascii="Times New Roman" w:hAnsi="Times New Roman" w:cs="Times New Roman"/>
          <w:sz w:val="28"/>
          <w:szCs w:val="28"/>
        </w:rPr>
        <w:t>4</w:t>
      </w:r>
      <w:r w:rsidR="005934D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A37B1">
        <w:rPr>
          <w:rFonts w:ascii="Times New Roman" w:hAnsi="Times New Roman" w:cs="Times New Roman"/>
          <w:sz w:val="28"/>
          <w:szCs w:val="28"/>
        </w:rPr>
        <w:t>6</w:t>
      </w:r>
      <w:r w:rsidR="00F902D1" w:rsidRPr="00A40802">
        <w:rPr>
          <w:rFonts w:ascii="Times New Roman" w:hAnsi="Times New Roman" w:cs="Times New Roman"/>
          <w:sz w:val="28"/>
          <w:szCs w:val="28"/>
        </w:rPr>
        <w:t>0</w:t>
      </w:r>
      <w:r w:rsidR="00F902D1">
        <w:rPr>
          <w:rFonts w:ascii="Times New Roman" w:hAnsi="Times New Roman" w:cs="Times New Roman"/>
          <w:sz w:val="28"/>
          <w:szCs w:val="28"/>
        </w:rPr>
        <w:t> </w:t>
      </w:r>
      <w:r w:rsidR="00F902D1" w:rsidRPr="00A40802">
        <w:rPr>
          <w:rFonts w:ascii="Times New Roman" w:hAnsi="Times New Roman" w:cs="Times New Roman"/>
          <w:sz w:val="28"/>
          <w:szCs w:val="28"/>
        </w:rPr>
        <w:t>000</w:t>
      </w:r>
      <w:r w:rsidR="00F902D1">
        <w:rPr>
          <w:rFonts w:ascii="Times New Roman" w:hAnsi="Times New Roman" w:cs="Times New Roman"/>
          <w:sz w:val="28"/>
          <w:szCs w:val="28"/>
        </w:rPr>
        <w:t xml:space="preserve"> </w:t>
      </w:r>
      <w:r w:rsidRPr="00BE6BC1">
        <w:rPr>
          <w:rFonts w:ascii="Times New Roman" w:hAnsi="Times New Roman" w:cs="Times New Roman"/>
          <w:sz w:val="28"/>
          <w:szCs w:val="28"/>
        </w:rPr>
        <w:t>рублей;</w:t>
      </w:r>
    </w:p>
    <w:p w:rsidR="003847DA" w:rsidRPr="00BE6BC1" w:rsidRDefault="003847DA" w:rsidP="003847DA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BC1">
        <w:rPr>
          <w:rFonts w:ascii="Times New Roman" w:hAnsi="Times New Roman" w:cs="Times New Roman"/>
          <w:sz w:val="28"/>
          <w:szCs w:val="28"/>
        </w:rPr>
        <w:t>202</w:t>
      </w:r>
      <w:r w:rsidR="00DA410C">
        <w:rPr>
          <w:rFonts w:ascii="Times New Roman" w:hAnsi="Times New Roman" w:cs="Times New Roman"/>
          <w:sz w:val="28"/>
          <w:szCs w:val="28"/>
        </w:rPr>
        <w:t>5</w:t>
      </w:r>
      <w:r w:rsidR="004B5991">
        <w:rPr>
          <w:rFonts w:ascii="Times New Roman" w:hAnsi="Times New Roman" w:cs="Times New Roman"/>
          <w:sz w:val="28"/>
          <w:szCs w:val="28"/>
        </w:rPr>
        <w:t xml:space="preserve"> </w:t>
      </w:r>
      <w:r w:rsidR="005934D4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3D2DF2">
        <w:rPr>
          <w:rFonts w:ascii="Times New Roman" w:hAnsi="Times New Roman" w:cs="Times New Roman"/>
          <w:sz w:val="28"/>
          <w:szCs w:val="28"/>
        </w:rPr>
        <w:t>60 00</w:t>
      </w:r>
      <w:r w:rsidR="00F902D1">
        <w:rPr>
          <w:rFonts w:ascii="Times New Roman" w:hAnsi="Times New Roman" w:cs="Times New Roman"/>
          <w:sz w:val="28"/>
          <w:szCs w:val="28"/>
        </w:rPr>
        <w:t>0</w:t>
      </w:r>
      <w:r w:rsidRPr="00BE6BC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847DA" w:rsidRPr="00BE6BC1" w:rsidRDefault="003847DA" w:rsidP="003847DA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BC1">
        <w:rPr>
          <w:rFonts w:ascii="Times New Roman" w:hAnsi="Times New Roman" w:cs="Times New Roman"/>
          <w:sz w:val="28"/>
          <w:szCs w:val="28"/>
        </w:rPr>
        <w:t>202</w:t>
      </w:r>
      <w:r w:rsidR="00DA410C">
        <w:rPr>
          <w:rFonts w:ascii="Times New Roman" w:hAnsi="Times New Roman" w:cs="Times New Roman"/>
          <w:sz w:val="28"/>
          <w:szCs w:val="28"/>
        </w:rPr>
        <w:t>6</w:t>
      </w:r>
      <w:r w:rsidR="005934D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D2DF2">
        <w:rPr>
          <w:rFonts w:ascii="Times New Roman" w:hAnsi="Times New Roman" w:cs="Times New Roman"/>
          <w:sz w:val="28"/>
          <w:szCs w:val="28"/>
        </w:rPr>
        <w:t>6</w:t>
      </w:r>
      <w:r w:rsidR="00F902D1">
        <w:rPr>
          <w:rFonts w:ascii="Times New Roman" w:hAnsi="Times New Roman" w:cs="Times New Roman"/>
          <w:sz w:val="28"/>
          <w:szCs w:val="28"/>
        </w:rPr>
        <w:t>0</w:t>
      </w:r>
      <w:r w:rsidR="003D2DF2">
        <w:rPr>
          <w:rFonts w:ascii="Times New Roman" w:hAnsi="Times New Roman" w:cs="Times New Roman"/>
          <w:sz w:val="28"/>
          <w:szCs w:val="28"/>
        </w:rPr>
        <w:t xml:space="preserve"> 000</w:t>
      </w:r>
      <w:r w:rsidRPr="00BE6BC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847DA" w:rsidRPr="00BA3C8A" w:rsidRDefault="003847DA" w:rsidP="0038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BC1">
        <w:rPr>
          <w:rFonts w:ascii="Times New Roman" w:hAnsi="Times New Roman" w:cs="Times New Roman"/>
          <w:sz w:val="28"/>
          <w:szCs w:val="28"/>
        </w:rPr>
        <w:t>Финансирование данной программы осуществляется в объемах, установленных решением о бюджете городского округа на очередной финансовый год.</w:t>
      </w:r>
    </w:p>
    <w:p w:rsidR="003847DA" w:rsidRPr="00BA3C8A" w:rsidRDefault="003847DA" w:rsidP="00384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847DA" w:rsidRPr="00BA3C8A" w:rsidSect="002933F5">
          <w:pgSz w:w="16838" w:h="11906" w:orient="landscape"/>
          <w:pgMar w:top="851" w:right="1134" w:bottom="567" w:left="1134" w:header="709" w:footer="709" w:gutter="0"/>
          <w:cols w:space="708"/>
          <w:titlePg/>
          <w:docGrid w:linePitch="360"/>
        </w:sectPr>
      </w:pPr>
    </w:p>
    <w:p w:rsidR="003847DA" w:rsidRDefault="003847DA" w:rsidP="003847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r w:rsidRPr="00BA3C8A">
        <w:rPr>
          <w:rFonts w:ascii="Times New Roman" w:eastAsia="Calibri" w:hAnsi="Times New Roman" w:cs="Times New Roman"/>
          <w:b/>
          <w:sz w:val="28"/>
          <w:szCs w:val="28"/>
        </w:rPr>
        <w:t>6. Организация управления и механизм реализации муниципальной программы</w:t>
      </w:r>
    </w:p>
    <w:p w:rsidR="00767CBB" w:rsidRPr="0018120E" w:rsidRDefault="00767CBB" w:rsidP="00384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7DA" w:rsidRPr="00BA3C8A" w:rsidRDefault="003847DA" w:rsidP="008F76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C8A">
        <w:rPr>
          <w:rFonts w:ascii="Times New Roman" w:eastAsia="Calibri" w:hAnsi="Times New Roman" w:cs="Times New Roman"/>
          <w:sz w:val="28"/>
          <w:szCs w:val="28"/>
        </w:rPr>
        <w:t>Администрация Чебаркульского городского округа принимает муниципальные правовые акты в сфере профилактики правонарушений, в т.ч. по вопросам противодействия экстремистской деятельности, обеспечивает взаимодействие</w:t>
      </w:r>
      <w:r w:rsidR="00CF1C19">
        <w:rPr>
          <w:rFonts w:ascii="Times New Roman" w:eastAsia="Calibri" w:hAnsi="Times New Roman" w:cs="Times New Roman"/>
          <w:sz w:val="28"/>
          <w:szCs w:val="28"/>
        </w:rPr>
        <w:t xml:space="preserve"> лиц, участвующих в профилактике</w:t>
      </w:r>
      <w:r w:rsidRPr="00BA3C8A">
        <w:rPr>
          <w:rFonts w:ascii="Times New Roman" w:eastAsia="Calibri" w:hAnsi="Times New Roman" w:cs="Times New Roman"/>
          <w:sz w:val="28"/>
          <w:szCs w:val="28"/>
        </w:rPr>
        <w:t xml:space="preserve"> правонарушений экстремистской направленности, принимает меры по устранению причин и условий, способствующих возникновению конфликтов по причине национальной, религиозной розни.</w:t>
      </w:r>
    </w:p>
    <w:p w:rsidR="003847DA" w:rsidRDefault="003847DA" w:rsidP="008F7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D2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 </w:t>
      </w:r>
    </w:p>
    <w:p w:rsidR="003847DA" w:rsidRPr="003F50A5" w:rsidRDefault="003847DA" w:rsidP="008F7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B0F">
        <w:rPr>
          <w:rFonts w:ascii="Times New Roman" w:hAnsi="Times New Roman"/>
          <w:sz w:val="28"/>
          <w:szCs w:val="28"/>
        </w:rPr>
        <w:t xml:space="preserve">Мониторинг реализации мероприятия муниципальной программы в соответствии с постановлением администрации Чебаркульского городского округа утвержденного от </w:t>
      </w:r>
      <w:r w:rsidR="00CD632E">
        <w:rPr>
          <w:rFonts w:ascii="Times New Roman" w:hAnsi="Times New Roman"/>
          <w:sz w:val="28"/>
          <w:szCs w:val="28"/>
        </w:rPr>
        <w:t>18</w:t>
      </w:r>
      <w:r w:rsidRPr="00EA4B0F">
        <w:rPr>
          <w:rFonts w:ascii="Times New Roman" w:hAnsi="Times New Roman"/>
          <w:sz w:val="28"/>
          <w:szCs w:val="28"/>
        </w:rPr>
        <w:t>.0</w:t>
      </w:r>
      <w:r w:rsidR="00CD632E">
        <w:rPr>
          <w:rFonts w:ascii="Times New Roman" w:hAnsi="Times New Roman"/>
          <w:sz w:val="28"/>
          <w:szCs w:val="28"/>
        </w:rPr>
        <w:t>5</w:t>
      </w:r>
      <w:r w:rsidRPr="00EA4B0F">
        <w:rPr>
          <w:rFonts w:ascii="Times New Roman" w:hAnsi="Times New Roman"/>
          <w:sz w:val="28"/>
          <w:szCs w:val="28"/>
        </w:rPr>
        <w:t>.20</w:t>
      </w:r>
      <w:r w:rsidR="00CD632E">
        <w:rPr>
          <w:rFonts w:ascii="Times New Roman" w:hAnsi="Times New Roman"/>
          <w:sz w:val="28"/>
          <w:szCs w:val="28"/>
        </w:rPr>
        <w:t>22</w:t>
      </w:r>
      <w:r w:rsidRPr="00EA4B0F">
        <w:rPr>
          <w:rFonts w:ascii="Times New Roman" w:hAnsi="Times New Roman"/>
          <w:sz w:val="28"/>
          <w:szCs w:val="28"/>
        </w:rPr>
        <w:t xml:space="preserve"> г. №</w:t>
      </w:r>
      <w:r w:rsidR="00DA410C">
        <w:rPr>
          <w:rFonts w:ascii="Times New Roman" w:hAnsi="Times New Roman"/>
          <w:sz w:val="28"/>
          <w:szCs w:val="28"/>
        </w:rPr>
        <w:t xml:space="preserve"> </w:t>
      </w:r>
      <w:r w:rsidR="00CD632E">
        <w:rPr>
          <w:rFonts w:ascii="Times New Roman" w:hAnsi="Times New Roman"/>
          <w:sz w:val="28"/>
          <w:szCs w:val="28"/>
        </w:rPr>
        <w:t>322</w:t>
      </w:r>
      <w:r w:rsidRPr="00EA4B0F">
        <w:rPr>
          <w:rFonts w:ascii="Times New Roman" w:hAnsi="Times New Roman"/>
          <w:sz w:val="28"/>
          <w:szCs w:val="28"/>
        </w:rPr>
        <w:t xml:space="preserve"> «Порядок разработки, реализации и оценки эффективности муниципальных программ Чебаркульского городского округа» проводится ежеквартально, в срок не позднее 30 числа месяца, следующего за отчетным кварталом</w:t>
      </w:r>
      <w:r>
        <w:rPr>
          <w:rFonts w:ascii="Times New Roman" w:hAnsi="Times New Roman"/>
          <w:sz w:val="28"/>
          <w:szCs w:val="28"/>
        </w:rPr>
        <w:t>.</w:t>
      </w:r>
    </w:p>
    <w:p w:rsidR="003847DA" w:rsidRPr="00DD1CD2" w:rsidRDefault="003847DA" w:rsidP="008F7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"/>
      <w:bookmarkEnd w:id="0"/>
      <w:r w:rsidRPr="00DD1CD2">
        <w:rPr>
          <w:rFonts w:ascii="Times New Roman" w:hAnsi="Times New Roman" w:cs="Times New Roman"/>
          <w:sz w:val="28"/>
          <w:szCs w:val="28"/>
        </w:rPr>
        <w:t xml:space="preserve">Соисполнители муниципальной программы </w:t>
      </w:r>
      <w:r w:rsidR="00311C2B">
        <w:rPr>
          <w:rFonts w:ascii="Times New Roman" w:hAnsi="Times New Roman" w:cs="Times New Roman"/>
          <w:sz w:val="28"/>
          <w:szCs w:val="28"/>
        </w:rPr>
        <w:t>(</w:t>
      </w:r>
      <w:r w:rsidR="00311C2B" w:rsidRPr="00651948">
        <w:rPr>
          <w:rFonts w:ascii="Times New Roman" w:eastAsia="Calibri" w:hAnsi="Times New Roman" w:cs="Times New Roman"/>
          <w:sz w:val="28"/>
          <w:szCs w:val="28"/>
        </w:rPr>
        <w:t>Управление образования администрации Ч</w:t>
      </w:r>
      <w:r w:rsidR="00311C2B">
        <w:rPr>
          <w:rFonts w:ascii="Times New Roman" w:eastAsia="Calibri" w:hAnsi="Times New Roman" w:cs="Times New Roman"/>
          <w:sz w:val="28"/>
          <w:szCs w:val="28"/>
        </w:rPr>
        <w:t xml:space="preserve">ебаркульского городского округа, </w:t>
      </w:r>
      <w:r w:rsidR="008F76D5">
        <w:rPr>
          <w:rFonts w:ascii="Times New Roman" w:eastAsia="Calibri" w:hAnsi="Times New Roman" w:cs="Times New Roman"/>
          <w:sz w:val="28"/>
          <w:szCs w:val="28"/>
        </w:rPr>
        <w:t>Отдел ГО и ЧС и взаимодействия с правоохранительными органами</w:t>
      </w:r>
      <w:r w:rsidR="00311C2B" w:rsidRPr="00651948">
        <w:rPr>
          <w:rFonts w:ascii="Times New Roman" w:eastAsia="Calibri" w:hAnsi="Times New Roman" w:cs="Times New Roman"/>
          <w:sz w:val="28"/>
          <w:szCs w:val="28"/>
        </w:rPr>
        <w:t xml:space="preserve"> администрации Ч</w:t>
      </w:r>
      <w:r w:rsidR="00311C2B">
        <w:rPr>
          <w:rFonts w:ascii="Times New Roman" w:eastAsia="Calibri" w:hAnsi="Times New Roman" w:cs="Times New Roman"/>
          <w:sz w:val="28"/>
          <w:szCs w:val="28"/>
        </w:rPr>
        <w:t>ебаркульского городского округа,</w:t>
      </w:r>
      <w:r w:rsidR="00311C2B" w:rsidRPr="006519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C2B">
        <w:rPr>
          <w:rFonts w:ascii="Times New Roman" w:eastAsia="Calibri" w:hAnsi="Times New Roman" w:cs="Times New Roman"/>
          <w:sz w:val="28"/>
          <w:szCs w:val="28"/>
        </w:rPr>
        <w:t>Уп</w:t>
      </w:r>
      <w:r w:rsidR="00311C2B" w:rsidRPr="00651948">
        <w:rPr>
          <w:rFonts w:ascii="Times New Roman" w:eastAsia="Calibri" w:hAnsi="Times New Roman" w:cs="Times New Roman"/>
          <w:sz w:val="28"/>
          <w:szCs w:val="28"/>
        </w:rPr>
        <w:t>равление по физической культуре и спорту администрации Ч</w:t>
      </w:r>
      <w:r w:rsidR="00311C2B">
        <w:rPr>
          <w:rFonts w:ascii="Times New Roman" w:eastAsia="Calibri" w:hAnsi="Times New Roman" w:cs="Times New Roman"/>
          <w:sz w:val="28"/>
          <w:szCs w:val="28"/>
        </w:rPr>
        <w:t xml:space="preserve">ебаркульского городского округа, </w:t>
      </w:r>
      <w:r w:rsidR="00311C2B" w:rsidRPr="00651948">
        <w:rPr>
          <w:rFonts w:ascii="Times New Roman" w:eastAsia="Calibri" w:hAnsi="Times New Roman" w:cs="Times New Roman"/>
          <w:sz w:val="28"/>
          <w:szCs w:val="28"/>
        </w:rPr>
        <w:t>Управление социальной защиты населения администрации Ч</w:t>
      </w:r>
      <w:r w:rsidR="00311C2B">
        <w:rPr>
          <w:rFonts w:ascii="Times New Roman" w:eastAsia="Calibri" w:hAnsi="Times New Roman" w:cs="Times New Roman"/>
          <w:sz w:val="28"/>
          <w:szCs w:val="28"/>
        </w:rPr>
        <w:t xml:space="preserve">ебаркульского городского округа) </w:t>
      </w:r>
      <w:r w:rsidRPr="00DD1CD2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ежеквартально (за исключением IV квартала), до 15 числа месяца, следующего за отчетным кварталом, направляют ответственному исполнителю </w:t>
      </w:r>
      <w:r w:rsidR="00311C2B">
        <w:rPr>
          <w:rFonts w:ascii="Times New Roman" w:hAnsi="Times New Roman" w:cs="Times New Roman"/>
          <w:sz w:val="28"/>
          <w:szCs w:val="28"/>
        </w:rPr>
        <w:t>(</w:t>
      </w:r>
      <w:r w:rsidR="008F76D5">
        <w:rPr>
          <w:rFonts w:ascii="Times New Roman" w:hAnsi="Times New Roman" w:cs="Times New Roman"/>
          <w:sz w:val="28"/>
          <w:szCs w:val="28"/>
        </w:rPr>
        <w:t>Управлению культуры</w:t>
      </w:r>
      <w:r w:rsidR="00311C2B" w:rsidRPr="00311C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C2B" w:rsidRPr="00651948">
        <w:rPr>
          <w:rFonts w:ascii="Times New Roman" w:eastAsia="Calibri" w:hAnsi="Times New Roman" w:cs="Times New Roman"/>
          <w:sz w:val="28"/>
          <w:szCs w:val="28"/>
        </w:rPr>
        <w:t>администрации Ч</w:t>
      </w:r>
      <w:r w:rsidR="00311C2B">
        <w:rPr>
          <w:rFonts w:ascii="Times New Roman" w:eastAsia="Calibri" w:hAnsi="Times New Roman" w:cs="Times New Roman"/>
          <w:sz w:val="28"/>
          <w:szCs w:val="28"/>
        </w:rPr>
        <w:t>ебаркульского городского округа</w:t>
      </w:r>
      <w:r w:rsidR="00311C2B">
        <w:rPr>
          <w:rFonts w:ascii="Times New Roman" w:hAnsi="Times New Roman" w:cs="Times New Roman"/>
          <w:sz w:val="28"/>
          <w:szCs w:val="28"/>
        </w:rPr>
        <w:t xml:space="preserve">) </w:t>
      </w:r>
      <w:r w:rsidRPr="00DD1CD2">
        <w:rPr>
          <w:rFonts w:ascii="Times New Roman" w:hAnsi="Times New Roman" w:cs="Times New Roman"/>
          <w:sz w:val="28"/>
          <w:szCs w:val="28"/>
        </w:rPr>
        <w:t>информацию для проведения мониторинга о хода реализации муниципальной программы.</w:t>
      </w:r>
    </w:p>
    <w:p w:rsidR="003847DA" w:rsidRPr="00DD1CD2" w:rsidRDefault="003847DA" w:rsidP="008F7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D2">
        <w:rPr>
          <w:rFonts w:ascii="Times New Roman" w:hAnsi="Times New Roman" w:cs="Times New Roman"/>
          <w:sz w:val="28"/>
          <w:szCs w:val="28"/>
        </w:rPr>
        <w:t>Результаты мониторинга предоставляются координатору муниципальной программы.</w:t>
      </w:r>
    </w:p>
    <w:p w:rsidR="003847DA" w:rsidRPr="00DD1CD2" w:rsidRDefault="003847DA" w:rsidP="008F7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D2"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оценке эффективности муниципальной программы (далее </w:t>
      </w:r>
      <w:r w:rsidR="00642712">
        <w:rPr>
          <w:rFonts w:ascii="Times New Roman" w:hAnsi="Times New Roman" w:cs="Times New Roman"/>
          <w:sz w:val="28"/>
          <w:szCs w:val="28"/>
        </w:rPr>
        <w:t>–</w:t>
      </w:r>
      <w:r w:rsidRPr="00DD1CD2">
        <w:rPr>
          <w:rFonts w:ascii="Times New Roman" w:hAnsi="Times New Roman" w:cs="Times New Roman"/>
          <w:sz w:val="28"/>
          <w:szCs w:val="28"/>
        </w:rPr>
        <w:t xml:space="preserve"> годовой отчет) подготавливается ответственным исполнителем муниципальной программы </w:t>
      </w:r>
      <w:r w:rsidR="00945506">
        <w:rPr>
          <w:rFonts w:ascii="Times New Roman" w:hAnsi="Times New Roman" w:cs="Times New Roman"/>
          <w:sz w:val="28"/>
          <w:szCs w:val="28"/>
        </w:rPr>
        <w:t>(</w:t>
      </w:r>
      <w:r w:rsidR="008F76D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8F76D5" w:rsidRPr="00311C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6D5" w:rsidRPr="00651948">
        <w:rPr>
          <w:rFonts w:ascii="Times New Roman" w:eastAsia="Calibri" w:hAnsi="Times New Roman" w:cs="Times New Roman"/>
          <w:sz w:val="28"/>
          <w:szCs w:val="28"/>
        </w:rPr>
        <w:t>администрации Ч</w:t>
      </w:r>
      <w:r w:rsidR="008F76D5">
        <w:rPr>
          <w:rFonts w:ascii="Times New Roman" w:eastAsia="Calibri" w:hAnsi="Times New Roman" w:cs="Times New Roman"/>
          <w:sz w:val="28"/>
          <w:szCs w:val="28"/>
        </w:rPr>
        <w:t>ебаркульского городского округа</w:t>
      </w:r>
      <w:r w:rsidR="00945506">
        <w:rPr>
          <w:rFonts w:ascii="Times New Roman" w:hAnsi="Times New Roman" w:cs="Times New Roman"/>
          <w:sz w:val="28"/>
          <w:szCs w:val="28"/>
        </w:rPr>
        <w:t>) с</w:t>
      </w:r>
      <w:r w:rsidR="00945506" w:rsidRPr="00DD1CD2">
        <w:rPr>
          <w:rFonts w:ascii="Times New Roman" w:hAnsi="Times New Roman" w:cs="Times New Roman"/>
          <w:sz w:val="28"/>
          <w:szCs w:val="28"/>
        </w:rPr>
        <w:t>овместно</w:t>
      </w:r>
      <w:r w:rsidRPr="00DD1CD2">
        <w:rPr>
          <w:rFonts w:ascii="Times New Roman" w:hAnsi="Times New Roman" w:cs="Times New Roman"/>
          <w:sz w:val="28"/>
          <w:szCs w:val="28"/>
        </w:rPr>
        <w:t xml:space="preserve"> с соисполнителями</w:t>
      </w:r>
      <w:r w:rsidR="008D19A1">
        <w:rPr>
          <w:rFonts w:ascii="Times New Roman" w:hAnsi="Times New Roman" w:cs="Times New Roman"/>
          <w:sz w:val="28"/>
          <w:szCs w:val="28"/>
        </w:rPr>
        <w:t xml:space="preserve"> (</w:t>
      </w:r>
      <w:r w:rsidR="008D19A1" w:rsidRPr="00651948">
        <w:rPr>
          <w:rFonts w:ascii="Times New Roman" w:eastAsia="Calibri" w:hAnsi="Times New Roman" w:cs="Times New Roman"/>
          <w:sz w:val="28"/>
          <w:szCs w:val="28"/>
        </w:rPr>
        <w:t>Управление образования администрации Ч</w:t>
      </w:r>
      <w:r w:rsidR="008D19A1">
        <w:rPr>
          <w:rFonts w:ascii="Times New Roman" w:eastAsia="Calibri" w:hAnsi="Times New Roman" w:cs="Times New Roman"/>
          <w:sz w:val="28"/>
          <w:szCs w:val="28"/>
        </w:rPr>
        <w:t xml:space="preserve">ебаркульского городского округа, </w:t>
      </w:r>
      <w:r w:rsidR="008F76D5">
        <w:rPr>
          <w:rFonts w:ascii="Times New Roman" w:eastAsia="Calibri" w:hAnsi="Times New Roman" w:cs="Times New Roman"/>
          <w:sz w:val="28"/>
          <w:szCs w:val="28"/>
        </w:rPr>
        <w:t>Отдел ГО и ЧС и взаимодействия с правоохранительными органами</w:t>
      </w:r>
      <w:r w:rsidR="008D19A1" w:rsidRPr="00651948">
        <w:rPr>
          <w:rFonts w:ascii="Times New Roman" w:eastAsia="Calibri" w:hAnsi="Times New Roman" w:cs="Times New Roman"/>
          <w:sz w:val="28"/>
          <w:szCs w:val="28"/>
        </w:rPr>
        <w:t xml:space="preserve"> администрации Ч</w:t>
      </w:r>
      <w:r w:rsidR="008D19A1">
        <w:rPr>
          <w:rFonts w:ascii="Times New Roman" w:eastAsia="Calibri" w:hAnsi="Times New Roman" w:cs="Times New Roman"/>
          <w:sz w:val="28"/>
          <w:szCs w:val="28"/>
        </w:rPr>
        <w:t>ебаркульского городского округа,</w:t>
      </w:r>
      <w:r w:rsidR="008D19A1" w:rsidRPr="006519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19A1">
        <w:rPr>
          <w:rFonts w:ascii="Times New Roman" w:eastAsia="Calibri" w:hAnsi="Times New Roman" w:cs="Times New Roman"/>
          <w:sz w:val="28"/>
          <w:szCs w:val="28"/>
        </w:rPr>
        <w:t>Уп</w:t>
      </w:r>
      <w:r w:rsidR="008D19A1" w:rsidRPr="00651948">
        <w:rPr>
          <w:rFonts w:ascii="Times New Roman" w:eastAsia="Calibri" w:hAnsi="Times New Roman" w:cs="Times New Roman"/>
          <w:sz w:val="28"/>
          <w:szCs w:val="28"/>
        </w:rPr>
        <w:t>равление по физической культуре и спорту администрации Ч</w:t>
      </w:r>
      <w:r w:rsidR="008D19A1">
        <w:rPr>
          <w:rFonts w:ascii="Times New Roman" w:eastAsia="Calibri" w:hAnsi="Times New Roman" w:cs="Times New Roman"/>
          <w:sz w:val="28"/>
          <w:szCs w:val="28"/>
        </w:rPr>
        <w:t xml:space="preserve">ебаркульского городского округа, </w:t>
      </w:r>
      <w:r w:rsidR="008D19A1" w:rsidRPr="00651948">
        <w:rPr>
          <w:rFonts w:ascii="Times New Roman" w:eastAsia="Calibri" w:hAnsi="Times New Roman" w:cs="Times New Roman"/>
          <w:sz w:val="28"/>
          <w:szCs w:val="28"/>
        </w:rPr>
        <w:t>Управление социальной защиты населения администрации Ч</w:t>
      </w:r>
      <w:r w:rsidR="008D19A1">
        <w:rPr>
          <w:rFonts w:ascii="Times New Roman" w:eastAsia="Calibri" w:hAnsi="Times New Roman" w:cs="Times New Roman"/>
          <w:sz w:val="28"/>
          <w:szCs w:val="28"/>
        </w:rPr>
        <w:t>ебаркульского городского округа)</w:t>
      </w:r>
      <w:r w:rsidRPr="00DD1CD2">
        <w:rPr>
          <w:rFonts w:ascii="Times New Roman" w:hAnsi="Times New Roman" w:cs="Times New Roman"/>
          <w:sz w:val="28"/>
          <w:szCs w:val="28"/>
        </w:rPr>
        <w:t xml:space="preserve"> и направляется в </w:t>
      </w:r>
      <w:r w:rsidR="00945506">
        <w:rPr>
          <w:rFonts w:ascii="Times New Roman" w:hAnsi="Times New Roman" w:cs="Times New Roman"/>
          <w:sz w:val="28"/>
          <w:szCs w:val="28"/>
        </w:rPr>
        <w:t xml:space="preserve">экономический отдел </w:t>
      </w:r>
      <w:r w:rsidR="00945506">
        <w:rPr>
          <w:rFonts w:ascii="Times New Roman" w:hAnsi="Times New Roman" w:cs="Times New Roman"/>
          <w:sz w:val="28"/>
          <w:szCs w:val="28"/>
        </w:rPr>
        <w:lastRenderedPageBreak/>
        <w:t>администрации Чебаркульского городского округа</w:t>
      </w:r>
      <w:r w:rsidRPr="00DD1CD2">
        <w:rPr>
          <w:rFonts w:ascii="Times New Roman" w:hAnsi="Times New Roman" w:cs="Times New Roman"/>
          <w:sz w:val="28"/>
          <w:szCs w:val="28"/>
        </w:rPr>
        <w:t xml:space="preserve"> до 1 марта года, следующего за отчетным.</w:t>
      </w:r>
    </w:p>
    <w:p w:rsidR="003847DA" w:rsidRPr="00DD1CD2" w:rsidRDefault="003847DA" w:rsidP="008F7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D2">
        <w:rPr>
          <w:rFonts w:ascii="Times New Roman" w:hAnsi="Times New Roman" w:cs="Times New Roman"/>
          <w:sz w:val="28"/>
          <w:szCs w:val="28"/>
        </w:rPr>
        <w:t>Соисполнители представляют ответственному исполнителю информацию для подготовки годового отчета до 20 февраля года, следующего за отчетным.</w:t>
      </w:r>
    </w:p>
    <w:p w:rsidR="003847DA" w:rsidRPr="00DD1CD2" w:rsidRDefault="003847DA" w:rsidP="008F7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CD2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несет ответственность за достоверность информации, представленной в годовом отчете.</w:t>
      </w:r>
    </w:p>
    <w:p w:rsidR="003847DA" w:rsidRDefault="003847DA" w:rsidP="003847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47DA" w:rsidRPr="00BA3C8A" w:rsidRDefault="003847DA" w:rsidP="00757917">
      <w:pPr>
        <w:tabs>
          <w:tab w:val="left" w:pos="43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BA3C8A">
        <w:rPr>
          <w:rFonts w:ascii="Times New Roman" w:eastAsia="Calibri" w:hAnsi="Times New Roman" w:cs="Times New Roman"/>
          <w:b/>
          <w:sz w:val="28"/>
          <w:szCs w:val="28"/>
        </w:rPr>
        <w:t>7. Ожидаемые результаты реализации муниципальной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 указанием показателей (индикаторов)</w:t>
      </w:r>
    </w:p>
    <w:p w:rsidR="003847DA" w:rsidRPr="00BA3C8A" w:rsidRDefault="003847DA" w:rsidP="00384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C8A">
        <w:rPr>
          <w:rFonts w:ascii="Times New Roman" w:eastAsia="Calibri" w:hAnsi="Times New Roman" w:cs="Times New Roman"/>
          <w:sz w:val="28"/>
          <w:szCs w:val="28"/>
        </w:rPr>
        <w:t xml:space="preserve">Конечным результатом реализации Программы предусматривается не допущение экстремистских проявлений, обеспечение безопасности граждан, проживающих на территории Чебаркульского городского округа, создание комфортных условий для них. </w:t>
      </w:r>
    </w:p>
    <w:p w:rsidR="003847DA" w:rsidRPr="00BA3C8A" w:rsidRDefault="003847DA" w:rsidP="00384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C8A">
        <w:rPr>
          <w:rFonts w:ascii="Times New Roman" w:hAnsi="Times New Roman" w:cs="Times New Roman"/>
          <w:sz w:val="28"/>
          <w:szCs w:val="28"/>
        </w:rPr>
        <w:t>Социальные последствия и результаты от внедрения программных мероприятий:</w:t>
      </w:r>
    </w:p>
    <w:p w:rsidR="003847DA" w:rsidRDefault="003847DA" w:rsidP="003847D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C8A">
        <w:rPr>
          <w:rFonts w:ascii="Times New Roman" w:eastAsia="Calibri" w:hAnsi="Times New Roman" w:cs="Times New Roman"/>
          <w:sz w:val="28"/>
          <w:szCs w:val="28"/>
        </w:rPr>
        <w:t>На основе эффективного взаимодействия в вопросах противодействия проявлениям экстремизма, обеспечить недопустимость совершения преступлений экстремистской направленности.</w:t>
      </w:r>
      <w:r w:rsidRPr="00802F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47DA" w:rsidRPr="00BA3C8A" w:rsidRDefault="003847DA" w:rsidP="003847D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C8A">
        <w:rPr>
          <w:rFonts w:ascii="Times New Roman" w:eastAsia="Calibri" w:hAnsi="Times New Roman" w:cs="Times New Roman"/>
          <w:sz w:val="28"/>
          <w:szCs w:val="28"/>
        </w:rPr>
        <w:t>Обеспечение толерантности на основе понимания и принятия национальных,</w:t>
      </w:r>
      <w:r w:rsidR="009C55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3C8A">
        <w:rPr>
          <w:rFonts w:ascii="Times New Roman" w:eastAsia="Calibri" w:hAnsi="Times New Roman" w:cs="Times New Roman"/>
          <w:sz w:val="28"/>
          <w:szCs w:val="28"/>
        </w:rPr>
        <w:t>религиозных и культурных отличий в обществе и недопущение конфликтов по этим причинам.</w:t>
      </w:r>
    </w:p>
    <w:p w:rsidR="003847DA" w:rsidRPr="00BA3C8A" w:rsidRDefault="003847DA" w:rsidP="003847D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C8A">
        <w:rPr>
          <w:rFonts w:ascii="Times New Roman" w:eastAsia="Calibri" w:hAnsi="Times New Roman" w:cs="Times New Roman"/>
          <w:sz w:val="28"/>
          <w:szCs w:val="28"/>
        </w:rPr>
        <w:t>Организация в средствах массовой информации выступлений по профилактике проявлений экстремизма в целях повышения уровня правосознания граждан</w:t>
      </w:r>
    </w:p>
    <w:p w:rsidR="003847DA" w:rsidRPr="00BA3C8A" w:rsidRDefault="003847DA" w:rsidP="003847D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3847DA" w:rsidRPr="00BA3C8A" w:rsidRDefault="003847DA" w:rsidP="003847D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3C8A">
        <w:rPr>
          <w:sz w:val="28"/>
          <w:szCs w:val="28"/>
        </w:rPr>
        <w:t xml:space="preserve">Для оценки результатов реализации Программы будут использоваться следующие целевые индикаторы и показатели: </w:t>
      </w:r>
    </w:p>
    <w:p w:rsidR="003847DA" w:rsidRPr="00BA3C8A" w:rsidRDefault="003847DA" w:rsidP="00384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544"/>
        <w:gridCol w:w="709"/>
        <w:gridCol w:w="850"/>
        <w:gridCol w:w="993"/>
        <w:gridCol w:w="850"/>
        <w:gridCol w:w="992"/>
        <w:gridCol w:w="1134"/>
      </w:tblGrid>
      <w:tr w:rsidR="003847DA" w:rsidRPr="00EF4E0A" w:rsidTr="002933F5">
        <w:trPr>
          <w:cantSplit/>
          <w:trHeight w:val="1176"/>
        </w:trPr>
        <w:tc>
          <w:tcPr>
            <w:tcW w:w="567" w:type="dxa"/>
            <w:vMerge w:val="restart"/>
            <w:vAlign w:val="center"/>
          </w:tcPr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gridSpan w:val="2"/>
            <w:vAlign w:val="center"/>
          </w:tcPr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(на начало реализации муниципальной программы)</w:t>
            </w:r>
          </w:p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847DA" w:rsidRPr="00EF4E0A" w:rsidRDefault="003847DA" w:rsidP="00767CB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на 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2B34" w:rsidRPr="00EF4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847DA" w:rsidRPr="00EF4E0A" w:rsidRDefault="003847DA" w:rsidP="00767CB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на 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847DA" w:rsidRPr="00EF4E0A" w:rsidRDefault="003847DA" w:rsidP="00767CB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на 202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847DA" w:rsidRPr="00EF4E0A" w:rsidTr="002933F5">
        <w:trPr>
          <w:cantSplit/>
          <w:trHeight w:val="428"/>
        </w:trPr>
        <w:tc>
          <w:tcPr>
            <w:tcW w:w="567" w:type="dxa"/>
            <w:vMerge/>
            <w:vAlign w:val="center"/>
          </w:tcPr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3847DA" w:rsidRPr="00EF4E0A" w:rsidRDefault="003847DA" w:rsidP="0007602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2B34" w:rsidRPr="00EF4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3847DA" w:rsidRPr="00EF4E0A" w:rsidRDefault="00632F8C" w:rsidP="00767CB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  <w:r w:rsidR="003847DA" w:rsidRPr="00EF4E0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72B34" w:rsidRPr="00EF4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47DA" w:rsidRPr="00EF4E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3847DA" w:rsidRPr="00EF4E0A" w:rsidRDefault="003847DA" w:rsidP="002933F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DA" w:rsidRPr="00F30C01" w:rsidTr="002933F5">
        <w:trPr>
          <w:cantSplit/>
          <w:trHeight w:val="1298"/>
        </w:trPr>
        <w:tc>
          <w:tcPr>
            <w:tcW w:w="567" w:type="dxa"/>
            <w:vAlign w:val="center"/>
          </w:tcPr>
          <w:p w:rsidR="003847DA" w:rsidRPr="00EF4E0A" w:rsidRDefault="003847DA" w:rsidP="00293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7DA" w:rsidRPr="00EF4E0A" w:rsidRDefault="00D379CC" w:rsidP="00EF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CC">
              <w:rPr>
                <w:rFonts w:ascii="Times New Roman" w:hAnsi="Times New Roman"/>
                <w:sz w:val="24"/>
                <w:szCs w:val="24"/>
              </w:rPr>
              <w:t>Количество проведенных заседаний межведомственной комиссии по вопросам противодействия проявлениям экстремизма в Чебаркульско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379CC">
              <w:rPr>
                <w:rFonts w:ascii="Times New Roman" w:hAnsi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379CC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vAlign w:val="center"/>
          </w:tcPr>
          <w:p w:rsidR="003847DA" w:rsidRPr="00EF4E0A" w:rsidRDefault="003847DA" w:rsidP="0029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3847DA" w:rsidRPr="00EF4E0A" w:rsidRDefault="003847DA" w:rsidP="002933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3847DA" w:rsidRPr="00EF4E0A" w:rsidRDefault="003847DA" w:rsidP="002933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847DA" w:rsidRPr="00EF4E0A" w:rsidRDefault="003847DA" w:rsidP="0029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3847DA" w:rsidRPr="00EF4E0A" w:rsidRDefault="003847DA" w:rsidP="0029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847DA" w:rsidRPr="00EF4E0A" w:rsidRDefault="003847DA" w:rsidP="0029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2712" w:rsidRPr="00F30C01" w:rsidTr="002933F5">
        <w:trPr>
          <w:cantSplit/>
          <w:trHeight w:val="1298"/>
        </w:trPr>
        <w:tc>
          <w:tcPr>
            <w:tcW w:w="567" w:type="dxa"/>
            <w:vAlign w:val="center"/>
          </w:tcPr>
          <w:p w:rsidR="00642712" w:rsidRPr="00EF4E0A" w:rsidRDefault="00642712" w:rsidP="00293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712" w:rsidRPr="00BA67C0" w:rsidRDefault="00642712" w:rsidP="00642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C0">
              <w:rPr>
                <w:rFonts w:ascii="Times New Roman" w:hAnsi="Times New Roman" w:cs="Times New Roman"/>
                <w:sz w:val="24"/>
                <w:szCs w:val="24"/>
              </w:rPr>
              <w:t>Количество национальных творческих коллективов, участвующих в областных и региональных фестивалях</w:t>
            </w:r>
          </w:p>
        </w:tc>
        <w:tc>
          <w:tcPr>
            <w:tcW w:w="709" w:type="dxa"/>
            <w:vAlign w:val="center"/>
          </w:tcPr>
          <w:p w:rsidR="00642712" w:rsidRPr="00BA67C0" w:rsidRDefault="00642712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C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42712" w:rsidRPr="00BA67C0" w:rsidRDefault="00642712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7C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vAlign w:val="center"/>
          </w:tcPr>
          <w:p w:rsidR="00642712" w:rsidRPr="00BA67C0" w:rsidRDefault="00D66950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642712" w:rsidRPr="00BA67C0" w:rsidRDefault="00642712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42712" w:rsidRPr="00BA67C0" w:rsidRDefault="00642712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42712" w:rsidRPr="00BA67C0" w:rsidRDefault="00642712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2712" w:rsidRPr="00F30C01" w:rsidTr="002933F5">
        <w:trPr>
          <w:cantSplit/>
          <w:trHeight w:val="1298"/>
        </w:trPr>
        <w:tc>
          <w:tcPr>
            <w:tcW w:w="567" w:type="dxa"/>
            <w:vAlign w:val="center"/>
          </w:tcPr>
          <w:p w:rsidR="00642712" w:rsidRDefault="00642712" w:rsidP="00293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712" w:rsidRPr="00EF4E0A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принятых на комиссии решений по вопросам профилактики проявлениям  экстремизма</w:t>
            </w:r>
          </w:p>
        </w:tc>
        <w:tc>
          <w:tcPr>
            <w:tcW w:w="709" w:type="dxa"/>
            <w:vAlign w:val="center"/>
          </w:tcPr>
          <w:p w:rsidR="00642712" w:rsidRPr="00EF4E0A" w:rsidRDefault="00642712" w:rsidP="0064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42712" w:rsidRPr="00EF4E0A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642712" w:rsidRPr="00EF4E0A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642712" w:rsidRPr="00EF4E0A" w:rsidRDefault="00642712" w:rsidP="0064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42712" w:rsidRPr="00EF4E0A" w:rsidRDefault="00642712" w:rsidP="0064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42712" w:rsidRPr="00EF4E0A" w:rsidRDefault="00642712" w:rsidP="0064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2712" w:rsidRPr="00F30C01" w:rsidTr="002933F5">
        <w:trPr>
          <w:cantSplit/>
          <w:trHeight w:val="1298"/>
        </w:trPr>
        <w:tc>
          <w:tcPr>
            <w:tcW w:w="567" w:type="dxa"/>
            <w:vAlign w:val="center"/>
          </w:tcPr>
          <w:p w:rsidR="00642712" w:rsidRPr="00EF4E0A" w:rsidRDefault="00642712" w:rsidP="00293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712" w:rsidRPr="00EF4E0A" w:rsidRDefault="00642712" w:rsidP="00EF4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предоставленной информации в администрацию Чебаркульского</w:t>
            </w:r>
            <w:r w:rsidRPr="00EF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 xml:space="preserve"> о лицах, освобождаемых из мест лишения свободы и следующих к месту назначения или проживания, подверженных идеологии экстремистской направленности</w:t>
            </w:r>
          </w:p>
        </w:tc>
        <w:tc>
          <w:tcPr>
            <w:tcW w:w="709" w:type="dxa"/>
            <w:vAlign w:val="center"/>
          </w:tcPr>
          <w:p w:rsidR="00642712" w:rsidRPr="00EF4E0A" w:rsidRDefault="00642712" w:rsidP="00EF4E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42712" w:rsidRPr="00EF4E0A" w:rsidRDefault="00642712" w:rsidP="00EF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642712" w:rsidRPr="00EF4E0A" w:rsidRDefault="00642712" w:rsidP="00EF4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642712" w:rsidRPr="00EF4E0A" w:rsidRDefault="00642712" w:rsidP="00EF4E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42712" w:rsidRPr="00EF4E0A" w:rsidRDefault="00642712" w:rsidP="00EF4E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42712" w:rsidRPr="00EF4E0A" w:rsidRDefault="00642712" w:rsidP="00EF4E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2712" w:rsidRPr="00F30C01" w:rsidTr="002933F5">
        <w:trPr>
          <w:cantSplit/>
          <w:trHeight w:val="1298"/>
        </w:trPr>
        <w:tc>
          <w:tcPr>
            <w:tcW w:w="567" w:type="dxa"/>
            <w:vAlign w:val="center"/>
          </w:tcPr>
          <w:p w:rsidR="00642712" w:rsidRDefault="00642712" w:rsidP="00293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712" w:rsidRPr="00EF4E0A" w:rsidRDefault="00642712" w:rsidP="00642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 экстремистской направленности, совершенных на территории Чебаркульского городского округа</w:t>
            </w:r>
          </w:p>
        </w:tc>
        <w:tc>
          <w:tcPr>
            <w:tcW w:w="709" w:type="dxa"/>
            <w:vAlign w:val="center"/>
          </w:tcPr>
          <w:p w:rsidR="00642712" w:rsidRPr="00EF4E0A" w:rsidRDefault="00642712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42712" w:rsidRPr="00EF4E0A" w:rsidRDefault="00642712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642712" w:rsidRPr="00EF4E0A" w:rsidRDefault="00642712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42712" w:rsidRPr="00EF4E0A" w:rsidRDefault="00642712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42712" w:rsidRPr="00EF4E0A" w:rsidRDefault="00642712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42712" w:rsidRPr="00EF4E0A" w:rsidRDefault="00642712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2712" w:rsidRPr="00F30C01" w:rsidTr="002933F5">
        <w:trPr>
          <w:cantSplit/>
          <w:trHeight w:val="1298"/>
        </w:trPr>
        <w:tc>
          <w:tcPr>
            <w:tcW w:w="567" w:type="dxa"/>
            <w:vAlign w:val="center"/>
          </w:tcPr>
          <w:p w:rsidR="00642712" w:rsidRDefault="00642712" w:rsidP="00293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712" w:rsidRPr="00964734" w:rsidRDefault="00642712" w:rsidP="003D2DF2">
            <w:pPr>
              <w:pStyle w:val="a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оперативно направленной информации в случае выявления </w:t>
            </w:r>
            <w:r w:rsidR="003D2DF2" w:rsidRPr="00964734">
              <w:rPr>
                <w:rFonts w:ascii="Times New Roman" w:hAnsi="Times New Roman" w:cs="Times New Roman"/>
                <w:sz w:val="24"/>
                <w:szCs w:val="24"/>
              </w:rPr>
              <w:t>экстремистски</w:t>
            </w: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настроенных граждан  учреждениями социальных служб и передача сведений о них в полицию</w:t>
            </w:r>
          </w:p>
        </w:tc>
        <w:tc>
          <w:tcPr>
            <w:tcW w:w="709" w:type="dxa"/>
            <w:vAlign w:val="center"/>
          </w:tcPr>
          <w:p w:rsidR="00642712" w:rsidRPr="00964734" w:rsidRDefault="00642712" w:rsidP="0064271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42712" w:rsidRPr="00964734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2712" w:rsidRPr="00964734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42712" w:rsidRPr="00964734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2712" w:rsidRPr="00964734" w:rsidRDefault="00642712" w:rsidP="00642712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642712" w:rsidRPr="00964734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2712" w:rsidRPr="00964734" w:rsidRDefault="00642712" w:rsidP="00642712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2712" w:rsidRPr="00964734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2712" w:rsidRPr="00964734" w:rsidRDefault="00642712" w:rsidP="00642712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2712" w:rsidRPr="00E0258C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42712" w:rsidRPr="00E0258C" w:rsidRDefault="00642712" w:rsidP="00642712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712" w:rsidRPr="00F30C01" w:rsidTr="002933F5">
        <w:trPr>
          <w:cantSplit/>
          <w:trHeight w:val="1298"/>
        </w:trPr>
        <w:tc>
          <w:tcPr>
            <w:tcW w:w="567" w:type="dxa"/>
            <w:vAlign w:val="center"/>
          </w:tcPr>
          <w:p w:rsidR="00642712" w:rsidRDefault="00642712" w:rsidP="00293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712" w:rsidRPr="00EF4E0A" w:rsidRDefault="00076027" w:rsidP="0013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027">
              <w:rPr>
                <w:rFonts w:ascii="Times New Roman" w:hAnsi="Times New Roman"/>
                <w:sz w:val="24"/>
                <w:szCs w:val="24"/>
              </w:rPr>
              <w:t>Количество видов изготовленной печатной агитационной продукции (плакатов, листовок, календарей и т.д.) по профилактике экстремизма в целях развития правосознания граждан</w:t>
            </w:r>
          </w:p>
        </w:tc>
        <w:tc>
          <w:tcPr>
            <w:tcW w:w="709" w:type="dxa"/>
            <w:vAlign w:val="center"/>
          </w:tcPr>
          <w:p w:rsidR="00642712" w:rsidRPr="00EF4E0A" w:rsidRDefault="00642712" w:rsidP="0064271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42712" w:rsidRPr="00EF4E0A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2712" w:rsidRPr="00EF4E0A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42712" w:rsidRPr="00EF4E0A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642712" w:rsidRPr="00EF4E0A" w:rsidRDefault="00642712" w:rsidP="00642712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642712" w:rsidRPr="00EF4E0A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642712" w:rsidRPr="00EF4E0A" w:rsidRDefault="00642712" w:rsidP="00642712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2712" w:rsidRPr="00EF4E0A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642712" w:rsidRPr="00EF4E0A" w:rsidRDefault="00642712" w:rsidP="00642712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2712" w:rsidRPr="00E0258C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712" w:rsidRPr="00E0258C" w:rsidRDefault="00642712" w:rsidP="00642712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712" w:rsidRPr="00F30C01" w:rsidTr="002933F5">
        <w:trPr>
          <w:cantSplit/>
          <w:trHeight w:val="1298"/>
        </w:trPr>
        <w:tc>
          <w:tcPr>
            <w:tcW w:w="567" w:type="dxa"/>
            <w:vAlign w:val="center"/>
          </w:tcPr>
          <w:p w:rsidR="00642712" w:rsidRDefault="00642712" w:rsidP="00293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712" w:rsidRPr="00EF4E0A" w:rsidRDefault="00642712" w:rsidP="00642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мероприятий, направленных на укрепление общероссийской гражданской идентичности, поддержку межэтнического и межконфессионального мира и согласия, создание условий для социокультурной адаптации и интеграции мигрантов</w:t>
            </w:r>
          </w:p>
        </w:tc>
        <w:tc>
          <w:tcPr>
            <w:tcW w:w="709" w:type="dxa"/>
            <w:vAlign w:val="center"/>
          </w:tcPr>
          <w:p w:rsidR="00642712" w:rsidRPr="00EF4E0A" w:rsidRDefault="00642712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42712" w:rsidRPr="00EF4E0A" w:rsidRDefault="00D66950" w:rsidP="006427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642712" w:rsidRPr="00EF4E0A" w:rsidRDefault="00642712" w:rsidP="006427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642712" w:rsidRPr="00EF4E0A" w:rsidRDefault="00642712" w:rsidP="0076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642712" w:rsidRPr="00EF4E0A" w:rsidRDefault="00642712" w:rsidP="00767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C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642712" w:rsidRPr="00EF4E0A" w:rsidRDefault="00642712" w:rsidP="0064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42712" w:rsidRPr="00F30C01" w:rsidTr="002933F5">
        <w:trPr>
          <w:cantSplit/>
          <w:trHeight w:val="1298"/>
        </w:trPr>
        <w:tc>
          <w:tcPr>
            <w:tcW w:w="567" w:type="dxa"/>
            <w:vAlign w:val="center"/>
          </w:tcPr>
          <w:p w:rsidR="00642712" w:rsidRDefault="00642712" w:rsidP="00293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712" w:rsidRPr="00EF4E0A" w:rsidRDefault="00642712" w:rsidP="00642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фестивалей, способствующих созданию условий для этнокультурного развития народов, проживающих на территории муниципального образования «Чебаркульский городской округ»</w:t>
            </w:r>
          </w:p>
        </w:tc>
        <w:tc>
          <w:tcPr>
            <w:tcW w:w="709" w:type="dxa"/>
            <w:vAlign w:val="center"/>
          </w:tcPr>
          <w:p w:rsidR="00642712" w:rsidRPr="00EF4E0A" w:rsidRDefault="00642712" w:rsidP="0064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42712" w:rsidRPr="00EF4E0A" w:rsidRDefault="00D66950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642712" w:rsidRPr="00EF4E0A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642712" w:rsidRPr="00EF4E0A" w:rsidRDefault="00642712" w:rsidP="0064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42712" w:rsidRPr="00EF4E0A" w:rsidRDefault="00642712" w:rsidP="0064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42712" w:rsidRPr="00EF4E0A" w:rsidRDefault="00642712" w:rsidP="0064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2712" w:rsidRPr="00F30C01" w:rsidTr="002933F5">
        <w:trPr>
          <w:cantSplit/>
          <w:trHeight w:val="1298"/>
        </w:trPr>
        <w:tc>
          <w:tcPr>
            <w:tcW w:w="567" w:type="dxa"/>
            <w:vAlign w:val="center"/>
          </w:tcPr>
          <w:p w:rsidR="00642712" w:rsidRDefault="00642712" w:rsidP="00293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027" w:rsidRPr="00B940AE" w:rsidRDefault="00076027" w:rsidP="00076027">
            <w:pPr>
              <w:pStyle w:val="af"/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роведенны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940A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940AE">
              <w:rPr>
                <w:rFonts w:ascii="Times New Roman" w:hAnsi="Times New Roman"/>
                <w:sz w:val="24"/>
                <w:szCs w:val="24"/>
              </w:rPr>
              <w:t>научно-образовательное и информационное обеспечение реализации государственной национальной политики в муниципальном образовании «Че</w:t>
            </w:r>
            <w:r>
              <w:rPr>
                <w:rFonts w:ascii="Times New Roman" w:hAnsi="Times New Roman"/>
                <w:sz w:val="24"/>
                <w:szCs w:val="24"/>
              </w:rPr>
              <w:t>баркульский городской округ»</w:t>
            </w:r>
          </w:p>
          <w:p w:rsidR="00642712" w:rsidRPr="00964734" w:rsidRDefault="00642712" w:rsidP="00D379CC">
            <w:pPr>
              <w:pStyle w:val="af"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2712" w:rsidRPr="00964734" w:rsidRDefault="00642712" w:rsidP="0064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42712" w:rsidRPr="00964734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42712" w:rsidRPr="00964734" w:rsidRDefault="00642712" w:rsidP="0064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642712" w:rsidRPr="00964734" w:rsidRDefault="00642712" w:rsidP="0064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42712" w:rsidRPr="00964734" w:rsidRDefault="00642712" w:rsidP="0064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42712" w:rsidRPr="00964734" w:rsidRDefault="00642712" w:rsidP="00642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5CA" w:rsidRPr="00F30C01" w:rsidTr="002933F5">
        <w:trPr>
          <w:cantSplit/>
          <w:trHeight w:val="1298"/>
        </w:trPr>
        <w:tc>
          <w:tcPr>
            <w:tcW w:w="567" w:type="dxa"/>
            <w:vAlign w:val="center"/>
          </w:tcPr>
          <w:p w:rsidR="001165CA" w:rsidRDefault="001165CA" w:rsidP="00293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5CA" w:rsidRPr="00964734" w:rsidRDefault="001165CA" w:rsidP="00D379CC">
            <w:pPr>
              <w:pStyle w:val="a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для  научно-образовательного и информационного обеспечения реализации государственной национальной политики в муниципальном образовании «Чебаркульский городской округ»</w:t>
            </w:r>
          </w:p>
        </w:tc>
        <w:tc>
          <w:tcPr>
            <w:tcW w:w="709" w:type="dxa"/>
            <w:vAlign w:val="center"/>
          </w:tcPr>
          <w:p w:rsidR="001165CA" w:rsidRPr="00964734" w:rsidRDefault="001165CA" w:rsidP="00DA410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1165CA" w:rsidRPr="00964734" w:rsidRDefault="00D66950" w:rsidP="00DA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165CA" w:rsidRPr="00964734" w:rsidRDefault="001165CA" w:rsidP="00DA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165CA" w:rsidRPr="00964734" w:rsidRDefault="001165CA" w:rsidP="00DA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165CA" w:rsidRPr="00964734" w:rsidRDefault="001165CA" w:rsidP="00DA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165CA" w:rsidRPr="00964734" w:rsidRDefault="001165CA" w:rsidP="00DA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65CA" w:rsidRPr="00F30C01" w:rsidTr="002933F5">
        <w:trPr>
          <w:cantSplit/>
          <w:trHeight w:val="1298"/>
        </w:trPr>
        <w:tc>
          <w:tcPr>
            <w:tcW w:w="567" w:type="dxa"/>
            <w:vAlign w:val="center"/>
          </w:tcPr>
          <w:p w:rsidR="001165CA" w:rsidRDefault="001165CA" w:rsidP="002933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5CA" w:rsidRPr="00EF4E0A" w:rsidRDefault="001165CA" w:rsidP="00DA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принявших участие в мероприятиях по профилактике терроризма и экстремизма в муниципальном образовании «Чебаркульский городской округ»</w:t>
            </w:r>
          </w:p>
        </w:tc>
        <w:tc>
          <w:tcPr>
            <w:tcW w:w="709" w:type="dxa"/>
            <w:vAlign w:val="center"/>
          </w:tcPr>
          <w:p w:rsidR="001165CA" w:rsidRPr="00EF4E0A" w:rsidRDefault="001165CA" w:rsidP="00DA4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1165CA" w:rsidRPr="00EF4E0A" w:rsidRDefault="00D66950" w:rsidP="00933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9335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1165CA" w:rsidRPr="00EF4E0A" w:rsidRDefault="001165CA" w:rsidP="00D66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950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850" w:type="dxa"/>
            <w:vAlign w:val="center"/>
          </w:tcPr>
          <w:p w:rsidR="001165CA" w:rsidRPr="00EF4E0A" w:rsidRDefault="001165CA" w:rsidP="00DA4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11850</w:t>
            </w:r>
          </w:p>
        </w:tc>
        <w:tc>
          <w:tcPr>
            <w:tcW w:w="992" w:type="dxa"/>
            <w:vAlign w:val="center"/>
          </w:tcPr>
          <w:p w:rsidR="001165CA" w:rsidRPr="00EF4E0A" w:rsidRDefault="001165CA" w:rsidP="00DA4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11900</w:t>
            </w:r>
          </w:p>
        </w:tc>
        <w:tc>
          <w:tcPr>
            <w:tcW w:w="1134" w:type="dxa"/>
            <w:vAlign w:val="center"/>
          </w:tcPr>
          <w:p w:rsidR="001165CA" w:rsidRPr="00EF4E0A" w:rsidRDefault="001165CA" w:rsidP="00DA4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A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</w:tbl>
    <w:p w:rsidR="001165CA" w:rsidRDefault="001165CA" w:rsidP="00384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DA" w:rsidRPr="00A44C47" w:rsidRDefault="003847DA" w:rsidP="00384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C8A">
        <w:rPr>
          <w:rFonts w:ascii="Times New Roman" w:hAnsi="Times New Roman" w:cs="Times New Roman"/>
          <w:b/>
          <w:sz w:val="28"/>
          <w:szCs w:val="28"/>
        </w:rPr>
        <w:t>Раздел 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A3C8A">
        <w:rPr>
          <w:rFonts w:ascii="Times New Roman" w:hAnsi="Times New Roman" w:cs="Times New Roman"/>
          <w:b/>
          <w:sz w:val="28"/>
          <w:szCs w:val="28"/>
        </w:rPr>
        <w:t xml:space="preserve"> Финансово-экономическое обоснование муниципальной программы</w:t>
      </w:r>
    </w:p>
    <w:p w:rsidR="00F8788E" w:rsidRDefault="00F8788E" w:rsidP="00384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7DA" w:rsidRDefault="003847DA" w:rsidP="00384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C8A">
        <w:rPr>
          <w:rFonts w:ascii="Times New Roman" w:hAnsi="Times New Roman" w:cs="Times New Roman"/>
          <w:sz w:val="28"/>
          <w:szCs w:val="28"/>
        </w:rPr>
        <w:t>Финансовое обеспечение реализации муниципальных программ в части расходных обязательств Чебаркульского городского округа осуществляется за счет бюджета Чебаркульского городского округа.</w:t>
      </w:r>
      <w:r>
        <w:rPr>
          <w:rFonts w:ascii="Times New Roman" w:hAnsi="Times New Roman" w:cs="Times New Roman"/>
          <w:sz w:val="28"/>
          <w:szCs w:val="28"/>
        </w:rPr>
        <w:t xml:space="preserve"> Общая сумма финансовых средств</w:t>
      </w:r>
      <w:r w:rsidR="00E72A1B">
        <w:rPr>
          <w:rFonts w:ascii="Times New Roman" w:hAnsi="Times New Roman" w:cs="Times New Roman"/>
          <w:sz w:val="28"/>
          <w:szCs w:val="28"/>
        </w:rPr>
        <w:t xml:space="preserve"> на реализацию программы на 202</w:t>
      </w:r>
      <w:r w:rsidR="009335FF">
        <w:rPr>
          <w:rFonts w:ascii="Times New Roman" w:hAnsi="Times New Roman" w:cs="Times New Roman"/>
          <w:sz w:val="28"/>
          <w:szCs w:val="28"/>
        </w:rPr>
        <w:t>4</w:t>
      </w:r>
      <w:r w:rsidR="00E72A1B">
        <w:rPr>
          <w:rFonts w:ascii="Times New Roman" w:hAnsi="Times New Roman" w:cs="Times New Roman"/>
          <w:sz w:val="28"/>
          <w:szCs w:val="28"/>
        </w:rPr>
        <w:t>-202</w:t>
      </w:r>
      <w:r w:rsidR="009335FF">
        <w:rPr>
          <w:rFonts w:ascii="Times New Roman" w:hAnsi="Times New Roman" w:cs="Times New Roman"/>
          <w:sz w:val="28"/>
          <w:szCs w:val="28"/>
        </w:rPr>
        <w:t>6</w:t>
      </w:r>
      <w:r w:rsidR="00D80007">
        <w:rPr>
          <w:rFonts w:ascii="Times New Roman" w:hAnsi="Times New Roman" w:cs="Times New Roman"/>
          <w:sz w:val="28"/>
          <w:szCs w:val="28"/>
        </w:rPr>
        <w:t xml:space="preserve"> г. составляет </w:t>
      </w:r>
      <w:r w:rsidR="00CF2E6E">
        <w:rPr>
          <w:rFonts w:ascii="Times New Roman" w:hAnsi="Times New Roman" w:cs="Times New Roman"/>
          <w:sz w:val="28"/>
          <w:szCs w:val="28"/>
        </w:rPr>
        <w:t>180</w:t>
      </w:r>
      <w:r w:rsidR="00C63501">
        <w:rPr>
          <w:rFonts w:ascii="Times New Roman" w:hAnsi="Times New Roman" w:cs="Times New Roman"/>
          <w:sz w:val="28"/>
          <w:szCs w:val="28"/>
        </w:rPr>
        <w:t> </w:t>
      </w:r>
      <w:r w:rsidR="00C63501" w:rsidRPr="00A40802">
        <w:rPr>
          <w:rFonts w:ascii="Times New Roman" w:hAnsi="Times New Roman" w:cs="Times New Roman"/>
          <w:sz w:val="28"/>
          <w:szCs w:val="28"/>
        </w:rPr>
        <w:t>000</w:t>
      </w:r>
      <w:r w:rsidR="00C63501">
        <w:rPr>
          <w:rFonts w:ascii="Times New Roman" w:hAnsi="Times New Roman" w:cs="Times New Roman"/>
          <w:sz w:val="28"/>
          <w:szCs w:val="28"/>
        </w:rPr>
        <w:t xml:space="preserve"> </w:t>
      </w:r>
      <w:r w:rsidRPr="00BE6BC1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47DA" w:rsidRDefault="003847DA" w:rsidP="00384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эффективность программы будет выражена созданием условий для укрепления гражданского единства, сохранение этнокультурной самобытности народов, населяющих Чебаркульский городской округ.</w:t>
      </w:r>
    </w:p>
    <w:p w:rsidR="003847DA" w:rsidRPr="00A44C47" w:rsidRDefault="003847DA" w:rsidP="00384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847DA" w:rsidRDefault="003847DA" w:rsidP="003847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C8A">
        <w:rPr>
          <w:rFonts w:ascii="Times New Roman" w:hAnsi="Times New Roman" w:cs="Times New Roman"/>
          <w:b/>
          <w:sz w:val="28"/>
          <w:szCs w:val="28"/>
        </w:rPr>
        <w:t>Раздел 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A3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C8A">
        <w:rPr>
          <w:rFonts w:ascii="Times New Roman" w:hAnsi="Times New Roman" w:cs="Times New Roman"/>
          <w:b/>
          <w:bCs/>
          <w:sz w:val="28"/>
          <w:szCs w:val="28"/>
        </w:rPr>
        <w:t>Перечень и краткое описа</w:t>
      </w:r>
      <w:r>
        <w:rPr>
          <w:rFonts w:ascii="Times New Roman" w:hAnsi="Times New Roman" w:cs="Times New Roman"/>
          <w:b/>
          <w:bCs/>
          <w:sz w:val="28"/>
          <w:szCs w:val="28"/>
        </w:rPr>
        <w:t>ние подпрограмм</w:t>
      </w:r>
    </w:p>
    <w:p w:rsidR="003847DA" w:rsidRDefault="003847DA" w:rsidP="00384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5FF">
        <w:rPr>
          <w:rFonts w:ascii="Times New Roman" w:hAnsi="Times New Roman" w:cs="Times New Roman"/>
          <w:sz w:val="28"/>
          <w:szCs w:val="28"/>
        </w:rPr>
        <w:t>Настоящей муниципальной программой не предусмотрена реализация</w:t>
      </w:r>
      <w:r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Pr="00BA3C8A">
        <w:rPr>
          <w:rFonts w:ascii="Times New Roman" w:hAnsi="Times New Roman" w:cs="Times New Roman"/>
          <w:sz w:val="28"/>
          <w:szCs w:val="28"/>
        </w:rPr>
        <w:t>.</w:t>
      </w:r>
    </w:p>
    <w:p w:rsidR="003847DA" w:rsidRDefault="003847DA" w:rsidP="003847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58C">
        <w:rPr>
          <w:rFonts w:ascii="Times New Roman" w:hAnsi="Times New Roman" w:cs="Times New Roman"/>
          <w:b/>
          <w:sz w:val="28"/>
          <w:szCs w:val="28"/>
        </w:rPr>
        <w:t>Раздел 10. Перечень и краткое описание проектов</w:t>
      </w:r>
    </w:p>
    <w:p w:rsidR="00072E8A" w:rsidRPr="000D4B31" w:rsidRDefault="003847DA" w:rsidP="000D4B3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</w:t>
      </w:r>
      <w:r w:rsidR="00BE5086">
        <w:rPr>
          <w:rFonts w:ascii="Times New Roman" w:hAnsi="Times New Roman"/>
          <w:sz w:val="28"/>
          <w:szCs w:val="28"/>
        </w:rPr>
        <w:t>ализация</w:t>
      </w:r>
      <w:r w:rsidR="00076027">
        <w:rPr>
          <w:rFonts w:ascii="Times New Roman" w:hAnsi="Times New Roman"/>
          <w:sz w:val="28"/>
          <w:szCs w:val="28"/>
        </w:rPr>
        <w:t xml:space="preserve"> национальных и региональных </w:t>
      </w:r>
      <w:r>
        <w:rPr>
          <w:rFonts w:ascii="Times New Roman" w:hAnsi="Times New Roman"/>
          <w:sz w:val="28"/>
          <w:szCs w:val="28"/>
        </w:rPr>
        <w:t xml:space="preserve"> проектов в рамках реализации муниципальной программы </w:t>
      </w:r>
      <w:r w:rsidR="000D4B31" w:rsidRPr="009F3ABF">
        <w:rPr>
          <w:rFonts w:ascii="Times New Roman" w:eastAsia="Calibri" w:hAnsi="Times New Roman" w:cs="Times New Roman"/>
          <w:sz w:val="28"/>
          <w:szCs w:val="28"/>
        </w:rPr>
        <w:t>«</w:t>
      </w:r>
      <w:r w:rsidR="000D4B31">
        <w:rPr>
          <w:rFonts w:ascii="Times New Roman" w:eastAsia="Calibri" w:hAnsi="Times New Roman" w:cs="Times New Roman"/>
          <w:sz w:val="28"/>
          <w:szCs w:val="28"/>
        </w:rPr>
        <w:t>Реализация национальной политики и профилактика экстремизма в муниципальном образовании «Чебаркульский городской округ»</w:t>
      </w:r>
      <w:r w:rsidR="000D4B31" w:rsidRPr="00825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35FF">
        <w:rPr>
          <w:rFonts w:ascii="Times New Roman" w:eastAsia="Calibri" w:hAnsi="Times New Roman" w:cs="Times New Roman"/>
          <w:sz w:val="28"/>
          <w:szCs w:val="28"/>
        </w:rPr>
        <w:t>на 2024</w:t>
      </w:r>
      <w:r w:rsidR="000D4B31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9335FF">
        <w:rPr>
          <w:rFonts w:ascii="Times New Roman" w:eastAsia="Calibri" w:hAnsi="Times New Roman" w:cs="Times New Roman"/>
          <w:sz w:val="28"/>
          <w:szCs w:val="28"/>
        </w:rPr>
        <w:t>5</w:t>
      </w:r>
      <w:r w:rsidR="000D4B31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9335FF">
        <w:rPr>
          <w:rFonts w:ascii="Times New Roman" w:eastAsia="Calibri" w:hAnsi="Times New Roman" w:cs="Times New Roman"/>
          <w:sz w:val="28"/>
          <w:szCs w:val="28"/>
        </w:rPr>
        <w:t>6</w:t>
      </w:r>
      <w:r w:rsidR="000D4B31">
        <w:rPr>
          <w:rFonts w:ascii="Times New Roman" w:eastAsia="Calibri" w:hAnsi="Times New Roman" w:cs="Times New Roman"/>
          <w:sz w:val="28"/>
          <w:szCs w:val="28"/>
        </w:rPr>
        <w:t xml:space="preserve"> гг.</w:t>
      </w:r>
      <w:r w:rsidRPr="0040617A">
        <w:rPr>
          <w:rFonts w:ascii="Times New Roman" w:hAnsi="Times New Roman"/>
          <w:bCs/>
          <w:kern w:val="36"/>
          <w:sz w:val="28"/>
          <w:szCs w:val="28"/>
        </w:rPr>
        <w:t xml:space="preserve"> не планиру</w:t>
      </w:r>
      <w:r>
        <w:rPr>
          <w:rFonts w:ascii="Times New Roman" w:hAnsi="Times New Roman"/>
          <w:bCs/>
          <w:kern w:val="36"/>
          <w:sz w:val="28"/>
          <w:szCs w:val="28"/>
        </w:rPr>
        <w:t>ю</w:t>
      </w:r>
      <w:r w:rsidRPr="0040617A">
        <w:rPr>
          <w:rFonts w:ascii="Times New Roman" w:hAnsi="Times New Roman"/>
          <w:bCs/>
          <w:kern w:val="36"/>
          <w:sz w:val="28"/>
          <w:szCs w:val="28"/>
        </w:rPr>
        <w:t>тся.</w:t>
      </w:r>
    </w:p>
    <w:sectPr w:rsidR="00072E8A" w:rsidRPr="000D4B31" w:rsidSect="002933F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4B6" w:rsidRDefault="003114B6" w:rsidP="00563ABF">
      <w:pPr>
        <w:spacing w:after="0" w:line="240" w:lineRule="auto"/>
      </w:pPr>
      <w:r>
        <w:separator/>
      </w:r>
    </w:p>
  </w:endnote>
  <w:endnote w:type="continuationSeparator" w:id="1">
    <w:p w:rsidR="003114B6" w:rsidRDefault="003114B6" w:rsidP="0056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1D1" w:rsidRDefault="001831D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1D1" w:rsidRDefault="001831D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1D1" w:rsidRDefault="001831D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4B6" w:rsidRDefault="003114B6" w:rsidP="00563ABF">
      <w:pPr>
        <w:spacing w:after="0" w:line="240" w:lineRule="auto"/>
      </w:pPr>
      <w:r>
        <w:separator/>
      </w:r>
    </w:p>
  </w:footnote>
  <w:footnote w:type="continuationSeparator" w:id="1">
    <w:p w:rsidR="003114B6" w:rsidRDefault="003114B6" w:rsidP="0056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1D1" w:rsidRDefault="001831D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20979421"/>
      <w:docPartObj>
        <w:docPartGallery w:val="Page Numbers (Top of Page)"/>
        <w:docPartUnique/>
      </w:docPartObj>
    </w:sdtPr>
    <w:sdtContent>
      <w:p w:rsidR="001831D1" w:rsidRPr="007E5614" w:rsidRDefault="00D43CD4" w:rsidP="007E5614">
        <w:pPr>
          <w:pStyle w:val="aa"/>
          <w:jc w:val="center"/>
          <w:rPr>
            <w:rFonts w:ascii="Times New Roman" w:hAnsi="Times New Roman"/>
          </w:rPr>
        </w:pPr>
        <w:r w:rsidRPr="007E5614">
          <w:rPr>
            <w:rFonts w:ascii="Times New Roman" w:hAnsi="Times New Roman"/>
          </w:rPr>
          <w:fldChar w:fldCharType="begin"/>
        </w:r>
        <w:r w:rsidR="001831D1" w:rsidRPr="007E5614">
          <w:rPr>
            <w:rFonts w:ascii="Times New Roman" w:hAnsi="Times New Roman"/>
          </w:rPr>
          <w:instrText xml:space="preserve"> PAGE   \* MERGEFORMAT </w:instrText>
        </w:r>
        <w:r w:rsidRPr="007E5614">
          <w:rPr>
            <w:rFonts w:ascii="Times New Roman" w:hAnsi="Times New Roman"/>
          </w:rPr>
          <w:fldChar w:fldCharType="separate"/>
        </w:r>
        <w:r w:rsidR="00B7223F">
          <w:rPr>
            <w:rFonts w:ascii="Times New Roman" w:hAnsi="Times New Roman"/>
            <w:noProof/>
          </w:rPr>
          <w:t>21</w:t>
        </w:r>
        <w:r w:rsidRPr="007E5614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1D1" w:rsidRPr="001A5903" w:rsidRDefault="001831D1">
    <w:pPr>
      <w:pStyle w:val="aa"/>
      <w:jc w:val="center"/>
      <w:rPr>
        <w:rFonts w:ascii="Times New Roman" w:hAnsi="Times New Roman"/>
      </w:rPr>
    </w:pPr>
  </w:p>
  <w:p w:rsidR="001831D1" w:rsidRDefault="001831D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13213D"/>
    <w:multiLevelType w:val="hybridMultilevel"/>
    <w:tmpl w:val="7A581ED8"/>
    <w:lvl w:ilvl="0" w:tplc="6BA86F04">
      <w:start w:val="1"/>
      <w:numFmt w:val="decimal"/>
      <w:lvlText w:val="%1)"/>
      <w:lvlJc w:val="left"/>
      <w:pPr>
        <w:ind w:left="75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09855976"/>
    <w:multiLevelType w:val="hybridMultilevel"/>
    <w:tmpl w:val="A9860536"/>
    <w:lvl w:ilvl="0" w:tplc="595C9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022125"/>
    <w:multiLevelType w:val="hybridMultilevel"/>
    <w:tmpl w:val="6D4C7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333816"/>
    <w:multiLevelType w:val="hybridMultilevel"/>
    <w:tmpl w:val="ACEC7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3AFF"/>
    <w:multiLevelType w:val="hybridMultilevel"/>
    <w:tmpl w:val="906ABA52"/>
    <w:lvl w:ilvl="0" w:tplc="DED2E2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D4773"/>
    <w:multiLevelType w:val="hybridMultilevel"/>
    <w:tmpl w:val="445C0D28"/>
    <w:lvl w:ilvl="0" w:tplc="CD70F8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A2216A"/>
    <w:multiLevelType w:val="hybridMultilevel"/>
    <w:tmpl w:val="26364C5C"/>
    <w:name w:val="WW8Num922"/>
    <w:lvl w:ilvl="0" w:tplc="C32AAE74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>
    <w:nsid w:val="19F27F90"/>
    <w:multiLevelType w:val="hybridMultilevel"/>
    <w:tmpl w:val="FCF4DA4E"/>
    <w:lvl w:ilvl="0" w:tplc="3A10F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C52336"/>
    <w:multiLevelType w:val="hybridMultilevel"/>
    <w:tmpl w:val="2160A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F6B99"/>
    <w:multiLevelType w:val="hybridMultilevel"/>
    <w:tmpl w:val="A206628C"/>
    <w:lvl w:ilvl="0" w:tplc="226846B0">
      <w:start w:val="1"/>
      <w:numFmt w:val="decimal"/>
      <w:lvlText w:val="%1)"/>
      <w:lvlJc w:val="left"/>
      <w:pPr>
        <w:ind w:left="617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31F0E1D"/>
    <w:multiLevelType w:val="hybridMultilevel"/>
    <w:tmpl w:val="CDBAF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50E59"/>
    <w:multiLevelType w:val="hybridMultilevel"/>
    <w:tmpl w:val="AEF8D6C0"/>
    <w:lvl w:ilvl="0" w:tplc="37B6A32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E42691"/>
    <w:multiLevelType w:val="hybridMultilevel"/>
    <w:tmpl w:val="1E167642"/>
    <w:lvl w:ilvl="0" w:tplc="1A86D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6552F"/>
    <w:multiLevelType w:val="hybridMultilevel"/>
    <w:tmpl w:val="78C48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1093C"/>
    <w:multiLevelType w:val="hybridMultilevel"/>
    <w:tmpl w:val="0A8CFB3A"/>
    <w:lvl w:ilvl="0" w:tplc="4BAC92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B1B77"/>
    <w:multiLevelType w:val="hybridMultilevel"/>
    <w:tmpl w:val="CA1A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C51B9"/>
    <w:multiLevelType w:val="hybridMultilevel"/>
    <w:tmpl w:val="EC980420"/>
    <w:lvl w:ilvl="0" w:tplc="9C4EDFD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56979"/>
    <w:multiLevelType w:val="hybridMultilevel"/>
    <w:tmpl w:val="07E421EA"/>
    <w:lvl w:ilvl="0" w:tplc="595C9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22B5499"/>
    <w:multiLevelType w:val="hybridMultilevel"/>
    <w:tmpl w:val="D22671D8"/>
    <w:lvl w:ilvl="0" w:tplc="4A04D66E">
      <w:start w:val="1"/>
      <w:numFmt w:val="decimal"/>
      <w:lvlText w:val="%1)"/>
      <w:lvlJc w:val="left"/>
      <w:pPr>
        <w:ind w:left="37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B7DF0"/>
    <w:multiLevelType w:val="hybridMultilevel"/>
    <w:tmpl w:val="78C48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275A4"/>
    <w:multiLevelType w:val="multilevel"/>
    <w:tmpl w:val="3C6431BC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3DB91E12"/>
    <w:multiLevelType w:val="hybridMultilevel"/>
    <w:tmpl w:val="AB86C6F6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BF26BE"/>
    <w:multiLevelType w:val="hybridMultilevel"/>
    <w:tmpl w:val="E7AAF108"/>
    <w:lvl w:ilvl="0" w:tplc="582873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948B1"/>
    <w:multiLevelType w:val="hybridMultilevel"/>
    <w:tmpl w:val="CDBAF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412E0"/>
    <w:multiLevelType w:val="hybridMultilevel"/>
    <w:tmpl w:val="B4104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5361"/>
    <w:multiLevelType w:val="hybridMultilevel"/>
    <w:tmpl w:val="118C699E"/>
    <w:lvl w:ilvl="0" w:tplc="D4D808BA">
      <w:start w:val="2017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99B0E43"/>
    <w:multiLevelType w:val="hybridMultilevel"/>
    <w:tmpl w:val="FC084E94"/>
    <w:lvl w:ilvl="0" w:tplc="B8AC29C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1A7989"/>
    <w:multiLevelType w:val="hybridMultilevel"/>
    <w:tmpl w:val="09C064BE"/>
    <w:lvl w:ilvl="0" w:tplc="96F238A2">
      <w:numFmt w:val="bullet"/>
      <w:lvlText w:val="•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4E57226E"/>
    <w:multiLevelType w:val="hybridMultilevel"/>
    <w:tmpl w:val="07CA417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6FB2C7E"/>
    <w:multiLevelType w:val="hybridMultilevel"/>
    <w:tmpl w:val="906ABA52"/>
    <w:lvl w:ilvl="0" w:tplc="DED2E2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990674"/>
    <w:multiLevelType w:val="hybridMultilevel"/>
    <w:tmpl w:val="91ECB3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FC56167"/>
    <w:multiLevelType w:val="hybridMultilevel"/>
    <w:tmpl w:val="028400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455E3"/>
    <w:multiLevelType w:val="hybridMultilevel"/>
    <w:tmpl w:val="2548834C"/>
    <w:lvl w:ilvl="0" w:tplc="E4CAD99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C464E"/>
    <w:multiLevelType w:val="hybridMultilevel"/>
    <w:tmpl w:val="FD2E6A66"/>
    <w:lvl w:ilvl="0" w:tplc="ADD2E8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75E5C"/>
    <w:multiLevelType w:val="hybridMultilevel"/>
    <w:tmpl w:val="B30C50C6"/>
    <w:lvl w:ilvl="0" w:tplc="C9FE8D22">
      <w:start w:val="2017"/>
      <w:numFmt w:val="decimal"/>
      <w:lvlText w:val="%1"/>
      <w:lvlJc w:val="left"/>
      <w:pPr>
        <w:ind w:left="12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6">
    <w:nsid w:val="693A35E9"/>
    <w:multiLevelType w:val="hybridMultilevel"/>
    <w:tmpl w:val="ED489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9565EF0"/>
    <w:multiLevelType w:val="hybridMultilevel"/>
    <w:tmpl w:val="7DC8E12E"/>
    <w:lvl w:ilvl="0" w:tplc="3AB249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27D90"/>
    <w:multiLevelType w:val="hybridMultilevel"/>
    <w:tmpl w:val="4EE03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304E52"/>
    <w:multiLevelType w:val="hybridMultilevel"/>
    <w:tmpl w:val="A7781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4576D3"/>
    <w:multiLevelType w:val="hybridMultilevel"/>
    <w:tmpl w:val="1D5C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8B5A40"/>
    <w:multiLevelType w:val="hybridMultilevel"/>
    <w:tmpl w:val="1124DB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AFA1002"/>
    <w:multiLevelType w:val="hybridMultilevel"/>
    <w:tmpl w:val="BA38ABF8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>
    <w:nsid w:val="7D131F29"/>
    <w:multiLevelType w:val="hybridMultilevel"/>
    <w:tmpl w:val="CBB09C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D4C2139"/>
    <w:multiLevelType w:val="hybridMultilevel"/>
    <w:tmpl w:val="9814D5F8"/>
    <w:lvl w:ilvl="0" w:tplc="595C99F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511B6"/>
    <w:multiLevelType w:val="hybridMultilevel"/>
    <w:tmpl w:val="44B8AD2A"/>
    <w:lvl w:ilvl="0" w:tplc="595C99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F7A4588"/>
    <w:multiLevelType w:val="hybridMultilevel"/>
    <w:tmpl w:val="6542ED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3"/>
  </w:num>
  <w:num w:numId="2">
    <w:abstractNumId w:val="38"/>
  </w:num>
  <w:num w:numId="3">
    <w:abstractNumId w:val="0"/>
  </w:num>
  <w:num w:numId="4">
    <w:abstractNumId w:val="31"/>
  </w:num>
  <w:num w:numId="5">
    <w:abstractNumId w:val="36"/>
  </w:num>
  <w:num w:numId="6">
    <w:abstractNumId w:val="3"/>
  </w:num>
  <w:num w:numId="7">
    <w:abstractNumId w:val="18"/>
  </w:num>
  <w:num w:numId="8">
    <w:abstractNumId w:val="29"/>
  </w:num>
  <w:num w:numId="9">
    <w:abstractNumId w:val="44"/>
  </w:num>
  <w:num w:numId="10">
    <w:abstractNumId w:val="2"/>
  </w:num>
  <w:num w:numId="11">
    <w:abstractNumId w:val="1"/>
  </w:num>
  <w:num w:numId="12">
    <w:abstractNumId w:val="46"/>
  </w:num>
  <w:num w:numId="13">
    <w:abstractNumId w:val="28"/>
  </w:num>
  <w:num w:numId="14">
    <w:abstractNumId w:val="30"/>
  </w:num>
  <w:num w:numId="15">
    <w:abstractNumId w:val="8"/>
  </w:num>
  <w:num w:numId="16">
    <w:abstractNumId w:val="5"/>
  </w:num>
  <w:num w:numId="17">
    <w:abstractNumId w:val="12"/>
  </w:num>
  <w:num w:numId="18">
    <w:abstractNumId w:val="33"/>
  </w:num>
  <w:num w:numId="19">
    <w:abstractNumId w:val="19"/>
  </w:num>
  <w:num w:numId="20">
    <w:abstractNumId w:val="35"/>
  </w:num>
  <w:num w:numId="21">
    <w:abstractNumId w:val="10"/>
  </w:num>
  <w:num w:numId="22">
    <w:abstractNumId w:val="13"/>
  </w:num>
  <w:num w:numId="23">
    <w:abstractNumId w:val="34"/>
  </w:num>
  <w:num w:numId="24">
    <w:abstractNumId w:val="26"/>
  </w:num>
  <w:num w:numId="25">
    <w:abstractNumId w:val="17"/>
  </w:num>
  <w:num w:numId="26">
    <w:abstractNumId w:val="27"/>
  </w:num>
  <w:num w:numId="27">
    <w:abstractNumId w:val="21"/>
  </w:num>
  <w:num w:numId="28">
    <w:abstractNumId w:val="7"/>
  </w:num>
  <w:num w:numId="29">
    <w:abstractNumId w:val="6"/>
  </w:num>
  <w:num w:numId="30">
    <w:abstractNumId w:val="41"/>
  </w:num>
  <w:num w:numId="31">
    <w:abstractNumId w:val="47"/>
  </w:num>
  <w:num w:numId="32">
    <w:abstractNumId w:val="22"/>
  </w:num>
  <w:num w:numId="33">
    <w:abstractNumId w:val="25"/>
  </w:num>
  <w:num w:numId="34">
    <w:abstractNumId w:val="32"/>
  </w:num>
  <w:num w:numId="35">
    <w:abstractNumId w:val="15"/>
  </w:num>
  <w:num w:numId="36">
    <w:abstractNumId w:val="45"/>
  </w:num>
  <w:num w:numId="37">
    <w:abstractNumId w:val="23"/>
  </w:num>
  <w:num w:numId="38">
    <w:abstractNumId w:val="40"/>
  </w:num>
  <w:num w:numId="39">
    <w:abstractNumId w:val="14"/>
  </w:num>
  <w:num w:numId="40">
    <w:abstractNumId w:val="39"/>
  </w:num>
  <w:num w:numId="41">
    <w:abstractNumId w:val="16"/>
  </w:num>
  <w:num w:numId="42">
    <w:abstractNumId w:val="24"/>
  </w:num>
  <w:num w:numId="43">
    <w:abstractNumId w:val="42"/>
  </w:num>
  <w:num w:numId="44">
    <w:abstractNumId w:val="4"/>
  </w:num>
  <w:num w:numId="45">
    <w:abstractNumId w:val="9"/>
  </w:num>
  <w:num w:numId="46">
    <w:abstractNumId w:val="37"/>
  </w:num>
  <w:num w:numId="47">
    <w:abstractNumId w:val="11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47DA"/>
    <w:rsid w:val="00006E4F"/>
    <w:rsid w:val="00016B0D"/>
    <w:rsid w:val="00037C65"/>
    <w:rsid w:val="00037F75"/>
    <w:rsid w:val="0004184B"/>
    <w:rsid w:val="000463F1"/>
    <w:rsid w:val="0004694E"/>
    <w:rsid w:val="00062DAB"/>
    <w:rsid w:val="000660A3"/>
    <w:rsid w:val="00072E8A"/>
    <w:rsid w:val="00074DC3"/>
    <w:rsid w:val="00076027"/>
    <w:rsid w:val="00083DD8"/>
    <w:rsid w:val="00084BD6"/>
    <w:rsid w:val="000A333F"/>
    <w:rsid w:val="000A6E20"/>
    <w:rsid w:val="000A7798"/>
    <w:rsid w:val="000B3CC4"/>
    <w:rsid w:val="000B7230"/>
    <w:rsid w:val="000B7823"/>
    <w:rsid w:val="000D0A56"/>
    <w:rsid w:val="000D4B31"/>
    <w:rsid w:val="000D507E"/>
    <w:rsid w:val="000E3A71"/>
    <w:rsid w:val="000E7C86"/>
    <w:rsid w:val="000F0BFA"/>
    <w:rsid w:val="000F2901"/>
    <w:rsid w:val="000F56C3"/>
    <w:rsid w:val="00100A38"/>
    <w:rsid w:val="001019D2"/>
    <w:rsid w:val="00103C42"/>
    <w:rsid w:val="00106C1A"/>
    <w:rsid w:val="0011263D"/>
    <w:rsid w:val="0011308F"/>
    <w:rsid w:val="001165CA"/>
    <w:rsid w:val="0011731A"/>
    <w:rsid w:val="0012180F"/>
    <w:rsid w:val="00125F63"/>
    <w:rsid w:val="001336BD"/>
    <w:rsid w:val="00145757"/>
    <w:rsid w:val="00146E0D"/>
    <w:rsid w:val="00150A76"/>
    <w:rsid w:val="00165BD7"/>
    <w:rsid w:val="00170565"/>
    <w:rsid w:val="00183147"/>
    <w:rsid w:val="001831D1"/>
    <w:rsid w:val="00185853"/>
    <w:rsid w:val="0019557C"/>
    <w:rsid w:val="001A1958"/>
    <w:rsid w:val="001A5903"/>
    <w:rsid w:val="001B08DD"/>
    <w:rsid w:val="001B3BF2"/>
    <w:rsid w:val="001B5066"/>
    <w:rsid w:val="001D031E"/>
    <w:rsid w:val="001D32D2"/>
    <w:rsid w:val="001E0B9D"/>
    <w:rsid w:val="001E2C99"/>
    <w:rsid w:val="00205C7C"/>
    <w:rsid w:val="002074A9"/>
    <w:rsid w:val="00207749"/>
    <w:rsid w:val="002143EE"/>
    <w:rsid w:val="00216D7F"/>
    <w:rsid w:val="00222F44"/>
    <w:rsid w:val="002256B8"/>
    <w:rsid w:val="00226899"/>
    <w:rsid w:val="00231E2B"/>
    <w:rsid w:val="002345AE"/>
    <w:rsid w:val="00250744"/>
    <w:rsid w:val="00251617"/>
    <w:rsid w:val="00260E9C"/>
    <w:rsid w:val="0026431B"/>
    <w:rsid w:val="0026569E"/>
    <w:rsid w:val="00277F00"/>
    <w:rsid w:val="002811FE"/>
    <w:rsid w:val="00284531"/>
    <w:rsid w:val="00292817"/>
    <w:rsid w:val="002933F5"/>
    <w:rsid w:val="0029423D"/>
    <w:rsid w:val="00297D8A"/>
    <w:rsid w:val="002A12B2"/>
    <w:rsid w:val="002B0D3A"/>
    <w:rsid w:val="002B3FDB"/>
    <w:rsid w:val="002D0240"/>
    <w:rsid w:val="002D3EE7"/>
    <w:rsid w:val="002F2E7B"/>
    <w:rsid w:val="00310EF9"/>
    <w:rsid w:val="003114B6"/>
    <w:rsid w:val="00311C2B"/>
    <w:rsid w:val="00315608"/>
    <w:rsid w:val="00316D2D"/>
    <w:rsid w:val="003342F0"/>
    <w:rsid w:val="003410E9"/>
    <w:rsid w:val="00344885"/>
    <w:rsid w:val="00363278"/>
    <w:rsid w:val="003729D7"/>
    <w:rsid w:val="003847DA"/>
    <w:rsid w:val="0038525B"/>
    <w:rsid w:val="0039066D"/>
    <w:rsid w:val="00392D40"/>
    <w:rsid w:val="00393CFA"/>
    <w:rsid w:val="003A1E15"/>
    <w:rsid w:val="003A355C"/>
    <w:rsid w:val="003A37B1"/>
    <w:rsid w:val="003A5495"/>
    <w:rsid w:val="003B1C49"/>
    <w:rsid w:val="003C10EE"/>
    <w:rsid w:val="003C25AD"/>
    <w:rsid w:val="003C6F31"/>
    <w:rsid w:val="003D2DF2"/>
    <w:rsid w:val="003D317C"/>
    <w:rsid w:val="003D466E"/>
    <w:rsid w:val="003D7EC5"/>
    <w:rsid w:val="003E3497"/>
    <w:rsid w:val="003E3B49"/>
    <w:rsid w:val="003E3CC1"/>
    <w:rsid w:val="003E4F0B"/>
    <w:rsid w:val="003F67B2"/>
    <w:rsid w:val="004016B4"/>
    <w:rsid w:val="00402DF4"/>
    <w:rsid w:val="00406611"/>
    <w:rsid w:val="00406835"/>
    <w:rsid w:val="00416C7A"/>
    <w:rsid w:val="00426C88"/>
    <w:rsid w:val="004271DC"/>
    <w:rsid w:val="00427C1C"/>
    <w:rsid w:val="00433039"/>
    <w:rsid w:val="00436D5B"/>
    <w:rsid w:val="00443184"/>
    <w:rsid w:val="00457099"/>
    <w:rsid w:val="0046528B"/>
    <w:rsid w:val="00477EE1"/>
    <w:rsid w:val="00484927"/>
    <w:rsid w:val="0048612E"/>
    <w:rsid w:val="004926D9"/>
    <w:rsid w:val="00495A39"/>
    <w:rsid w:val="004963C1"/>
    <w:rsid w:val="004A4F4D"/>
    <w:rsid w:val="004A507B"/>
    <w:rsid w:val="004B5991"/>
    <w:rsid w:val="004B6AA3"/>
    <w:rsid w:val="004C7465"/>
    <w:rsid w:val="004D43C1"/>
    <w:rsid w:val="004E7CF8"/>
    <w:rsid w:val="00501CD4"/>
    <w:rsid w:val="005114C3"/>
    <w:rsid w:val="00512100"/>
    <w:rsid w:val="0051331C"/>
    <w:rsid w:val="00516D71"/>
    <w:rsid w:val="00535024"/>
    <w:rsid w:val="00535173"/>
    <w:rsid w:val="00537591"/>
    <w:rsid w:val="0054072B"/>
    <w:rsid w:val="00542835"/>
    <w:rsid w:val="00542A0E"/>
    <w:rsid w:val="005438B0"/>
    <w:rsid w:val="00544605"/>
    <w:rsid w:val="00544DC8"/>
    <w:rsid w:val="00546CA7"/>
    <w:rsid w:val="00563ABF"/>
    <w:rsid w:val="00570B97"/>
    <w:rsid w:val="005934D4"/>
    <w:rsid w:val="00597FF5"/>
    <w:rsid w:val="005A5341"/>
    <w:rsid w:val="005B1F71"/>
    <w:rsid w:val="005C0E0F"/>
    <w:rsid w:val="005C1618"/>
    <w:rsid w:val="005C3060"/>
    <w:rsid w:val="005E43EA"/>
    <w:rsid w:val="005E4F33"/>
    <w:rsid w:val="00603FEB"/>
    <w:rsid w:val="00604E9E"/>
    <w:rsid w:val="00613AFF"/>
    <w:rsid w:val="006167BB"/>
    <w:rsid w:val="00627375"/>
    <w:rsid w:val="00632F8C"/>
    <w:rsid w:val="00634875"/>
    <w:rsid w:val="00642712"/>
    <w:rsid w:val="00642B8B"/>
    <w:rsid w:val="00642D0F"/>
    <w:rsid w:val="006445D0"/>
    <w:rsid w:val="00651F1F"/>
    <w:rsid w:val="006574AC"/>
    <w:rsid w:val="006642C0"/>
    <w:rsid w:val="00667149"/>
    <w:rsid w:val="006702E9"/>
    <w:rsid w:val="0067045A"/>
    <w:rsid w:val="0067422A"/>
    <w:rsid w:val="00674C2B"/>
    <w:rsid w:val="00676423"/>
    <w:rsid w:val="006A79A8"/>
    <w:rsid w:val="006A7AAE"/>
    <w:rsid w:val="006A7C97"/>
    <w:rsid w:val="006B0BA0"/>
    <w:rsid w:val="006B0BD6"/>
    <w:rsid w:val="006C1523"/>
    <w:rsid w:val="006C44E1"/>
    <w:rsid w:val="006D1EC4"/>
    <w:rsid w:val="006D3872"/>
    <w:rsid w:val="006E1E6F"/>
    <w:rsid w:val="00707310"/>
    <w:rsid w:val="0071509B"/>
    <w:rsid w:val="0071509C"/>
    <w:rsid w:val="00715BE3"/>
    <w:rsid w:val="00716553"/>
    <w:rsid w:val="007202BE"/>
    <w:rsid w:val="00722FB3"/>
    <w:rsid w:val="00723DE1"/>
    <w:rsid w:val="00743856"/>
    <w:rsid w:val="00746CDB"/>
    <w:rsid w:val="0075588A"/>
    <w:rsid w:val="007576FA"/>
    <w:rsid w:val="00757917"/>
    <w:rsid w:val="00764D96"/>
    <w:rsid w:val="00767CBB"/>
    <w:rsid w:val="007800E2"/>
    <w:rsid w:val="00781A32"/>
    <w:rsid w:val="007822A6"/>
    <w:rsid w:val="007914F2"/>
    <w:rsid w:val="007920AA"/>
    <w:rsid w:val="007A1213"/>
    <w:rsid w:val="007A4846"/>
    <w:rsid w:val="007A58B2"/>
    <w:rsid w:val="007A5FFD"/>
    <w:rsid w:val="007B42A0"/>
    <w:rsid w:val="007B67CF"/>
    <w:rsid w:val="007C5345"/>
    <w:rsid w:val="007E00A3"/>
    <w:rsid w:val="007E3655"/>
    <w:rsid w:val="007E47FC"/>
    <w:rsid w:val="007E5614"/>
    <w:rsid w:val="007E7964"/>
    <w:rsid w:val="007F4D6A"/>
    <w:rsid w:val="008165ED"/>
    <w:rsid w:val="0083153B"/>
    <w:rsid w:val="008370CC"/>
    <w:rsid w:val="00841207"/>
    <w:rsid w:val="008442B9"/>
    <w:rsid w:val="00847797"/>
    <w:rsid w:val="00847865"/>
    <w:rsid w:val="00850B9C"/>
    <w:rsid w:val="008510F2"/>
    <w:rsid w:val="008576AE"/>
    <w:rsid w:val="0087245C"/>
    <w:rsid w:val="008733DB"/>
    <w:rsid w:val="008939E4"/>
    <w:rsid w:val="008B0251"/>
    <w:rsid w:val="008B0A52"/>
    <w:rsid w:val="008B0C3E"/>
    <w:rsid w:val="008C6DC1"/>
    <w:rsid w:val="008D19A1"/>
    <w:rsid w:val="008F0B04"/>
    <w:rsid w:val="008F1A22"/>
    <w:rsid w:val="008F4577"/>
    <w:rsid w:val="008F644E"/>
    <w:rsid w:val="008F76D5"/>
    <w:rsid w:val="0090165C"/>
    <w:rsid w:val="00905847"/>
    <w:rsid w:val="00910435"/>
    <w:rsid w:val="00926AE0"/>
    <w:rsid w:val="00932527"/>
    <w:rsid w:val="009335FF"/>
    <w:rsid w:val="00936B79"/>
    <w:rsid w:val="00937C9E"/>
    <w:rsid w:val="00941956"/>
    <w:rsid w:val="00945506"/>
    <w:rsid w:val="00945E84"/>
    <w:rsid w:val="00955256"/>
    <w:rsid w:val="00960424"/>
    <w:rsid w:val="00964734"/>
    <w:rsid w:val="009678A5"/>
    <w:rsid w:val="00970DE4"/>
    <w:rsid w:val="009800FD"/>
    <w:rsid w:val="009817FF"/>
    <w:rsid w:val="00982CBC"/>
    <w:rsid w:val="00982D1B"/>
    <w:rsid w:val="0099528A"/>
    <w:rsid w:val="0099717E"/>
    <w:rsid w:val="009A4A5D"/>
    <w:rsid w:val="009B1BC3"/>
    <w:rsid w:val="009B7380"/>
    <w:rsid w:val="009C28A8"/>
    <w:rsid w:val="009C2A60"/>
    <w:rsid w:val="009C5550"/>
    <w:rsid w:val="009D707B"/>
    <w:rsid w:val="009E1057"/>
    <w:rsid w:val="009E5783"/>
    <w:rsid w:val="009F0625"/>
    <w:rsid w:val="009F5893"/>
    <w:rsid w:val="00A016E6"/>
    <w:rsid w:val="00A1192B"/>
    <w:rsid w:val="00A16D90"/>
    <w:rsid w:val="00A22CDB"/>
    <w:rsid w:val="00A272D9"/>
    <w:rsid w:val="00A33C38"/>
    <w:rsid w:val="00A36D84"/>
    <w:rsid w:val="00A42665"/>
    <w:rsid w:val="00A4595F"/>
    <w:rsid w:val="00A50D72"/>
    <w:rsid w:val="00A544D2"/>
    <w:rsid w:val="00A60EA3"/>
    <w:rsid w:val="00A7254A"/>
    <w:rsid w:val="00A86C42"/>
    <w:rsid w:val="00A91FEB"/>
    <w:rsid w:val="00AA1AE9"/>
    <w:rsid w:val="00AA4D8B"/>
    <w:rsid w:val="00AB1FB8"/>
    <w:rsid w:val="00AB39D5"/>
    <w:rsid w:val="00AB7BCA"/>
    <w:rsid w:val="00AD1652"/>
    <w:rsid w:val="00AE3295"/>
    <w:rsid w:val="00AE6C65"/>
    <w:rsid w:val="00AF0D54"/>
    <w:rsid w:val="00B05875"/>
    <w:rsid w:val="00B0632A"/>
    <w:rsid w:val="00B11BF1"/>
    <w:rsid w:val="00B133F7"/>
    <w:rsid w:val="00B15636"/>
    <w:rsid w:val="00B17C24"/>
    <w:rsid w:val="00B24140"/>
    <w:rsid w:val="00B41D4E"/>
    <w:rsid w:val="00B51B8E"/>
    <w:rsid w:val="00B52228"/>
    <w:rsid w:val="00B52DAC"/>
    <w:rsid w:val="00B600AF"/>
    <w:rsid w:val="00B63094"/>
    <w:rsid w:val="00B66E7A"/>
    <w:rsid w:val="00B7223F"/>
    <w:rsid w:val="00B73D93"/>
    <w:rsid w:val="00B74724"/>
    <w:rsid w:val="00B83B30"/>
    <w:rsid w:val="00B876C0"/>
    <w:rsid w:val="00B87818"/>
    <w:rsid w:val="00B91537"/>
    <w:rsid w:val="00B940AE"/>
    <w:rsid w:val="00B96541"/>
    <w:rsid w:val="00BA67C0"/>
    <w:rsid w:val="00BB1D46"/>
    <w:rsid w:val="00BB4F9E"/>
    <w:rsid w:val="00BD3986"/>
    <w:rsid w:val="00BD6421"/>
    <w:rsid w:val="00BE5086"/>
    <w:rsid w:val="00BF205A"/>
    <w:rsid w:val="00BF6990"/>
    <w:rsid w:val="00C04926"/>
    <w:rsid w:val="00C05CFC"/>
    <w:rsid w:val="00C12FB4"/>
    <w:rsid w:val="00C151B3"/>
    <w:rsid w:val="00C15299"/>
    <w:rsid w:val="00C35574"/>
    <w:rsid w:val="00C35C62"/>
    <w:rsid w:val="00C4074D"/>
    <w:rsid w:val="00C63501"/>
    <w:rsid w:val="00C64F79"/>
    <w:rsid w:val="00C67B23"/>
    <w:rsid w:val="00C73766"/>
    <w:rsid w:val="00C81D16"/>
    <w:rsid w:val="00C86F50"/>
    <w:rsid w:val="00C87538"/>
    <w:rsid w:val="00C90351"/>
    <w:rsid w:val="00C908F6"/>
    <w:rsid w:val="00C9640C"/>
    <w:rsid w:val="00CA74AA"/>
    <w:rsid w:val="00CD632E"/>
    <w:rsid w:val="00CE1CDA"/>
    <w:rsid w:val="00CE29A6"/>
    <w:rsid w:val="00CE3C41"/>
    <w:rsid w:val="00CF1C19"/>
    <w:rsid w:val="00CF2E6E"/>
    <w:rsid w:val="00D022DF"/>
    <w:rsid w:val="00D0250E"/>
    <w:rsid w:val="00D02CC6"/>
    <w:rsid w:val="00D10144"/>
    <w:rsid w:val="00D12CB0"/>
    <w:rsid w:val="00D20587"/>
    <w:rsid w:val="00D25578"/>
    <w:rsid w:val="00D311E3"/>
    <w:rsid w:val="00D31233"/>
    <w:rsid w:val="00D379CC"/>
    <w:rsid w:val="00D37A90"/>
    <w:rsid w:val="00D4105F"/>
    <w:rsid w:val="00D43CD4"/>
    <w:rsid w:val="00D507C4"/>
    <w:rsid w:val="00D52A52"/>
    <w:rsid w:val="00D54260"/>
    <w:rsid w:val="00D66950"/>
    <w:rsid w:val="00D7055D"/>
    <w:rsid w:val="00D712A1"/>
    <w:rsid w:val="00D728A0"/>
    <w:rsid w:val="00D72B34"/>
    <w:rsid w:val="00D80007"/>
    <w:rsid w:val="00D84859"/>
    <w:rsid w:val="00D9402C"/>
    <w:rsid w:val="00D94E63"/>
    <w:rsid w:val="00D97561"/>
    <w:rsid w:val="00DA410C"/>
    <w:rsid w:val="00DC0D3B"/>
    <w:rsid w:val="00DC3216"/>
    <w:rsid w:val="00DC34BE"/>
    <w:rsid w:val="00DC5B82"/>
    <w:rsid w:val="00DD3B13"/>
    <w:rsid w:val="00DD715E"/>
    <w:rsid w:val="00DE1557"/>
    <w:rsid w:val="00DE4B60"/>
    <w:rsid w:val="00DE4C31"/>
    <w:rsid w:val="00DF4EBB"/>
    <w:rsid w:val="00DF721C"/>
    <w:rsid w:val="00DF782A"/>
    <w:rsid w:val="00E012E9"/>
    <w:rsid w:val="00E03695"/>
    <w:rsid w:val="00E03A04"/>
    <w:rsid w:val="00E03FE1"/>
    <w:rsid w:val="00E04E44"/>
    <w:rsid w:val="00E0646A"/>
    <w:rsid w:val="00E178B4"/>
    <w:rsid w:val="00E25812"/>
    <w:rsid w:val="00E30862"/>
    <w:rsid w:val="00E343E6"/>
    <w:rsid w:val="00E352C1"/>
    <w:rsid w:val="00E355D1"/>
    <w:rsid w:val="00E4530F"/>
    <w:rsid w:val="00E46242"/>
    <w:rsid w:val="00E50B92"/>
    <w:rsid w:val="00E50CAA"/>
    <w:rsid w:val="00E72A1B"/>
    <w:rsid w:val="00E73EBC"/>
    <w:rsid w:val="00E75B56"/>
    <w:rsid w:val="00E942E8"/>
    <w:rsid w:val="00E9736A"/>
    <w:rsid w:val="00EC67CF"/>
    <w:rsid w:val="00EC7294"/>
    <w:rsid w:val="00EE0106"/>
    <w:rsid w:val="00EE5D8C"/>
    <w:rsid w:val="00EF4E0A"/>
    <w:rsid w:val="00EF56A7"/>
    <w:rsid w:val="00F17A77"/>
    <w:rsid w:val="00F23028"/>
    <w:rsid w:val="00F30C01"/>
    <w:rsid w:val="00F3666D"/>
    <w:rsid w:val="00F4104A"/>
    <w:rsid w:val="00F42F81"/>
    <w:rsid w:val="00F435B9"/>
    <w:rsid w:val="00F64378"/>
    <w:rsid w:val="00F702A4"/>
    <w:rsid w:val="00F72346"/>
    <w:rsid w:val="00F75C7D"/>
    <w:rsid w:val="00F7751A"/>
    <w:rsid w:val="00F8788E"/>
    <w:rsid w:val="00F902D1"/>
    <w:rsid w:val="00F95375"/>
    <w:rsid w:val="00F95E4E"/>
    <w:rsid w:val="00FA095E"/>
    <w:rsid w:val="00FA477A"/>
    <w:rsid w:val="00FA7073"/>
    <w:rsid w:val="00FB2DCD"/>
    <w:rsid w:val="00FC5569"/>
    <w:rsid w:val="00FC76D8"/>
    <w:rsid w:val="00FD0F6D"/>
    <w:rsid w:val="00FD743C"/>
    <w:rsid w:val="00FE364D"/>
    <w:rsid w:val="00FE6334"/>
    <w:rsid w:val="00FF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BF"/>
  </w:style>
  <w:style w:type="paragraph" w:styleId="1">
    <w:name w:val="heading 1"/>
    <w:basedOn w:val="a"/>
    <w:next w:val="a"/>
    <w:link w:val="10"/>
    <w:qFormat/>
    <w:rsid w:val="003847DA"/>
    <w:pPr>
      <w:keepNext/>
      <w:suppressAutoHyphens/>
      <w:spacing w:after="0" w:line="36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7DA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table" w:styleId="a3">
    <w:name w:val="Table Grid"/>
    <w:basedOn w:val="a1"/>
    <w:rsid w:val="003847D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3847DA"/>
    <w:pPr>
      <w:ind w:left="720"/>
    </w:pPr>
    <w:rPr>
      <w:rFonts w:ascii="Calibri" w:eastAsia="Times New Roman" w:hAnsi="Calibri" w:cs="Calibri"/>
      <w:lang w:eastAsia="en-US"/>
    </w:rPr>
  </w:style>
  <w:style w:type="paragraph" w:styleId="a4">
    <w:name w:val="Body Text"/>
    <w:basedOn w:val="a"/>
    <w:link w:val="a5"/>
    <w:semiHidden/>
    <w:rsid w:val="003847DA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semiHidden/>
    <w:rsid w:val="003847DA"/>
    <w:rPr>
      <w:rFonts w:ascii="Calibri" w:eastAsia="Calibri" w:hAnsi="Calibri" w:cs="Times New Roman"/>
      <w:sz w:val="20"/>
      <w:szCs w:val="20"/>
      <w:lang w:eastAsia="en-US"/>
    </w:rPr>
  </w:style>
  <w:style w:type="paragraph" w:styleId="a6">
    <w:name w:val="Normal (Web)"/>
    <w:basedOn w:val="a"/>
    <w:unhideWhenUsed/>
    <w:rsid w:val="0038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3847DA"/>
    <w:rPr>
      <w:b/>
      <w:bCs/>
    </w:rPr>
  </w:style>
  <w:style w:type="paragraph" w:styleId="a8">
    <w:name w:val="Balloon Text"/>
    <w:basedOn w:val="a"/>
    <w:link w:val="a9"/>
    <w:rsid w:val="003847DA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3847DA"/>
    <w:rPr>
      <w:rFonts w:ascii="Tahoma" w:eastAsia="Times New Roman" w:hAnsi="Tahoma" w:cs="Times New Roman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rsid w:val="003847D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3847DA"/>
    <w:rPr>
      <w:rFonts w:ascii="Calibri" w:eastAsia="Times New Roman" w:hAnsi="Calibri" w:cs="Times New Roman"/>
      <w:lang w:eastAsia="en-US"/>
    </w:rPr>
  </w:style>
  <w:style w:type="paragraph" w:styleId="ac">
    <w:name w:val="footer"/>
    <w:basedOn w:val="a"/>
    <w:link w:val="ad"/>
    <w:uiPriority w:val="99"/>
    <w:rsid w:val="003847D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3847DA"/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3847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Hyperlink"/>
    <w:uiPriority w:val="99"/>
    <w:unhideWhenUsed/>
    <w:rsid w:val="003847D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84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847DA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rsid w:val="00384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847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customStyle="1" w:styleId="12">
    <w:name w:val="Сетка таблицы1"/>
    <w:basedOn w:val="a1"/>
    <w:next w:val="a3"/>
    <w:uiPriority w:val="39"/>
    <w:rsid w:val="003847DA"/>
    <w:pPr>
      <w:spacing w:after="0" w:line="240" w:lineRule="auto"/>
      <w:jc w:val="right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1"/>
    <w:uiPriority w:val="99"/>
    <w:locked/>
    <w:rsid w:val="003847DA"/>
    <w:rPr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3847DA"/>
    <w:pPr>
      <w:shd w:val="clear" w:color="auto" w:fill="FFFFFF"/>
      <w:spacing w:before="120" w:after="0" w:line="216" w:lineRule="exact"/>
      <w:ind w:hanging="260"/>
      <w:jc w:val="center"/>
    </w:pPr>
    <w:rPr>
      <w:b/>
      <w:bCs/>
      <w:sz w:val="18"/>
      <w:szCs w:val="18"/>
    </w:rPr>
  </w:style>
  <w:style w:type="paragraph" w:styleId="af">
    <w:name w:val="No Spacing"/>
    <w:uiPriority w:val="1"/>
    <w:qFormat/>
    <w:rsid w:val="0075588A"/>
    <w:pPr>
      <w:spacing w:after="0" w:line="240" w:lineRule="auto"/>
    </w:pPr>
    <w:rPr>
      <w:rFonts w:eastAsiaTheme="minorHAnsi"/>
      <w:lang w:eastAsia="en-US"/>
    </w:rPr>
  </w:style>
  <w:style w:type="paragraph" w:styleId="af0">
    <w:name w:val="List Paragraph"/>
    <w:basedOn w:val="a"/>
    <w:link w:val="af1"/>
    <w:qFormat/>
    <w:rsid w:val="0075588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1">
    <w:name w:val="Абзац списка Знак"/>
    <w:link w:val="af0"/>
    <w:locked/>
    <w:rsid w:val="0075588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2BEF-A756-4086-9705-75BB2BD4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26</Pages>
  <Words>6295</Words>
  <Characters>35884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gochs-insp</dc:creator>
  <cp:lastModifiedBy>Курепова И.А.</cp:lastModifiedBy>
  <cp:revision>42</cp:revision>
  <cp:lastPrinted>2023-10-06T09:56:00Z</cp:lastPrinted>
  <dcterms:created xsi:type="dcterms:W3CDTF">2023-06-21T09:17:00Z</dcterms:created>
  <dcterms:modified xsi:type="dcterms:W3CDTF">2025-03-31T09:52:00Z</dcterms:modified>
</cp:coreProperties>
</file>