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3B" w:rsidRDefault="0080483B" w:rsidP="008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2470" cy="905510"/>
            <wp:effectExtent l="19050" t="0" r="0" b="0"/>
            <wp:docPr id="2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83B" w:rsidRDefault="0080483B" w:rsidP="008048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80483B" w:rsidRDefault="0080483B" w:rsidP="008048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80483B" w:rsidRDefault="0080483B" w:rsidP="008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80483B" w:rsidRDefault="0080483B" w:rsidP="008048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РАСПОРЯЖЕНИЕ</w:t>
      </w:r>
    </w:p>
    <w:p w:rsidR="0080483B" w:rsidRDefault="00545808" w:rsidP="008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545808">
        <w:pict>
          <v:line id="_x0000_s1026" style="position:absolute;left:0;text-align:left;z-index:251660288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80483B" w:rsidRDefault="0080483B" w:rsidP="00804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483B" w:rsidRDefault="0080483B" w:rsidP="002B4CFF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4CFF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2B4CFF">
        <w:rPr>
          <w:rFonts w:ascii="Times New Roman" w:eastAsia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  № </w:t>
      </w:r>
      <w:r w:rsidR="002B4C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376-р </w:t>
      </w:r>
    </w:p>
    <w:p w:rsidR="0080483B" w:rsidRDefault="0080483B" w:rsidP="0080483B">
      <w:pPr>
        <w:spacing w:after="0" w:line="240" w:lineRule="auto"/>
      </w:pPr>
    </w:p>
    <w:p w:rsidR="0080483B" w:rsidRPr="00DF4668" w:rsidRDefault="0080483B" w:rsidP="0080483B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DF4668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</w:t>
      </w:r>
      <w:proofErr w:type="spellStart"/>
      <w:r w:rsidRPr="00DF4668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DF4668">
        <w:rPr>
          <w:rFonts w:ascii="Times New Roman" w:hAnsi="Times New Roman" w:cs="Times New Roman"/>
          <w:sz w:val="26"/>
          <w:szCs w:val="26"/>
        </w:rPr>
        <w:t xml:space="preserve">   городского   округа  от   </w:t>
      </w:r>
      <w:r>
        <w:rPr>
          <w:rFonts w:ascii="Times New Roman" w:hAnsi="Times New Roman" w:cs="Times New Roman"/>
          <w:sz w:val="26"/>
          <w:szCs w:val="26"/>
        </w:rPr>
        <w:t>23.05.</w:t>
      </w:r>
      <w:r w:rsidRPr="00DF4668">
        <w:rPr>
          <w:rFonts w:ascii="Times New Roman" w:hAnsi="Times New Roman" w:cs="Times New Roman"/>
          <w:sz w:val="26"/>
          <w:szCs w:val="26"/>
        </w:rPr>
        <w:t xml:space="preserve">2022       № </w:t>
      </w:r>
      <w:r>
        <w:rPr>
          <w:rFonts w:ascii="Times New Roman" w:hAnsi="Times New Roman" w:cs="Times New Roman"/>
          <w:sz w:val="26"/>
          <w:szCs w:val="26"/>
        </w:rPr>
        <w:t>243</w:t>
      </w:r>
      <w:r w:rsidRPr="00DF4668">
        <w:rPr>
          <w:rFonts w:ascii="Times New Roman" w:hAnsi="Times New Roman" w:cs="Times New Roman"/>
          <w:sz w:val="26"/>
          <w:szCs w:val="26"/>
        </w:rPr>
        <w:t xml:space="preserve">-р        «Об утверждении состава    Координационного совета в   сфере профилактики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F4668">
        <w:rPr>
          <w:rFonts w:ascii="Times New Roman" w:hAnsi="Times New Roman" w:cs="Times New Roman"/>
          <w:sz w:val="26"/>
          <w:szCs w:val="26"/>
        </w:rPr>
        <w:t xml:space="preserve">  правонарушений    </w:t>
      </w:r>
    </w:p>
    <w:p w:rsidR="0080483B" w:rsidRPr="00DF4668" w:rsidRDefault="0080483B" w:rsidP="0080483B">
      <w:pPr>
        <w:spacing w:after="0" w:line="240" w:lineRule="auto"/>
        <w:ind w:left="3969" w:hanging="396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F4668">
        <w:rPr>
          <w:rFonts w:ascii="Times New Roman" w:eastAsia="Calibri" w:hAnsi="Times New Roman" w:cs="Times New Roman"/>
          <w:sz w:val="26"/>
          <w:szCs w:val="26"/>
        </w:rPr>
        <w:t>Чебаркульского</w:t>
      </w:r>
      <w:proofErr w:type="spellEnd"/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городского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DF4668">
        <w:rPr>
          <w:rFonts w:ascii="Times New Roman" w:eastAsia="Calibri" w:hAnsi="Times New Roman" w:cs="Times New Roman"/>
          <w:sz w:val="26"/>
          <w:szCs w:val="26"/>
        </w:rPr>
        <w:t>округа»</w:t>
      </w:r>
    </w:p>
    <w:p w:rsidR="0080483B" w:rsidRPr="00DF4668" w:rsidRDefault="0080483B" w:rsidP="0080483B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</w:p>
    <w:p w:rsidR="0080483B" w:rsidRPr="00DF4668" w:rsidRDefault="0080483B" w:rsidP="0080483B">
      <w:pPr>
        <w:pStyle w:val="1"/>
        <w:spacing w:line="240" w:lineRule="auto"/>
        <w:ind w:firstLine="567"/>
        <w:jc w:val="both"/>
        <w:rPr>
          <w:sz w:val="26"/>
          <w:szCs w:val="26"/>
        </w:rPr>
      </w:pPr>
      <w:r w:rsidRPr="00DF4668">
        <w:rPr>
          <w:sz w:val="26"/>
          <w:szCs w:val="26"/>
        </w:rPr>
        <w:t xml:space="preserve"> </w:t>
      </w:r>
      <w:r w:rsidRPr="00DF4668">
        <w:rPr>
          <w:sz w:val="26"/>
          <w:szCs w:val="26"/>
        </w:rPr>
        <w:tab/>
      </w:r>
      <w:proofErr w:type="gramStart"/>
      <w:r w:rsidRPr="00DF4668">
        <w:rPr>
          <w:rFonts w:eastAsia="Calibri"/>
          <w:b w:val="0"/>
          <w:sz w:val="26"/>
          <w:szCs w:val="26"/>
        </w:rPr>
        <w:t>На основании</w:t>
      </w:r>
      <w:r w:rsidRPr="00DF4668">
        <w:rPr>
          <w:b w:val="0"/>
          <w:sz w:val="26"/>
          <w:szCs w:val="26"/>
        </w:rPr>
        <w:t xml:space="preserve"> Федерального закона от 06.10.2003 № 131-ФЗ  «Об общих принципах организации местного самоуправления в Российской Федерации», </w:t>
      </w:r>
      <w:r w:rsidRPr="00DF4668">
        <w:rPr>
          <w:rFonts w:eastAsia="Calibri"/>
          <w:b w:val="0"/>
          <w:sz w:val="26"/>
          <w:szCs w:val="26"/>
        </w:rPr>
        <w:t xml:space="preserve">в </w:t>
      </w:r>
      <w:r w:rsidRPr="00DF4668">
        <w:rPr>
          <w:b w:val="0"/>
          <w:sz w:val="26"/>
          <w:szCs w:val="26"/>
        </w:rPr>
        <w:t>соответствии с Федеральным законом от 23.06.2016 № 182-ФЗ «Об основах системы профилактики правонарушений в Российской Федерации», в целях реализации государственной политики в сфере профилактики правонарушений, защиты личности и общества от противоправных посягательств, укрепления законности и правопорядка, борьбы с преступностью, совершенствования системы взаимодействия и координации</w:t>
      </w:r>
      <w:proofErr w:type="gramEnd"/>
      <w:r w:rsidRPr="00DF4668">
        <w:rPr>
          <w:b w:val="0"/>
          <w:sz w:val="26"/>
          <w:szCs w:val="26"/>
        </w:rPr>
        <w:t xml:space="preserve"> деятельности </w:t>
      </w:r>
      <w:proofErr w:type="spellStart"/>
      <w:r w:rsidRPr="00DF4668">
        <w:rPr>
          <w:b w:val="0"/>
          <w:sz w:val="26"/>
          <w:szCs w:val="26"/>
        </w:rPr>
        <w:t>Чебаркульского</w:t>
      </w:r>
      <w:proofErr w:type="spellEnd"/>
      <w:r w:rsidRPr="00DF4668">
        <w:rPr>
          <w:b w:val="0"/>
          <w:sz w:val="26"/>
          <w:szCs w:val="26"/>
        </w:rPr>
        <w:t xml:space="preserve"> городского округа с правоохранительными органами, руководствуясь статьями 36, 37 Устава </w:t>
      </w:r>
      <w:proofErr w:type="spellStart"/>
      <w:r w:rsidRPr="00DF4668">
        <w:rPr>
          <w:b w:val="0"/>
          <w:sz w:val="26"/>
          <w:szCs w:val="26"/>
        </w:rPr>
        <w:t>Чебаркульского</w:t>
      </w:r>
      <w:proofErr w:type="spellEnd"/>
      <w:r w:rsidRPr="00DF4668">
        <w:rPr>
          <w:b w:val="0"/>
          <w:sz w:val="26"/>
          <w:szCs w:val="26"/>
        </w:rPr>
        <w:t xml:space="preserve"> городского округа:  </w:t>
      </w:r>
    </w:p>
    <w:p w:rsidR="0080483B" w:rsidRPr="00DF4668" w:rsidRDefault="0080483B" w:rsidP="0080483B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 </w:t>
      </w:r>
      <w:r w:rsidRPr="00DF4668">
        <w:rPr>
          <w:rFonts w:ascii="Times New Roman" w:hAnsi="Times New Roman" w:cs="Times New Roman"/>
          <w:sz w:val="26"/>
          <w:szCs w:val="26"/>
        </w:rPr>
        <w:t xml:space="preserve">Внести изменения в распоряжение администрации </w:t>
      </w:r>
      <w:proofErr w:type="spellStart"/>
      <w:r w:rsidRPr="00DF4668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DF4668">
        <w:rPr>
          <w:rFonts w:ascii="Times New Roman" w:hAnsi="Times New Roman" w:cs="Times New Roman"/>
          <w:sz w:val="26"/>
          <w:szCs w:val="26"/>
        </w:rPr>
        <w:t xml:space="preserve"> городского округа от </w:t>
      </w:r>
      <w:r>
        <w:rPr>
          <w:rFonts w:ascii="Times New Roman" w:hAnsi="Times New Roman" w:cs="Times New Roman"/>
          <w:sz w:val="26"/>
          <w:szCs w:val="26"/>
        </w:rPr>
        <w:t>23.05.2022</w:t>
      </w:r>
      <w:r w:rsidRPr="00DF466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243-р </w:t>
      </w:r>
      <w:r w:rsidRPr="00DF4668">
        <w:rPr>
          <w:rFonts w:ascii="Times New Roman" w:hAnsi="Times New Roman" w:cs="Times New Roman"/>
          <w:sz w:val="26"/>
          <w:szCs w:val="26"/>
        </w:rPr>
        <w:t xml:space="preserve">«Об утверждении состава Координационного совета в сфере профилактики  правонарушений </w:t>
      </w:r>
      <w:proofErr w:type="spellStart"/>
      <w:r w:rsidRPr="00DF4668">
        <w:rPr>
          <w:rFonts w:ascii="Times New Roman" w:eastAsia="Calibri" w:hAnsi="Times New Roman" w:cs="Times New Roman"/>
          <w:sz w:val="26"/>
          <w:szCs w:val="26"/>
        </w:rPr>
        <w:t>Чебаркульског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городского  округа», изложив </w:t>
      </w:r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  <w:r w:rsidRPr="00DF4668">
        <w:rPr>
          <w:rFonts w:ascii="Times New Roman" w:hAnsi="Times New Roman" w:cs="Times New Roman"/>
          <w:sz w:val="26"/>
          <w:szCs w:val="26"/>
        </w:rPr>
        <w:t xml:space="preserve">Координационного совета в сфере профилактики правонарушений </w:t>
      </w:r>
      <w:proofErr w:type="spellStart"/>
      <w:r w:rsidRPr="00DF4668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DF4668">
        <w:rPr>
          <w:rFonts w:ascii="Times New Roman" w:hAnsi="Times New Roman" w:cs="Times New Roman"/>
          <w:sz w:val="26"/>
          <w:szCs w:val="26"/>
        </w:rPr>
        <w:t xml:space="preserve"> </w:t>
      </w:r>
      <w:r w:rsidRPr="00DF4668">
        <w:rPr>
          <w:rFonts w:ascii="Times New Roman" w:eastAsia="Calibri" w:hAnsi="Times New Roman" w:cs="Times New Roman"/>
          <w:sz w:val="26"/>
          <w:szCs w:val="26"/>
        </w:rPr>
        <w:t>в новой редакции (прилагается).</w:t>
      </w:r>
    </w:p>
    <w:p w:rsidR="0080483B" w:rsidRPr="00DF4668" w:rsidRDefault="0080483B" w:rsidP="0080483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Отделу защиты информации </w:t>
      </w:r>
      <w:r w:rsidRPr="00DF4668">
        <w:rPr>
          <w:rFonts w:ascii="Times New Roman" w:hAnsi="Times New Roman" w:cs="Times New Roman"/>
          <w:sz w:val="26"/>
          <w:szCs w:val="26"/>
        </w:rPr>
        <w:t xml:space="preserve">и информационных технологий администрации </w:t>
      </w:r>
      <w:proofErr w:type="spellStart"/>
      <w:r w:rsidRPr="00DF4668"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 w:rsidRPr="00DF4668">
        <w:rPr>
          <w:rFonts w:ascii="Times New Roman" w:hAnsi="Times New Roman" w:cs="Times New Roman"/>
          <w:sz w:val="26"/>
          <w:szCs w:val="26"/>
        </w:rPr>
        <w:t xml:space="preserve"> городского округа (</w:t>
      </w:r>
      <w:r>
        <w:rPr>
          <w:rFonts w:ascii="Times New Roman" w:hAnsi="Times New Roman" w:cs="Times New Roman"/>
          <w:sz w:val="26"/>
          <w:szCs w:val="26"/>
        </w:rPr>
        <w:t>Максимовой Л.Ф.)</w:t>
      </w:r>
      <w:r w:rsidRPr="00DF4668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установленном порядке.</w:t>
      </w:r>
    </w:p>
    <w:p w:rsidR="0080483B" w:rsidRPr="00DF4668" w:rsidRDefault="0080483B" w:rsidP="0080483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4668">
        <w:rPr>
          <w:rFonts w:ascii="Times New Roman" w:hAnsi="Times New Roman" w:cs="Times New Roman"/>
          <w:sz w:val="26"/>
          <w:szCs w:val="26"/>
        </w:rPr>
        <w:t xml:space="preserve">3. </w:t>
      </w:r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 Контроль </w:t>
      </w:r>
      <w:r w:rsidR="00085C22">
        <w:rPr>
          <w:rFonts w:ascii="Times New Roman" w:eastAsia="Calibri" w:hAnsi="Times New Roman" w:cs="Times New Roman"/>
          <w:sz w:val="26"/>
          <w:szCs w:val="26"/>
        </w:rPr>
        <w:t>ис</w:t>
      </w:r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полнения настоящего </w:t>
      </w:r>
      <w:r w:rsidRPr="00DF4668">
        <w:rPr>
          <w:rFonts w:ascii="Times New Roman" w:hAnsi="Times New Roman" w:cs="Times New Roman"/>
          <w:sz w:val="26"/>
          <w:szCs w:val="26"/>
        </w:rPr>
        <w:t>распоряжени</w:t>
      </w:r>
      <w:r w:rsidRPr="00DF4668">
        <w:rPr>
          <w:rFonts w:ascii="Times New Roman" w:eastAsia="Calibri" w:hAnsi="Times New Roman" w:cs="Times New Roman"/>
          <w:sz w:val="26"/>
          <w:szCs w:val="26"/>
        </w:rPr>
        <w:t>я оставляю за собой.</w:t>
      </w:r>
    </w:p>
    <w:p w:rsidR="0080483B" w:rsidRPr="00DF4668" w:rsidRDefault="0080483B" w:rsidP="00804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466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0483B" w:rsidRPr="00E34D56" w:rsidRDefault="0080483B" w:rsidP="0080483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483B" w:rsidRPr="00E34D56" w:rsidRDefault="0080483B" w:rsidP="0080483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4D56">
        <w:rPr>
          <w:rFonts w:ascii="Times New Roman" w:eastAsia="Calibri" w:hAnsi="Times New Roman" w:cs="Times New Roman"/>
          <w:sz w:val="26"/>
          <w:szCs w:val="26"/>
        </w:rPr>
        <w:t>Глав</w:t>
      </w:r>
      <w:r w:rsidR="006E7A94">
        <w:rPr>
          <w:rFonts w:ascii="Times New Roman" w:eastAsia="Calibri" w:hAnsi="Times New Roman" w:cs="Times New Roman"/>
          <w:sz w:val="26"/>
          <w:szCs w:val="26"/>
        </w:rPr>
        <w:t>а</w:t>
      </w:r>
    </w:p>
    <w:p w:rsidR="0080483B" w:rsidRPr="00E34D56" w:rsidRDefault="0080483B" w:rsidP="008048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4D56">
        <w:rPr>
          <w:rFonts w:ascii="Times New Roman" w:eastAsia="Calibri" w:hAnsi="Times New Roman" w:cs="Times New Roman"/>
          <w:sz w:val="26"/>
          <w:szCs w:val="26"/>
        </w:rPr>
        <w:t>Чебаркульского</w:t>
      </w:r>
      <w:proofErr w:type="spellEnd"/>
      <w:r w:rsidRPr="00E34D56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                                            </w:t>
      </w:r>
      <w:r w:rsidR="006E7A94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E34D5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7A94">
        <w:rPr>
          <w:rFonts w:ascii="Times New Roman" w:eastAsia="Calibri" w:hAnsi="Times New Roman" w:cs="Times New Roman"/>
          <w:sz w:val="26"/>
          <w:szCs w:val="26"/>
        </w:rPr>
        <w:t>М.В. Панарин</w:t>
      </w:r>
    </w:p>
    <w:p w:rsidR="0080483B" w:rsidRDefault="0080483B" w:rsidP="008048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80483B" w:rsidRPr="00D30C00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ОГЛАСОВАНО: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6"/>
          <w:szCs w:val="26"/>
        </w:rPr>
        <w:t>по социальным</w:t>
      </w:r>
      <w:r w:rsidRPr="00E65A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Чебаркульского</w:t>
      </w:r>
      <w:proofErr w:type="spellEnd"/>
    </w:p>
    <w:p w:rsidR="0080483B" w:rsidRDefault="0080483B" w:rsidP="0080483B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Н.Е. Попова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83B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___»__________ 2025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483B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55629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аппарата</w:t>
      </w:r>
      <w:r w:rsidR="0080483B" w:rsidRPr="0068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83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0483B" w:rsidRDefault="0080483B" w:rsidP="0080483B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     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Урлапова</w:t>
      </w:r>
      <w:proofErr w:type="spellEnd"/>
    </w:p>
    <w:p w:rsidR="0080483B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2025 г.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33CB3" w:rsidRDefault="00B33CB3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83B" w:rsidRDefault="0080483B" w:rsidP="0080483B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А.Н. Чугунова</w:t>
      </w:r>
    </w:p>
    <w:p w:rsidR="0080483B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___»__________ 2025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483B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Pr="009655D4" w:rsidRDefault="0080483B" w:rsidP="008048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Pr="009655D4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Pr="009655D4" w:rsidRDefault="0080483B" w:rsidP="008048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80483B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80483B" w:rsidRPr="009655D4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80483B" w:rsidRPr="009655D4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80483B" w:rsidRPr="009655D4" w:rsidRDefault="0080483B" w:rsidP="0080483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80483B" w:rsidRPr="009655D4" w:rsidRDefault="0080483B" w:rsidP="008048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B3" w:rsidRDefault="00B33CB3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CB3" w:rsidRDefault="00B33CB3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Default="0080483B" w:rsidP="0080483B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83B" w:rsidRPr="009655D4" w:rsidRDefault="0080483B" w:rsidP="0080483B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5D4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Pr="00EC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специалист отдела ГО и ЧС</w:t>
      </w:r>
    </w:p>
    <w:p w:rsidR="0080483B" w:rsidRDefault="0080483B" w:rsidP="0080483B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взаимодействия с правоохранительными органами,</w:t>
      </w:r>
    </w:p>
    <w:p w:rsidR="0080483B" w:rsidRPr="009655D4" w:rsidRDefault="0080483B" w:rsidP="0080483B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комиссии</w:t>
      </w:r>
      <w:r w:rsidRPr="00EC6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Прохорова Е.В. 8(35168) 2-41-27</w:t>
      </w:r>
    </w:p>
    <w:p w:rsidR="0080483B" w:rsidRDefault="0080483B" w:rsidP="0080483B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965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54D25" w:rsidRDefault="00FA11AB" w:rsidP="00B33C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</w:t>
      </w:r>
      <w:r w:rsidR="00B33CB3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</w:t>
      </w:r>
    </w:p>
    <w:p w:rsidR="00FF29D9" w:rsidRDefault="00D54D25" w:rsidP="00B33C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</w:t>
      </w:r>
    </w:p>
    <w:p w:rsidR="00B33CB3" w:rsidRDefault="00D54D25" w:rsidP="00B33C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lastRenderedPageBreak/>
        <w:t xml:space="preserve">             </w:t>
      </w:r>
      <w:r w:rsidR="00B33CB3">
        <w:rPr>
          <w:rFonts w:ascii="Times New Roman" w:hAnsi="Times New Roman" w:cs="Times New Roman"/>
          <w:sz w:val="26"/>
          <w:szCs w:val="24"/>
        </w:rPr>
        <w:t xml:space="preserve"> Приложение </w:t>
      </w:r>
    </w:p>
    <w:p w:rsidR="00B33CB3" w:rsidRDefault="00B33CB3" w:rsidP="00B33CB3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к   распоряжению   администрации</w:t>
      </w:r>
    </w:p>
    <w:p w:rsidR="00B33CB3" w:rsidRDefault="00B33CB3" w:rsidP="00B33CB3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городского округа</w:t>
      </w:r>
    </w:p>
    <w:p w:rsidR="00B33CB3" w:rsidRDefault="00B33CB3" w:rsidP="00B33CB3">
      <w:pPr>
        <w:tabs>
          <w:tab w:val="lef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от  </w:t>
      </w:r>
      <w:r>
        <w:rPr>
          <w:rFonts w:ascii="Times New Roman" w:eastAsia="Times New Roman" w:hAnsi="Times New Roman" w:cs="Times New Roman"/>
          <w:sz w:val="26"/>
          <w:szCs w:val="24"/>
        </w:rPr>
        <w:t>«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_23_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 xml:space="preserve">  05  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2022 г.  № 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>243-р</w:t>
      </w:r>
    </w:p>
    <w:p w:rsidR="00B33CB3" w:rsidRDefault="00B33CB3" w:rsidP="00B33CB3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</w:rPr>
        <w:t xml:space="preserve">(с изменениями  от </w:t>
      </w:r>
      <w:proofErr w:type="gramEnd"/>
    </w:p>
    <w:p w:rsidR="00B33CB3" w:rsidRDefault="00B33CB3" w:rsidP="00B33CB3">
      <w:pPr>
        <w:tabs>
          <w:tab w:val="left" w:pos="9639"/>
        </w:tabs>
        <w:spacing w:after="120" w:line="240" w:lineRule="auto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</w:rPr>
        <w:t>«____» ____2025 г. №______)</w:t>
      </w:r>
      <w:r>
        <w:rPr>
          <w:rFonts w:ascii="Times New Roman" w:eastAsia="Times New Roman" w:hAnsi="Times New Roman" w:cs="Times New Roman"/>
          <w:sz w:val="26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  <w:proofErr w:type="gramEnd"/>
    </w:p>
    <w:p w:rsidR="00B33CB3" w:rsidRDefault="00B33CB3" w:rsidP="00B33CB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B33CB3" w:rsidRDefault="00B33CB3" w:rsidP="00B33CB3">
      <w:pPr>
        <w:tabs>
          <w:tab w:val="left" w:pos="9639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Координационного  совета   в сфере профилактики  правонарушений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B33CB3" w:rsidRDefault="00B33CB3" w:rsidP="00B33CB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 Панарин М.В., 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округа,  председатель 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Координационного совета;</w:t>
      </w:r>
    </w:p>
    <w:p w:rsidR="00B33CB3" w:rsidRDefault="00B33CB3" w:rsidP="00B33CB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    Попова Н.Е., заместитель Главы городского округа по социальным вопросам, 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заместитель председателя Координационного совета;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-   Прохорова Е.В., старший  специалист отдела ГО и ЧС и  взаимодействию с правоохранительными органами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>, секретарь комиссии;</w:t>
      </w:r>
    </w:p>
    <w:p w:rsidR="00B33CB3" w:rsidRDefault="00B33CB3" w:rsidP="00B33CB3">
      <w:pPr>
        <w:tabs>
          <w:tab w:val="lef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Члены комиссии:</w:t>
      </w:r>
    </w:p>
    <w:p w:rsidR="00B33CB3" w:rsidRDefault="00B33CB3" w:rsidP="00B33CB3">
      <w:pPr>
        <w:tabs>
          <w:tab w:val="lef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Винс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Е.Р., начальник МО МВД России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Челябинской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B33CB3" w:rsidRDefault="00B33CB3" w:rsidP="00B33CB3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Данилов А.А., начальник Следственного отдела СУ СК России Челябинской области по г. Чебаркулю (по согласованию);</w:t>
      </w:r>
    </w:p>
    <w:p w:rsidR="00B33CB3" w:rsidRDefault="00B33CB3" w:rsidP="00B33CB3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Комлева Т.Н., директор ГБПОУ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профессиональный техникум» (по согласованию);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Кузнецова О. А.,  начальник Управления социальной защиты населения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(по согласованию);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Зверева А.В., </w:t>
      </w:r>
      <w:r>
        <w:rPr>
          <w:rFonts w:ascii="Times New Roman" w:eastAsia="Calibri" w:hAnsi="Times New Roman" w:cs="Times New Roman"/>
          <w:sz w:val="26"/>
          <w:szCs w:val="26"/>
        </w:rPr>
        <w:t>командир подразделения ДНД «Патриот»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B33CB3" w:rsidRDefault="00B33CB3" w:rsidP="00B33CB3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Лильбок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Т.К., начальник Управления культуры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Локтев А.Е., главный врач ГБУЗ «Районная больница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Чебаркуль» (по согласованию);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Максимов В.В., начальник отдела по обеспечению деятельности комиссии по делам несовершеннолетних и защите их прав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Мамбетов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С.А.,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Межмуниципального филиала ФКУ УИИ  ГУФСИН по Челябинской области (по согласованию);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Никулин А.С., начальник  Управления  по физической культуре  и спорту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B33CB3" w:rsidRDefault="00B33CB3" w:rsidP="00B33CB3">
      <w:pPr>
        <w:tabs>
          <w:tab w:val="left" w:pos="9639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   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Урлапова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B33CB3" w:rsidRDefault="00B33CB3">
      <w:pPr>
        <w:tabs>
          <w:tab w:val="left" w:pos="9639"/>
        </w:tabs>
        <w:spacing w:after="12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      -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Шалимова О.П.,</w:t>
      </w:r>
      <w:r>
        <w:rPr>
          <w:rFonts w:ascii="Times New Roman" w:hAnsi="Times New Roman" w:cs="Times New Roman"/>
          <w:sz w:val="26"/>
          <w:szCs w:val="26"/>
        </w:rPr>
        <w:t xml:space="preserve"> 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sectPr w:rsidR="00B33CB3" w:rsidSect="0097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73" w:rsidRDefault="00533473" w:rsidP="0080483B">
      <w:pPr>
        <w:spacing w:after="0" w:line="240" w:lineRule="auto"/>
      </w:pPr>
      <w:r>
        <w:separator/>
      </w:r>
    </w:p>
  </w:endnote>
  <w:endnote w:type="continuationSeparator" w:id="0">
    <w:p w:rsidR="00533473" w:rsidRDefault="00533473" w:rsidP="0080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73" w:rsidRDefault="00533473" w:rsidP="0080483B">
      <w:pPr>
        <w:spacing w:after="0" w:line="240" w:lineRule="auto"/>
      </w:pPr>
      <w:r>
        <w:separator/>
      </w:r>
    </w:p>
  </w:footnote>
  <w:footnote w:type="continuationSeparator" w:id="0">
    <w:p w:rsidR="00533473" w:rsidRDefault="00533473" w:rsidP="00804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739A"/>
    <w:rsid w:val="00085C22"/>
    <w:rsid w:val="00181BA1"/>
    <w:rsid w:val="002B4CFF"/>
    <w:rsid w:val="003B3079"/>
    <w:rsid w:val="003D169F"/>
    <w:rsid w:val="0049444F"/>
    <w:rsid w:val="00533473"/>
    <w:rsid w:val="00545808"/>
    <w:rsid w:val="0055629B"/>
    <w:rsid w:val="006E7A94"/>
    <w:rsid w:val="0080483B"/>
    <w:rsid w:val="0084739A"/>
    <w:rsid w:val="00964B49"/>
    <w:rsid w:val="0097105D"/>
    <w:rsid w:val="00A10D79"/>
    <w:rsid w:val="00B33CB3"/>
    <w:rsid w:val="00C62E96"/>
    <w:rsid w:val="00C66651"/>
    <w:rsid w:val="00D54D25"/>
    <w:rsid w:val="00DC359F"/>
    <w:rsid w:val="00DD48E8"/>
    <w:rsid w:val="00FA11AB"/>
    <w:rsid w:val="00FF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5D"/>
  </w:style>
  <w:style w:type="paragraph" w:styleId="1">
    <w:name w:val="heading 1"/>
    <w:basedOn w:val="a"/>
    <w:next w:val="a"/>
    <w:link w:val="10"/>
    <w:qFormat/>
    <w:rsid w:val="0080483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483B"/>
  </w:style>
  <w:style w:type="paragraph" w:styleId="a5">
    <w:name w:val="footer"/>
    <w:basedOn w:val="a"/>
    <w:link w:val="a6"/>
    <w:uiPriority w:val="99"/>
    <w:semiHidden/>
    <w:unhideWhenUsed/>
    <w:rsid w:val="0080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483B"/>
  </w:style>
  <w:style w:type="character" w:customStyle="1" w:styleId="10">
    <w:name w:val="Заголовок 1 Знак"/>
    <w:basedOn w:val="a0"/>
    <w:link w:val="1"/>
    <w:rsid w:val="0080483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ikt-nach</cp:lastModifiedBy>
  <cp:revision>17</cp:revision>
  <dcterms:created xsi:type="dcterms:W3CDTF">2025-08-26T03:33:00Z</dcterms:created>
  <dcterms:modified xsi:type="dcterms:W3CDTF">2025-08-29T04:43:00Z</dcterms:modified>
</cp:coreProperties>
</file>