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BF" w:rsidRDefault="00E75FBF" w:rsidP="00E75FBF">
      <w:pPr>
        <w:spacing w:after="0"/>
        <w:jc w:val="center"/>
      </w:pPr>
      <w:r>
        <w:rPr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BF" w:rsidRPr="00E75FBF" w:rsidRDefault="00E75FBF" w:rsidP="00E75FBF">
      <w:pPr>
        <w:pStyle w:val="1"/>
        <w:spacing w:before="0" w:line="240" w:lineRule="auto"/>
        <w:jc w:val="center"/>
        <w:rPr>
          <w:rFonts w:ascii="Book Antiqua" w:hAnsi="Book Antiqua"/>
          <w:color w:val="000000" w:themeColor="text1"/>
          <w:sz w:val="40"/>
        </w:rPr>
      </w:pPr>
      <w:r w:rsidRPr="00E75FBF">
        <w:rPr>
          <w:rFonts w:ascii="Book Antiqua" w:hAnsi="Book Antiqua"/>
          <w:color w:val="000000" w:themeColor="text1"/>
          <w:sz w:val="40"/>
        </w:rPr>
        <w:t>АДМИНИСТРАЦИЯ</w:t>
      </w:r>
    </w:p>
    <w:p w:rsidR="00E75FBF" w:rsidRPr="00E75FBF" w:rsidRDefault="00E75FBF" w:rsidP="00E75FBF">
      <w:pPr>
        <w:pStyle w:val="1"/>
        <w:spacing w:before="0" w:line="240" w:lineRule="auto"/>
        <w:jc w:val="center"/>
        <w:rPr>
          <w:rFonts w:ascii="Book Antiqua" w:hAnsi="Book Antiqua"/>
          <w:color w:val="000000" w:themeColor="text1"/>
          <w:sz w:val="40"/>
        </w:rPr>
      </w:pPr>
      <w:r w:rsidRPr="00E75FBF">
        <w:rPr>
          <w:rFonts w:ascii="Book Antiqua" w:hAnsi="Book Antiqua"/>
          <w:color w:val="000000" w:themeColor="text1"/>
          <w:sz w:val="40"/>
        </w:rPr>
        <w:t>ЧЕБАРКУЛЬСКОГО ГОРОДСКОГО ОКРУГА</w:t>
      </w:r>
    </w:p>
    <w:p w:rsidR="00E75FBF" w:rsidRPr="00E75FBF" w:rsidRDefault="00E75FBF" w:rsidP="00E75FBF">
      <w:pPr>
        <w:spacing w:after="0" w:line="240" w:lineRule="auto"/>
        <w:jc w:val="center"/>
        <w:rPr>
          <w:rFonts w:ascii="Book Antiqua" w:hAnsi="Book Antiqua"/>
          <w:color w:val="000000" w:themeColor="text1"/>
        </w:rPr>
      </w:pPr>
      <w:r w:rsidRPr="00E75FBF">
        <w:rPr>
          <w:rFonts w:ascii="Book Antiqua" w:hAnsi="Book Antiqua"/>
          <w:color w:val="000000" w:themeColor="text1"/>
        </w:rPr>
        <w:t>Челябинской области</w:t>
      </w:r>
    </w:p>
    <w:p w:rsidR="00E75FBF" w:rsidRPr="00E75FBF" w:rsidRDefault="00E75FBF" w:rsidP="00E75FBF">
      <w:pPr>
        <w:pStyle w:val="1"/>
        <w:spacing w:before="0" w:line="240" w:lineRule="auto"/>
        <w:jc w:val="center"/>
        <w:rPr>
          <w:rFonts w:ascii="Book Antiqua" w:hAnsi="Book Antiqua"/>
          <w:color w:val="000000" w:themeColor="text1"/>
          <w:sz w:val="40"/>
        </w:rPr>
      </w:pPr>
      <w:r w:rsidRPr="00E75FBF">
        <w:rPr>
          <w:rFonts w:ascii="Book Antiqua" w:hAnsi="Book Antiqua"/>
          <w:color w:val="000000" w:themeColor="text1"/>
          <w:sz w:val="40"/>
        </w:rPr>
        <w:t>ПОСТАНОВЛЕНИЕ</w:t>
      </w:r>
    </w:p>
    <w:p w:rsidR="00E75FBF" w:rsidRDefault="00884647" w:rsidP="00E75FBF">
      <w:pPr>
        <w:spacing w:after="0"/>
        <w:jc w:val="center"/>
        <w:rPr>
          <w:sz w:val="26"/>
        </w:rPr>
      </w:pPr>
      <w:r w:rsidRPr="00884647">
        <w:pict>
          <v:line id="_x0000_s1028" style="position:absolute;left:0;text-align:left;z-index:251662336" from="-2.45pt,7.95pt" to="497.55pt,7.95pt" strokeweight="4.5pt">
            <v:stroke linestyle="thinThick"/>
          </v:line>
        </w:pict>
      </w:r>
    </w:p>
    <w:p w:rsidR="00E75FBF" w:rsidRDefault="00E75FBF" w:rsidP="00E75FBF">
      <w:pPr>
        <w:spacing w:after="0"/>
        <w:ind w:right="5103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 </w:t>
      </w:r>
      <w:r w:rsidRPr="00E75FBF">
        <w:rPr>
          <w:rFonts w:ascii="Times New Roman" w:hAnsi="Times New Roman" w:cs="Times New Roman"/>
          <w:u w:val="single"/>
        </w:rPr>
        <w:t>28</w:t>
      </w:r>
      <w:r>
        <w:rPr>
          <w:rFonts w:ascii="Times New Roman" w:hAnsi="Times New Roman" w:cs="Times New Roman"/>
        </w:rPr>
        <w:t xml:space="preserve"> » февраля 20</w:t>
      </w:r>
      <w:r w:rsidRPr="00E75FBF">
        <w:rPr>
          <w:rFonts w:ascii="Times New Roman" w:hAnsi="Times New Roman" w:cs="Times New Roman"/>
          <w:u w:val="single"/>
        </w:rPr>
        <w:t>22</w:t>
      </w:r>
      <w:r>
        <w:rPr>
          <w:rFonts w:ascii="Times New Roman" w:hAnsi="Times New Roman" w:cs="Times New Roman"/>
        </w:rPr>
        <w:t xml:space="preserve"> г.  № </w:t>
      </w:r>
      <w:r w:rsidRPr="00E75FBF">
        <w:rPr>
          <w:rFonts w:ascii="Times New Roman" w:hAnsi="Times New Roman" w:cs="Times New Roman"/>
          <w:u w:val="single"/>
        </w:rPr>
        <w:t>100</w:t>
      </w:r>
    </w:p>
    <w:p w:rsidR="00E75FBF" w:rsidRDefault="00E75FBF" w:rsidP="00E75FBF">
      <w:pPr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г. Чебаркуль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E75FBF" w:rsidTr="00E75FBF">
        <w:trPr>
          <w:trHeight w:val="1412"/>
        </w:trPr>
        <w:tc>
          <w:tcPr>
            <w:tcW w:w="5211" w:type="dxa"/>
            <w:hideMark/>
          </w:tcPr>
          <w:p w:rsidR="00E75FBF" w:rsidRDefault="00E75FBF">
            <w:pPr>
              <w:tabs>
                <w:tab w:val="left" w:pos="4678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формы проверочного листа (списка контрольных мероприятий),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применяемого при осуществлении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муниципального жилищного контроля на  территории  Чебаркульского городского округа</w:t>
            </w:r>
          </w:p>
        </w:tc>
      </w:tr>
    </w:tbl>
    <w:p w:rsidR="00E75FBF" w:rsidRDefault="00E75FBF" w:rsidP="00E75F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75FBF" w:rsidRDefault="00E75FBF" w:rsidP="00E75F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5FBF" w:rsidRDefault="00E75FBF" w:rsidP="00E75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06.11.2003 № 131-ФЗ «Об общих принципах организации местного самоуправления в Российской Федерации», Федеральным законом от 31.07.2020 </w:t>
      </w:r>
      <w:r>
        <w:rPr>
          <w:rFonts w:ascii="Times New Roman" w:hAnsi="Times New Roman" w:cs="Times New Roman"/>
          <w:bCs/>
          <w:sz w:val="28"/>
          <w:szCs w:val="28"/>
        </w:rPr>
        <w:t>№ 248-ФЗ 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контроле в Российской Федерации, руководствуясь статьями 36, 37 Устава муниципального образования  «Чебаркульский городской округ», </w:t>
      </w:r>
    </w:p>
    <w:p w:rsidR="00E75FBF" w:rsidRDefault="00E75FBF" w:rsidP="00E75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75FBF" w:rsidRDefault="00E75FBF" w:rsidP="00E75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1.Утвердить форму проверочного листа (списка контрольных мероприятий),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применяемого при осуществлении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жилищного контроля на  территории  Чебаркульского городского округа, согласно приложению к 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E75FBF" w:rsidRDefault="00E75FBF" w:rsidP="00E75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Настоящее постановление вступает в силу с 01 марта 2022 года.</w:t>
      </w:r>
    </w:p>
    <w:p w:rsidR="00E75FBF" w:rsidRDefault="00E75FBF" w:rsidP="00E75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3.Отделу защиты информации и информационных технологий администрации Чебаркульского городского округа (Епифанов А.А.) опубликовать настоящее постановление в установленном порядке.</w:t>
      </w:r>
    </w:p>
    <w:p w:rsidR="00E75FBF" w:rsidRDefault="00E75FBF" w:rsidP="00E75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4.Контроль исполнения данного постановления возложить на заместителя главы Чебаркульского городского </w:t>
      </w:r>
      <w:r w:rsidR="00836101">
        <w:rPr>
          <w:rFonts w:ascii="Times New Roman" w:hAnsi="Times New Roman" w:cs="Times New Roman"/>
          <w:sz w:val="28"/>
          <w:szCs w:val="28"/>
        </w:rPr>
        <w:t xml:space="preserve">округа по городскому хозяйству </w:t>
      </w:r>
      <w:r>
        <w:rPr>
          <w:rFonts w:ascii="Times New Roman" w:hAnsi="Times New Roman" w:cs="Times New Roman"/>
          <w:sz w:val="28"/>
          <w:szCs w:val="28"/>
        </w:rPr>
        <w:t>Еремина О.В.</w:t>
      </w:r>
    </w:p>
    <w:p w:rsidR="00E75FBF" w:rsidRDefault="00E75FBF" w:rsidP="00E75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FBF" w:rsidRDefault="00E75FBF" w:rsidP="00E75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FBF" w:rsidRDefault="00E75FBF" w:rsidP="00E75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E75FBF" w:rsidRDefault="00E75FBF" w:rsidP="00E75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С.А. Виноградова</w:t>
      </w:r>
    </w:p>
    <w:p w:rsidR="004D48D0" w:rsidRPr="004D48D0" w:rsidRDefault="00796F33" w:rsidP="00DE5AB9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</w:t>
      </w:r>
    </w:p>
    <w:p w:rsidR="004D48D0" w:rsidRDefault="004D48D0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:rsidR="0065769B" w:rsidRDefault="0065769B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69B" w:rsidRDefault="0065769B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3.5pt;margin-top:-17.45pt;width:219pt;height:102pt;z-index:251664384" stroked="f">
            <v:textbox>
              <w:txbxContent>
                <w:p w:rsidR="0065769B" w:rsidRDefault="0065769B" w:rsidP="0065769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Приложение </w:t>
                  </w:r>
                </w:p>
                <w:p w:rsidR="0065769B" w:rsidRDefault="0065769B" w:rsidP="0065769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 постановлению </w:t>
                  </w:r>
                </w:p>
                <w:p w:rsidR="0065769B" w:rsidRDefault="0065769B" w:rsidP="0065769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администрации Чебаркульского городского округа </w:t>
                  </w:r>
                </w:p>
                <w:p w:rsidR="0065769B" w:rsidRDefault="0065769B" w:rsidP="0065769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"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"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100</w:t>
                  </w:r>
                </w:p>
              </w:txbxContent>
            </v:textbox>
          </v:shape>
        </w:pict>
      </w:r>
    </w:p>
    <w:p w:rsidR="0065769B" w:rsidRDefault="0065769B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69B" w:rsidRDefault="0065769B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69B" w:rsidRDefault="0065769B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69B" w:rsidRDefault="0065769B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21AC" w:rsidRDefault="00F921AC" w:rsidP="00F921AC">
      <w:pPr>
        <w:jc w:val="center"/>
      </w:pPr>
      <w:r>
        <w:rPr>
          <w:noProof/>
        </w:rPr>
        <w:drawing>
          <wp:inline distT="0" distB="0" distL="0" distR="0">
            <wp:extent cx="612951" cy="666750"/>
            <wp:effectExtent l="19050" t="0" r="0" b="0"/>
            <wp:docPr id="2" name="Рисунок 4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84" cy="671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1AC" w:rsidRPr="00980443" w:rsidRDefault="00F921AC" w:rsidP="007778CA">
      <w:pPr>
        <w:pStyle w:val="1"/>
        <w:spacing w:before="0" w:line="240" w:lineRule="auto"/>
        <w:jc w:val="center"/>
        <w:rPr>
          <w:rFonts w:ascii="Book Antiqua" w:hAnsi="Book Antiqua"/>
          <w:color w:val="000000" w:themeColor="text1"/>
          <w:sz w:val="40"/>
        </w:rPr>
      </w:pPr>
      <w:r w:rsidRPr="00980443">
        <w:rPr>
          <w:rFonts w:ascii="Book Antiqua" w:hAnsi="Book Antiqua"/>
          <w:color w:val="000000" w:themeColor="text1"/>
          <w:sz w:val="40"/>
        </w:rPr>
        <w:t>ОТДЕЛ МУНИЦИПАЛЬНОГО КОНТРОЛЯ</w:t>
      </w:r>
    </w:p>
    <w:p w:rsidR="00F921AC" w:rsidRPr="00980443" w:rsidRDefault="00F921AC" w:rsidP="007778CA">
      <w:pPr>
        <w:pStyle w:val="1"/>
        <w:spacing w:before="0" w:line="240" w:lineRule="auto"/>
        <w:jc w:val="center"/>
        <w:rPr>
          <w:rFonts w:ascii="Book Antiqua" w:hAnsi="Book Antiqua"/>
          <w:color w:val="000000" w:themeColor="text1"/>
          <w:sz w:val="40"/>
        </w:rPr>
      </w:pPr>
      <w:r w:rsidRPr="00980443">
        <w:rPr>
          <w:rFonts w:ascii="Book Antiqua" w:hAnsi="Book Antiqua"/>
          <w:color w:val="000000" w:themeColor="text1"/>
          <w:sz w:val="40"/>
        </w:rPr>
        <w:t>АДМИНИСТРАЦИИ</w:t>
      </w:r>
    </w:p>
    <w:p w:rsidR="00F921AC" w:rsidRPr="00980443" w:rsidRDefault="00F921AC" w:rsidP="007778CA">
      <w:pPr>
        <w:pStyle w:val="1"/>
        <w:spacing w:before="0" w:line="240" w:lineRule="auto"/>
        <w:jc w:val="center"/>
        <w:rPr>
          <w:rFonts w:ascii="Book Antiqua" w:hAnsi="Book Antiqua"/>
          <w:color w:val="000000" w:themeColor="text1"/>
          <w:sz w:val="40"/>
        </w:rPr>
      </w:pPr>
      <w:r w:rsidRPr="00980443">
        <w:rPr>
          <w:rFonts w:ascii="Book Antiqua" w:hAnsi="Book Antiqua"/>
          <w:color w:val="000000" w:themeColor="text1"/>
          <w:sz w:val="40"/>
        </w:rPr>
        <w:t>ЧЕБАРКУЛЬСКОГО ГОРОДСКОГО ОКРУГА</w:t>
      </w:r>
    </w:p>
    <w:p w:rsidR="00AA045A" w:rsidRDefault="00884647" w:rsidP="00AA045A">
      <w:pPr>
        <w:spacing w:after="0"/>
        <w:jc w:val="center"/>
        <w:rPr>
          <w:sz w:val="18"/>
          <w:szCs w:val="18"/>
        </w:rPr>
      </w:pPr>
      <w:r w:rsidRPr="00884647">
        <w:rPr>
          <w:rFonts w:ascii="Book Antiqua" w:hAnsi="Book Antiqua"/>
          <w:noProof/>
          <w:sz w:val="20"/>
        </w:rPr>
        <w:pict>
          <v:line id="_x0000_s1027" style="position:absolute;left:0;text-align:left;z-index:251660288" from="9.9pt,4.9pt" to="488.25pt,4.9pt" strokeweight="4.5pt">
            <v:stroke linestyle="thinThick"/>
          </v:line>
        </w:pict>
      </w:r>
    </w:p>
    <w:p w:rsidR="00F921AC" w:rsidRPr="00AA045A" w:rsidRDefault="00F921AC" w:rsidP="00AA045A">
      <w:pPr>
        <w:spacing w:after="0"/>
        <w:jc w:val="center"/>
        <w:rPr>
          <w:sz w:val="18"/>
          <w:szCs w:val="18"/>
        </w:rPr>
      </w:pPr>
      <w:r w:rsidRPr="00AA045A">
        <w:rPr>
          <w:sz w:val="18"/>
          <w:szCs w:val="18"/>
        </w:rPr>
        <w:t xml:space="preserve"> </w:t>
      </w:r>
      <w:r w:rsidRPr="00AA045A">
        <w:rPr>
          <w:rFonts w:ascii="Book Antiqua" w:hAnsi="Book Antiqua"/>
          <w:sz w:val="18"/>
          <w:szCs w:val="18"/>
        </w:rPr>
        <w:t xml:space="preserve">ул. Ленина, 15, город Чебаркуль Челябинской области, 456440 Российская Федерация. </w:t>
      </w:r>
      <w:r w:rsidR="00BA293C">
        <w:rPr>
          <w:rFonts w:ascii="Book Antiqua" w:hAnsi="Book Antiqua"/>
          <w:sz w:val="18"/>
          <w:szCs w:val="18"/>
        </w:rPr>
        <w:t xml:space="preserve">                           </w:t>
      </w:r>
      <w:r w:rsidRPr="00AA045A">
        <w:rPr>
          <w:rFonts w:ascii="Book Antiqua" w:hAnsi="Book Antiqua"/>
          <w:sz w:val="18"/>
          <w:szCs w:val="18"/>
        </w:rPr>
        <w:t xml:space="preserve">Телефон: (8-35168)  2-02-98, </w:t>
      </w:r>
      <w:r w:rsidRPr="00AA045A">
        <w:rPr>
          <w:rFonts w:ascii="Book Antiqua" w:hAnsi="Book Antiqua"/>
          <w:sz w:val="18"/>
          <w:szCs w:val="18"/>
          <w:lang w:val="en-US"/>
        </w:rPr>
        <w:t>e</w:t>
      </w:r>
      <w:r w:rsidRPr="00AA045A">
        <w:rPr>
          <w:rFonts w:ascii="Book Antiqua" w:hAnsi="Book Antiqua"/>
          <w:sz w:val="18"/>
          <w:szCs w:val="18"/>
        </w:rPr>
        <w:t>-</w:t>
      </w:r>
      <w:r w:rsidRPr="00AA045A">
        <w:rPr>
          <w:rFonts w:ascii="Book Antiqua" w:hAnsi="Book Antiqua"/>
          <w:sz w:val="18"/>
          <w:szCs w:val="18"/>
          <w:lang w:val="en-US"/>
        </w:rPr>
        <w:t>mail</w:t>
      </w:r>
      <w:r w:rsidRPr="00AA045A">
        <w:rPr>
          <w:rFonts w:ascii="Book Antiqua" w:hAnsi="Book Antiqua"/>
          <w:sz w:val="18"/>
          <w:szCs w:val="18"/>
        </w:rPr>
        <w:t xml:space="preserve">:  </w:t>
      </w:r>
      <w:proofErr w:type="spellStart"/>
      <w:r w:rsidRPr="00AA045A">
        <w:rPr>
          <w:rFonts w:ascii="Book Antiqua" w:hAnsi="Book Antiqua"/>
          <w:sz w:val="18"/>
          <w:szCs w:val="18"/>
          <w:lang w:val="en-US"/>
        </w:rPr>
        <w:t>cheb</w:t>
      </w:r>
      <w:proofErr w:type="spellEnd"/>
      <w:r w:rsidRPr="00AA045A">
        <w:rPr>
          <w:rFonts w:ascii="Book Antiqua" w:hAnsi="Book Antiqua"/>
          <w:sz w:val="18"/>
          <w:szCs w:val="18"/>
        </w:rPr>
        <w:t>-</w:t>
      </w:r>
      <w:proofErr w:type="spellStart"/>
      <w:r w:rsidRPr="00AA045A">
        <w:rPr>
          <w:rFonts w:ascii="Book Antiqua" w:hAnsi="Book Antiqua"/>
          <w:sz w:val="18"/>
          <w:szCs w:val="18"/>
          <w:lang w:val="en-US"/>
        </w:rPr>
        <w:t>kontrol</w:t>
      </w:r>
      <w:proofErr w:type="spellEnd"/>
      <w:r w:rsidRPr="00AA045A">
        <w:rPr>
          <w:rFonts w:ascii="Book Antiqua" w:hAnsi="Book Antiqua"/>
          <w:sz w:val="18"/>
          <w:szCs w:val="18"/>
        </w:rPr>
        <w:t>@</w:t>
      </w:r>
      <w:r w:rsidRPr="00AA045A">
        <w:rPr>
          <w:rFonts w:ascii="Book Antiqua" w:hAnsi="Book Antiqua"/>
          <w:sz w:val="18"/>
          <w:szCs w:val="18"/>
          <w:lang w:val="en-US"/>
        </w:rPr>
        <w:t>mail</w:t>
      </w:r>
      <w:r w:rsidRPr="00AA045A">
        <w:rPr>
          <w:rFonts w:ascii="Book Antiqua" w:hAnsi="Book Antiqua"/>
          <w:sz w:val="18"/>
          <w:szCs w:val="18"/>
        </w:rPr>
        <w:t>.</w:t>
      </w:r>
      <w:r w:rsidRPr="00AA045A">
        <w:rPr>
          <w:rFonts w:ascii="Book Antiqua" w:hAnsi="Book Antiqua"/>
          <w:sz w:val="18"/>
          <w:szCs w:val="18"/>
          <w:lang w:val="en-US"/>
        </w:rPr>
        <w:t>ru</w:t>
      </w:r>
    </w:p>
    <w:p w:rsidR="001541FC" w:rsidRDefault="001541FC" w:rsidP="00980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«_____»_______________202__ г.</w:t>
      </w:r>
    </w:p>
    <w:tbl>
      <w:tblPr>
        <w:tblpPr w:leftFromText="180" w:rightFromText="180" w:vertAnchor="text" w:horzAnchor="page" w:tblpX="8023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97"/>
      </w:tblGrid>
      <w:tr w:rsidR="001541FC" w:rsidTr="001541FC">
        <w:trPr>
          <w:trHeight w:val="816"/>
        </w:trPr>
        <w:tc>
          <w:tcPr>
            <w:tcW w:w="3097" w:type="dxa"/>
          </w:tcPr>
          <w:p w:rsidR="001541FC" w:rsidRPr="00D45FE1" w:rsidRDefault="001541FC" w:rsidP="0015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5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QR</w:t>
            </w:r>
            <w:r w:rsidRPr="004D4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D45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</w:tr>
    </w:tbl>
    <w:p w:rsidR="004D48D0" w:rsidRPr="001541FC" w:rsidRDefault="001541FC" w:rsidP="0015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1FC">
        <w:rPr>
          <w:rFonts w:ascii="Times New Roman" w:eastAsia="Times New Roman" w:hAnsi="Times New Roman" w:cs="Times New Roman"/>
          <w:sz w:val="20"/>
          <w:szCs w:val="20"/>
        </w:rPr>
        <w:t xml:space="preserve"> (дата заполнения проверочного листа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D48D0" w:rsidRPr="00827EA3" w:rsidRDefault="004D48D0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5CF" w:rsidRPr="00827EA3" w:rsidRDefault="006525CF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2"/>
        <w:gridCol w:w="3122"/>
      </w:tblGrid>
      <w:tr w:rsidR="006525CF" w:rsidRPr="00827EA3" w:rsidTr="004B09EC">
        <w:tc>
          <w:tcPr>
            <w:tcW w:w="4785" w:type="dxa"/>
          </w:tcPr>
          <w:p w:rsidR="006525CF" w:rsidRPr="00827EA3" w:rsidRDefault="006525CF" w:rsidP="004B09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6525CF" w:rsidRPr="00827EA3" w:rsidRDefault="006525CF" w:rsidP="004B09E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D48D0" w:rsidRPr="001541FC" w:rsidRDefault="001541FC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41FC"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 w:rsidR="004D48D0" w:rsidRPr="001541FC">
        <w:rPr>
          <w:rFonts w:ascii="Times New Roman" w:eastAsia="Times New Roman" w:hAnsi="Times New Roman" w:cs="Times New Roman"/>
          <w:b/>
          <w:bCs/>
          <w:sz w:val="28"/>
          <w:szCs w:val="28"/>
        </w:rPr>
        <w:t>оверочный</w:t>
      </w:r>
      <w:r w:rsidR="001B1DD4" w:rsidRPr="001541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лист</w:t>
      </w:r>
    </w:p>
    <w:p w:rsidR="0061095D" w:rsidRPr="001541FC" w:rsidRDefault="004D48D0" w:rsidP="00154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541FC">
        <w:rPr>
          <w:rFonts w:ascii="Times New Roman" w:eastAsia="Times New Roman" w:hAnsi="Times New Roman" w:cs="Times New Roman"/>
          <w:b/>
          <w:bCs/>
          <w:sz w:val="26"/>
          <w:szCs w:val="26"/>
        </w:rPr>
        <w:t>(список  контрольных  вопросов</w:t>
      </w:r>
      <w:r w:rsidR="001541FC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  <w:r w:rsidR="001541FC" w:rsidRPr="001541F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применяемого при осуществлении </w:t>
      </w:r>
      <w:r w:rsidR="001541FC" w:rsidRPr="001541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муниципального </w:t>
      </w:r>
      <w:r w:rsidR="008A60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жилищного </w:t>
      </w:r>
      <w:r w:rsidR="001541FC" w:rsidRPr="001541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контроля на  территории  Чебаркульского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:rsidR="00F921AC" w:rsidRPr="00827EA3" w:rsidRDefault="00F921AC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Pr="00AA045A" w:rsidRDefault="00AA045A" w:rsidP="00AA0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1B1DD4" w:rsidRPr="00AA045A">
        <w:rPr>
          <w:rFonts w:ascii="Times New Roman" w:eastAsia="Times New Roman" w:hAnsi="Times New Roman" w:cs="Times New Roman"/>
          <w:sz w:val="24"/>
          <w:szCs w:val="24"/>
        </w:rPr>
        <w:t>Реквизиты правового акта об утверждении настоящей формы проверочного листа:</w:t>
      </w:r>
    </w:p>
    <w:p w:rsidR="00AA045A" w:rsidRPr="00AA045A" w:rsidRDefault="00796F33" w:rsidP="00AA045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B770D2" w:rsidRPr="00AA045A">
        <w:rPr>
          <w:rFonts w:ascii="Times New Roman" w:eastAsia="Times New Roman" w:hAnsi="Times New Roman" w:cs="Times New Roman"/>
          <w:sz w:val="24"/>
          <w:szCs w:val="24"/>
        </w:rPr>
        <w:t xml:space="preserve"> главы </w:t>
      </w:r>
      <w:r w:rsidR="00E96098" w:rsidRPr="00AA045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741F1A" w:rsidRPr="00AA045A">
        <w:rPr>
          <w:rFonts w:ascii="Times New Roman" w:eastAsia="Times New Roman" w:hAnsi="Times New Roman" w:cs="Times New Roman"/>
          <w:sz w:val="24"/>
          <w:szCs w:val="24"/>
        </w:rPr>
        <w:t xml:space="preserve">Чебаркульского городского округа </w:t>
      </w:r>
      <w:r w:rsidR="001541FC" w:rsidRPr="00AA045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80443" w:rsidRPr="00AA045A">
        <w:rPr>
          <w:rFonts w:ascii="Times New Roman" w:eastAsia="Times New Roman" w:hAnsi="Times New Roman" w:cs="Times New Roman"/>
          <w:sz w:val="24"/>
          <w:szCs w:val="24"/>
        </w:rPr>
        <w:t xml:space="preserve">«____»___________ </w:t>
      </w:r>
      <w:r w:rsidR="001541FC" w:rsidRPr="00AA045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0443" w:rsidRPr="00AA045A">
        <w:rPr>
          <w:rFonts w:ascii="Times New Roman" w:eastAsia="Times New Roman" w:hAnsi="Times New Roman" w:cs="Times New Roman"/>
          <w:sz w:val="24"/>
          <w:szCs w:val="24"/>
        </w:rPr>
        <w:t>__</w:t>
      </w:r>
      <w:r w:rsidR="001541FC" w:rsidRPr="00AA045A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980443" w:rsidRPr="00AA045A">
        <w:rPr>
          <w:rFonts w:ascii="Times New Roman" w:eastAsia="Times New Roman" w:hAnsi="Times New Roman" w:cs="Times New Roman"/>
          <w:sz w:val="24"/>
          <w:szCs w:val="24"/>
        </w:rPr>
        <w:t>____ «</w:t>
      </w:r>
      <w:r w:rsidR="001B1DD4" w:rsidRPr="00AA045A">
        <w:rPr>
          <w:rFonts w:ascii="Times New Roman" w:eastAsia="Times New Roman" w:hAnsi="Times New Roman" w:cs="Times New Roman"/>
          <w:bCs/>
          <w:sz w:val="24"/>
          <w:szCs w:val="24"/>
        </w:rPr>
        <w:t>Об  утверждении  формы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проверочного  листа  (списка</w:t>
      </w:r>
      <w:r w:rsidR="001B1DD4" w:rsidRPr="00AA045A">
        <w:rPr>
          <w:rFonts w:ascii="Times New Roman" w:eastAsia="Times New Roman" w:hAnsi="Times New Roman" w:cs="Times New Roman"/>
          <w:bCs/>
          <w:sz w:val="24"/>
          <w:szCs w:val="24"/>
        </w:rPr>
        <w:t xml:space="preserve">  контрольных  вопросов),  применяемого  при  осуществлении  муниципального</w:t>
      </w:r>
      <w:r w:rsidR="00741F1A" w:rsidRPr="00AA04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A6079">
        <w:rPr>
          <w:rFonts w:ascii="Times New Roman" w:eastAsia="Times New Roman" w:hAnsi="Times New Roman" w:cs="Times New Roman"/>
          <w:bCs/>
          <w:sz w:val="24"/>
          <w:szCs w:val="24"/>
        </w:rPr>
        <w:t xml:space="preserve">жилищного </w:t>
      </w:r>
      <w:r w:rsidR="001B1DD4" w:rsidRPr="00AA045A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контроля </w:t>
      </w:r>
      <w:r w:rsidR="00E96098" w:rsidRPr="00AA045A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 территории  </w:t>
      </w:r>
      <w:r w:rsidR="00741F1A" w:rsidRPr="00AA045A">
        <w:rPr>
          <w:rFonts w:ascii="Times New Roman" w:eastAsia="Times New Roman" w:hAnsi="Times New Roman" w:cs="Times New Roman"/>
          <w:bCs/>
          <w:sz w:val="24"/>
          <w:szCs w:val="24"/>
        </w:rPr>
        <w:t>Чебаркульского город</w:t>
      </w:r>
      <w:r w:rsidR="00980443" w:rsidRPr="00AA045A">
        <w:rPr>
          <w:rFonts w:ascii="Times New Roman" w:eastAsia="Times New Roman" w:hAnsi="Times New Roman" w:cs="Times New Roman"/>
          <w:bCs/>
          <w:sz w:val="24"/>
          <w:szCs w:val="24"/>
        </w:rPr>
        <w:t>ского округа».</w:t>
      </w:r>
    </w:p>
    <w:p w:rsidR="006525CF" w:rsidRPr="00AA045A" w:rsidRDefault="00AA045A" w:rsidP="00AA0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6525CF" w:rsidRPr="00AA0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Объект муниципального контроля, в отношении </w:t>
      </w:r>
      <w:r w:rsidR="00980443" w:rsidRPr="00AA0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которого проводится контрольное </w:t>
      </w:r>
      <w:r w:rsidR="006525CF" w:rsidRPr="00AA045A">
        <w:rPr>
          <w:rFonts w:ascii="Times New Roman" w:hAnsi="Times New Roman" w:cs="Times New Roman"/>
          <w:sz w:val="24"/>
          <w:szCs w:val="24"/>
          <w:shd w:val="clear" w:color="auto" w:fill="FFFFFF"/>
        </w:rPr>
        <w:t>(надзорное) мероприятие:</w:t>
      </w:r>
      <w:r w:rsidR="00980443" w:rsidRPr="00AA0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25CF" w:rsidRPr="00AA045A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</w:p>
    <w:p w:rsidR="00980443" w:rsidRDefault="00980443" w:rsidP="008C25EE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</w:t>
      </w:r>
      <w:r w:rsidR="008C25EE">
        <w:rPr>
          <w:rFonts w:ascii="Times New Roman" w:hAnsi="Times New Roman" w:cs="Times New Roman"/>
          <w:sz w:val="24"/>
          <w:szCs w:val="24"/>
          <w:shd w:val="clear" w:color="auto" w:fill="FFFFFF"/>
        </w:rPr>
        <w:t>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</w:t>
      </w:r>
    </w:p>
    <w:p w:rsidR="008C25EE" w:rsidRDefault="008C25EE" w:rsidP="00980443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25EE" w:rsidRDefault="008C25EE" w:rsidP="008C25EE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F46AE6">
        <w:rPr>
          <w:rFonts w:ascii="Times New Roman" w:eastAsia="Times New Roman" w:hAnsi="Times New Roman" w:cs="Times New Roman"/>
          <w:sz w:val="24"/>
          <w:szCs w:val="24"/>
        </w:rPr>
        <w:t>Категория риска, класс (категория) опасности:________________________________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8C25EE" w:rsidRDefault="008C25EE" w:rsidP="008C25EE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5CF" w:rsidRPr="008C25EE" w:rsidRDefault="008C25EE" w:rsidP="008C25EE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6525CF" w:rsidRPr="008C25EE">
        <w:rPr>
          <w:rFonts w:ascii="Times New Roman" w:hAnsi="Times New Roman" w:cs="Times New Roman"/>
          <w:sz w:val="24"/>
          <w:szCs w:val="24"/>
          <w:shd w:val="clear" w:color="auto" w:fill="FFFFFF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="006525CF" w:rsidRPr="008C25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0CC1" w:rsidRPr="00827EA3" w:rsidRDefault="007C0CC1" w:rsidP="007C0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827EA3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7C0CC1" w:rsidRPr="00827EA3" w:rsidRDefault="007C0CC1" w:rsidP="007C0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827EA3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 w:rsidRPr="00827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650F" w:rsidRDefault="0024650F" w:rsidP="0024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Pr="008C25EE" w:rsidRDefault="00AA045A" w:rsidP="00AA045A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1B1DD4" w:rsidRPr="008C25EE">
        <w:rPr>
          <w:rFonts w:ascii="Times New Roman" w:eastAsia="Times New Roman" w:hAnsi="Times New Roman" w:cs="Times New Roman"/>
          <w:sz w:val="24"/>
          <w:szCs w:val="24"/>
        </w:rPr>
        <w:t>Вид  (виды)  деятельности  юридических  лиц,  физических лиц  их  типов  и  (или)  отдельных  характеристик:</w:t>
      </w:r>
    </w:p>
    <w:p w:rsidR="001B1DD4" w:rsidRPr="00827EA3" w:rsidRDefault="007B20F9" w:rsidP="007B2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04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24650F" w:rsidRDefault="0024650F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Pr="0024650F" w:rsidRDefault="00AA045A" w:rsidP="00AA045A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1B1DD4" w:rsidRPr="0024650F">
        <w:rPr>
          <w:rFonts w:ascii="Times New Roman" w:eastAsia="Times New Roman" w:hAnsi="Times New Roman" w:cs="Times New Roman"/>
          <w:sz w:val="24"/>
          <w:szCs w:val="24"/>
        </w:rPr>
        <w:t>Место  проведения  плановой  проверки  с  заполнением  проверочного  листа  и</w:t>
      </w:r>
      <w:r w:rsidR="0024650F" w:rsidRPr="00246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DD4" w:rsidRPr="0024650F">
        <w:rPr>
          <w:rFonts w:ascii="Times New Roman" w:eastAsia="Times New Roman" w:hAnsi="Times New Roman" w:cs="Times New Roman"/>
          <w:sz w:val="24"/>
          <w:szCs w:val="24"/>
        </w:rPr>
        <w:t>(или)  указание  на  используемые  юридическим  лицом,  индивидуальным  предпринимателем  производственные  объекты:  __</w:t>
      </w:r>
      <w:r w:rsidR="0024650F" w:rsidRPr="0024650F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24650F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24650F" w:rsidRPr="00827EA3" w:rsidRDefault="0024650F" w:rsidP="0024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4650F" w:rsidRDefault="0024650F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Pr="00827EA3" w:rsidRDefault="008C25EE" w:rsidP="0024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804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>Реквизиты  р</w:t>
      </w:r>
      <w:r w:rsidR="00813359">
        <w:rPr>
          <w:rFonts w:ascii="Times New Roman" w:eastAsia="Times New Roman" w:hAnsi="Times New Roman" w:cs="Times New Roman"/>
          <w:sz w:val="24"/>
          <w:szCs w:val="24"/>
        </w:rPr>
        <w:t>ешения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 xml:space="preserve">  о  проведении  плановой  проверки:</w:t>
      </w:r>
    </w:p>
    <w:p w:rsidR="001B1DD4" w:rsidRPr="00827EA3" w:rsidRDefault="007B20F9" w:rsidP="007B2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650F" w:rsidRDefault="0024650F" w:rsidP="0024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Pr="00827EA3" w:rsidRDefault="008C25EE" w:rsidP="0024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9804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1B1DD4" w:rsidRPr="00827EA3" w:rsidRDefault="007B20F9" w:rsidP="007B2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3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24650F" w:rsidRDefault="0024650F" w:rsidP="0024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Pr="00827EA3" w:rsidRDefault="008C25EE" w:rsidP="0024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9804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 xml:space="preserve">Должность,  фамилия  и  инициалы  должностного  </w:t>
      </w:r>
      <w:r w:rsidR="00E96098" w:rsidRPr="00827EA3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="00915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3E0" w:rsidRPr="00980443">
        <w:rPr>
          <w:rFonts w:ascii="Times New Roman" w:eastAsia="Times New Roman" w:hAnsi="Times New Roman" w:cs="Times New Roman"/>
          <w:sz w:val="24"/>
          <w:szCs w:val="24"/>
        </w:rPr>
        <w:t>(инспектора)</w:t>
      </w:r>
      <w:r w:rsidR="00E96098" w:rsidRPr="00827EA3">
        <w:rPr>
          <w:rFonts w:ascii="Times New Roman" w:eastAsia="Times New Roman" w:hAnsi="Times New Roman" w:cs="Times New Roman"/>
          <w:sz w:val="24"/>
          <w:szCs w:val="24"/>
        </w:rPr>
        <w:t xml:space="preserve">  администрации  </w:t>
      </w:r>
      <w:r w:rsidR="00741F1A">
        <w:rPr>
          <w:rFonts w:ascii="Times New Roman" w:eastAsia="Times New Roman" w:hAnsi="Times New Roman" w:cs="Times New Roman"/>
          <w:sz w:val="24"/>
          <w:szCs w:val="24"/>
        </w:rPr>
        <w:t>Чебаркульского городского округа Челябинской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 xml:space="preserve"> области,  проводящего  плановую проверку  и  заполняющего  проверочный  лист:  </w:t>
      </w:r>
    </w:p>
    <w:p w:rsidR="001B1DD4" w:rsidRPr="00827EA3" w:rsidRDefault="007B20F9" w:rsidP="007B2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3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__________</w:t>
      </w:r>
      <w:bookmarkStart w:id="0" w:name="_GoBack"/>
      <w:bookmarkEnd w:id="0"/>
    </w:p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B1DD4" w:rsidRPr="00827EA3" w:rsidRDefault="008C25EE" w:rsidP="0024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9804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0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DD4" w:rsidRPr="00827EA3">
        <w:rPr>
          <w:rFonts w:ascii="Times New Roman" w:eastAsia="Times New Roman" w:hAnsi="Times New Roman" w:cs="Times New Roman"/>
          <w:sz w:val="24"/>
          <w:szCs w:val="24"/>
        </w:rPr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AA045A" w:rsidRDefault="00AA045A" w:rsidP="007C0CC1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5"/>
        <w:tblW w:w="10632" w:type="dxa"/>
        <w:tblInd w:w="-743" w:type="dxa"/>
        <w:tblLayout w:type="fixed"/>
        <w:tblLook w:val="04A0"/>
      </w:tblPr>
      <w:tblGrid>
        <w:gridCol w:w="567"/>
        <w:gridCol w:w="3261"/>
        <w:gridCol w:w="567"/>
        <w:gridCol w:w="567"/>
        <w:gridCol w:w="1134"/>
        <w:gridCol w:w="1985"/>
        <w:gridCol w:w="2551"/>
      </w:tblGrid>
      <w:tr w:rsidR="00BA293C" w:rsidTr="00CA2399">
        <w:tc>
          <w:tcPr>
            <w:tcW w:w="567" w:type="dxa"/>
            <w:vMerge w:val="restart"/>
            <w:vAlign w:val="center"/>
          </w:tcPr>
          <w:p w:rsidR="006610A4" w:rsidRDefault="006610A4" w:rsidP="00CA2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:rsidR="006610A4" w:rsidRDefault="006610A4" w:rsidP="00CA2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Вопрос, отражающий содержание обязательных требований</w:t>
            </w:r>
          </w:p>
        </w:tc>
        <w:tc>
          <w:tcPr>
            <w:tcW w:w="4253" w:type="dxa"/>
            <w:gridSpan w:val="4"/>
            <w:vAlign w:val="center"/>
          </w:tcPr>
          <w:p w:rsidR="006610A4" w:rsidRDefault="006610A4" w:rsidP="00CA2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2551" w:type="dxa"/>
            <w:vMerge w:val="restart"/>
            <w:vAlign w:val="center"/>
          </w:tcPr>
          <w:p w:rsidR="006610A4" w:rsidRDefault="006610A4" w:rsidP="00CA2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CA2399" w:rsidTr="00CA2399">
        <w:tc>
          <w:tcPr>
            <w:tcW w:w="567" w:type="dxa"/>
            <w:vMerge/>
            <w:vAlign w:val="center"/>
          </w:tcPr>
          <w:p w:rsidR="006610A4" w:rsidRDefault="006610A4" w:rsidP="00CA2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610A4" w:rsidRDefault="006610A4" w:rsidP="00CA2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610A4" w:rsidRPr="00827EA3" w:rsidRDefault="006610A4" w:rsidP="00CA23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vAlign w:val="center"/>
          </w:tcPr>
          <w:p w:rsidR="006610A4" w:rsidRPr="00827EA3" w:rsidRDefault="006610A4" w:rsidP="00CA23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6610A4" w:rsidRPr="00CA2399" w:rsidRDefault="006610A4" w:rsidP="00CA23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9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985" w:type="dxa"/>
            <w:vAlign w:val="center"/>
          </w:tcPr>
          <w:p w:rsidR="006610A4" w:rsidRPr="00827EA3" w:rsidRDefault="006610A4" w:rsidP="00CA23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  (заполняется в случае заполнения графы "Неприменимо")</w:t>
            </w:r>
          </w:p>
        </w:tc>
        <w:tc>
          <w:tcPr>
            <w:tcW w:w="2551" w:type="dxa"/>
            <w:vMerge/>
          </w:tcPr>
          <w:p w:rsidR="006610A4" w:rsidRDefault="006610A4" w:rsidP="006610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A0F4D" w:rsidTr="00CA2399">
        <w:tc>
          <w:tcPr>
            <w:tcW w:w="567" w:type="dxa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3261" w:type="dxa"/>
          </w:tcPr>
          <w:p w:rsidR="00CA0F4D" w:rsidRPr="006F4707" w:rsidRDefault="00CA0F4D" w:rsidP="002D6E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4707">
              <w:rPr>
                <w:rFonts w:ascii="Times New Roman" w:hAnsi="Times New Roman" w:cs="Times New Roman"/>
                <w:color w:val="000000"/>
              </w:rPr>
              <w:t>Соблюдаются ли обязательные требования обеспечения энергосбережения и повышения энергетической эффективности в жилищном фонде (доведение мероприятий по энергосбережению до собственников)</w:t>
            </w:r>
            <w:r w:rsidR="006F4707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A0F4D" w:rsidRPr="00741F1A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07">
              <w:rPr>
                <w:rFonts w:ascii="Times New Roman" w:hAnsi="Times New Roman" w:cs="Times New Roman"/>
                <w:color w:val="000000"/>
              </w:rPr>
              <w:t xml:space="preserve">ч. 1-1.2.; 2.1-2.2. ст. 161 Жилищного кодекса Российской Федерации; 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 "и" п. 11 "Правил содержания общего имущества в многоквартирном доме" (утверждены Постановлением Правительства РФ от 13.08.2006 N 491); 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" п. 4 "Правил осуществления деятельности по управлению многоквартирными </w:t>
            </w:r>
            <w:r w:rsidRPr="006F4707">
              <w:rPr>
                <w:rFonts w:ascii="Times New Roman" w:hAnsi="Times New Roman" w:cs="Times New Roman"/>
                <w:color w:val="000000"/>
              </w:rPr>
              <w:lastRenderedPageBreak/>
              <w:t>домами" (утверждены Постановлением Правительства РФ от 15.05.2013 N 416); п. 7 ст. 12 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 w:rsidRPr="00AF35DC">
              <w:rPr>
                <w:color w:val="000000"/>
              </w:rPr>
              <w:t>"</w:t>
            </w:r>
          </w:p>
        </w:tc>
      </w:tr>
      <w:tr w:rsidR="00CA0F4D" w:rsidTr="00CA2399">
        <w:trPr>
          <w:trHeight w:val="3002"/>
        </w:trPr>
        <w:tc>
          <w:tcPr>
            <w:tcW w:w="567" w:type="dxa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61" w:type="dxa"/>
          </w:tcPr>
          <w:p w:rsidR="00CA0F4D" w:rsidRPr="006F4707" w:rsidRDefault="00CA0F4D" w:rsidP="00BA293C">
            <w:pPr>
              <w:shd w:val="clear" w:color="auto" w:fill="FFFFFF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707">
              <w:rPr>
                <w:rFonts w:ascii="Times New Roman" w:hAnsi="Times New Roman" w:cs="Times New Roman"/>
                <w:color w:val="000000"/>
              </w:rPr>
              <w:t xml:space="preserve">Соблюдаются ли обязательные требования к обеспечению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 (наличие 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общедомовых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 приборов, актов их допуска к эксплуатации)</w:t>
            </w:r>
            <w:r w:rsidR="006F4707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A0F4D" w:rsidRPr="006F4707" w:rsidRDefault="00CA0F4D" w:rsidP="00C12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07">
              <w:rPr>
                <w:rFonts w:ascii="Times New Roman" w:hAnsi="Times New Roman" w:cs="Times New Roman"/>
                <w:color w:val="000000"/>
              </w:rPr>
              <w:t xml:space="preserve">ч. 1-1.2.; 2.1-2.2. ст. 161 Жилищного кодекса Российской Федерации; 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 "и"; "к" п. 11 "Правил содержания общего имущества в многоквартирном доме" (утверждены Постановлением Правительства РФ от 13.08.2006 N 491); 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" п. 4 "Правил осуществления деятельности по управлению многоквартирными домами" (утверждены Постановлением Правительства РФ от 15.05.2013 N 416); п. 5 ст. 13 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Федерации"; п. 5; 19; 20; 25; 31 "Перечня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подлежащих </w:t>
            </w:r>
            <w:r w:rsidRPr="006F4707">
              <w:rPr>
                <w:rFonts w:ascii="Times New Roman" w:hAnsi="Times New Roman" w:cs="Times New Roman"/>
                <w:color w:val="000000"/>
              </w:rPr>
              <w:lastRenderedPageBreak/>
              <w:t>проведению единовременно и (или)регулярно, включаемых в перечень требований к содержанию общего имущества собственников по</w:t>
            </w:r>
            <w:r w:rsidR="00C12247">
              <w:rPr>
                <w:rFonts w:ascii="Times New Roman" w:hAnsi="Times New Roman" w:cs="Times New Roman"/>
                <w:color w:val="000000"/>
              </w:rPr>
              <w:t>мещений в многоквартирном доме".</w:t>
            </w:r>
          </w:p>
        </w:tc>
      </w:tr>
      <w:tr w:rsidR="00CA0F4D" w:rsidTr="00CA2399">
        <w:tc>
          <w:tcPr>
            <w:tcW w:w="567" w:type="dxa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1" w:type="dxa"/>
          </w:tcPr>
          <w:p w:rsidR="00CA0F4D" w:rsidRPr="00626F54" w:rsidRDefault="00CA0F4D" w:rsidP="006610A4">
            <w:pPr>
              <w:shd w:val="clear" w:color="auto" w:fill="FFFFFF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F54">
              <w:rPr>
                <w:rFonts w:ascii="Times New Roman" w:hAnsi="Times New Roman" w:cs="Times New Roman"/>
                <w:color w:val="000000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эффективности, включенные в утвержденный в установленном законодательством Российской Федерации порядке перечень мероприятий</w:t>
            </w:r>
            <w:r w:rsidR="00626F54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A0F4D" w:rsidRPr="006F4707" w:rsidRDefault="00CA0F4D" w:rsidP="00C12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07">
              <w:rPr>
                <w:rFonts w:ascii="Times New Roman" w:hAnsi="Times New Roman" w:cs="Times New Roman"/>
                <w:color w:val="000000"/>
              </w:rPr>
              <w:t xml:space="preserve">ч. 1-1.2.; 2.1-2.2. ст. 161 Жилищного кодекса Российской Федерации; 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 "и" п. 11 "Правил содержания общего имущества в многоквартирном доме" (утверждены Постановлением Правительства РФ от 13.08.2006 N 491); 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>" п. 4 "Правил осуществления деятельности по управлению многоквартирными домами" (утверждены Постановлением Правительства РФ от 15.05.2013 N 416); п. 6-8; 11-13; 15; 17; 18; 21-24;  26; 28; 29; 32-34  "Перечня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</w:t>
            </w:r>
            <w:r w:rsidR="000F48D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4707">
              <w:rPr>
                <w:rFonts w:ascii="Times New Roman" w:hAnsi="Times New Roman" w:cs="Times New Roman"/>
                <w:color w:val="000000"/>
              </w:rPr>
              <w:t>регулярно, включаемых в перечень требований к содержанию общего имущества собственников помещений в многоквартирном доме"</w:t>
            </w:r>
            <w:r w:rsidR="00C12247">
              <w:rPr>
                <w:rFonts w:ascii="Times New Roman" w:hAnsi="Times New Roman" w:cs="Times New Roman"/>
                <w:color w:val="000000"/>
              </w:rPr>
              <w:t>.</w:t>
            </w:r>
            <w:r w:rsidRPr="006F47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A0F4D" w:rsidTr="00CA2399">
        <w:tc>
          <w:tcPr>
            <w:tcW w:w="567" w:type="dxa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3261" w:type="dxa"/>
          </w:tcPr>
          <w:p w:rsidR="00CA0F4D" w:rsidRPr="00626F54" w:rsidRDefault="00CA0F4D" w:rsidP="006610A4">
            <w:pPr>
              <w:shd w:val="clear" w:color="auto" w:fill="FFFFFF"/>
              <w:spacing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F54">
              <w:rPr>
                <w:rFonts w:ascii="Times New Roman" w:hAnsi="Times New Roman" w:cs="Times New Roman"/>
                <w:color w:val="000000"/>
              </w:rPr>
              <w:t xml:space="preserve">Заключен ли договор со специализированной организацией на техническое обслуживание, ремонт и на </w:t>
            </w:r>
            <w:r w:rsidRPr="00626F54">
              <w:rPr>
                <w:rFonts w:ascii="Times New Roman" w:hAnsi="Times New Roman" w:cs="Times New Roman"/>
                <w:color w:val="000000"/>
              </w:rPr>
              <w:lastRenderedPageBreak/>
              <w:t>аварийно-диспетчерское обеспечение внутридомового газового оборудования?</w:t>
            </w:r>
          </w:p>
        </w:tc>
        <w:tc>
          <w:tcPr>
            <w:tcW w:w="567" w:type="dxa"/>
            <w:vAlign w:val="center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A0F4D" w:rsidRPr="006F4707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F4707">
              <w:rPr>
                <w:rFonts w:ascii="Times New Roman" w:hAnsi="Times New Roman" w:cs="Times New Roman"/>
                <w:color w:val="000000"/>
              </w:rPr>
              <w:t xml:space="preserve">ч. 1-1.2.; 2.1.-2.3. ст. 161 Жилищного кодекса Российской Федерации; 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  "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" п. 11  "Правил </w:t>
            </w:r>
            <w:r w:rsidRPr="006F4707">
              <w:rPr>
                <w:rFonts w:ascii="Times New Roman" w:hAnsi="Times New Roman" w:cs="Times New Roman"/>
                <w:color w:val="000000"/>
              </w:rPr>
              <w:lastRenderedPageBreak/>
              <w:t xml:space="preserve">содержания общего имущества в многоквартирном доме" (утверждены Постановлением Правительства РФ от 13.08.2006 N 491); п. 21 "Минимального перечня услуг и работ, необходимых для обеспечения надлежащего содержания общего имущества в многоквартирном доме" (утвержден Постановлением Правительства РФ от 03.04.2013 N 290); 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" п. 4 "Правил осуществления деятельности по управлению многоквартирными домами" (утверждены Постановлением Правительства РФ от 15.05.2013 N 416); 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>"а" п. 4; п. 6; 7  "Правил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газоснабжению" (утверждены Постановлением Правительства РФ от 14.05.2013 N 410); п. 5.5.1 "Правил и норм технической эксплуатации жилищного фонда" (утверждены Постановлением Госстроя РФ от 27.09.2003 N 170)</w:t>
            </w:r>
          </w:p>
        </w:tc>
      </w:tr>
      <w:tr w:rsidR="00CA0F4D" w:rsidTr="00CA2399">
        <w:tc>
          <w:tcPr>
            <w:tcW w:w="567" w:type="dxa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61" w:type="dxa"/>
          </w:tcPr>
          <w:p w:rsidR="00CA0F4D" w:rsidRPr="00626F54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F54">
              <w:rPr>
                <w:rFonts w:ascii="Times New Roman" w:hAnsi="Times New Roman" w:cs="Times New Roman"/>
                <w:color w:val="000000"/>
              </w:rPr>
              <w:t xml:space="preserve">Заключен ли договор с организацией на проверку, а также при необходимости очистку и (или) ремонт дымовых и вентиляционных каналов либо вышеуказанные работы проводятся </w:t>
            </w:r>
            <w:r w:rsidRPr="00626F54">
              <w:rPr>
                <w:rFonts w:ascii="Times New Roman" w:hAnsi="Times New Roman" w:cs="Times New Roman"/>
                <w:color w:val="000000"/>
              </w:rPr>
              <w:lastRenderedPageBreak/>
              <w:t>самостоятельно?</w:t>
            </w:r>
            <w:r w:rsidRPr="00626F5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A0F4D" w:rsidRPr="006F4707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07">
              <w:rPr>
                <w:rFonts w:ascii="Times New Roman" w:hAnsi="Times New Roman" w:cs="Times New Roman"/>
                <w:color w:val="000000"/>
              </w:rPr>
              <w:t xml:space="preserve">ч. 1-1.2.; 2.1.-2.3. ст. 161 Жилищного кодекса Российской Федерации; 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  "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" п. 11  "Правил содержания общего имущества в многоквартирном доме" </w:t>
            </w:r>
            <w:r w:rsidRPr="006F4707">
              <w:rPr>
                <w:rFonts w:ascii="Times New Roman" w:hAnsi="Times New Roman" w:cs="Times New Roman"/>
                <w:color w:val="000000"/>
              </w:rPr>
              <w:lastRenderedPageBreak/>
              <w:t xml:space="preserve">(утверждены Постановлением Правительства РФ от 13.08.2006 N 491); п. 21 "Минимального перечня услуг и работ, необходимых для обеспечения надлежащего содержания общего имущества в многоквартирном доме" (утвержден Постановлением Правительства РФ от 03.04.2013 N 290); 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>" п. 4 "Правил осуществления деятельности по управлению многоквартирными домами" (утверждены Постановлением Правительства РФ от 15.05.2013 N 416); п. 5; 14  "Правил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газоснабжению" (утверждены Постановлением Правительства РФ от 14.05.2013 N 410); п. 5.5.6. "Правил и норм технической эксплуатации жилищного фонда" (утверждены Постановлением Госстроя РФ от 27.09.2003 N 170)</w:t>
            </w:r>
          </w:p>
        </w:tc>
      </w:tr>
      <w:tr w:rsidR="00CA0F4D" w:rsidTr="00CA2399">
        <w:tc>
          <w:tcPr>
            <w:tcW w:w="567" w:type="dxa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CA0F4D" w:rsidRPr="00626F54" w:rsidRDefault="00B627A1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F54">
              <w:rPr>
                <w:rFonts w:ascii="Times New Roman" w:hAnsi="Times New Roman" w:cs="Times New Roman"/>
                <w:color w:val="000000"/>
              </w:rPr>
              <w:t>Обеспечена ли требуемая  периодичность проведения технического обслуживания внутридомового газового оборудования:</w:t>
            </w:r>
            <w:r w:rsidRPr="00626F54">
              <w:rPr>
                <w:rFonts w:ascii="Times New Roman" w:hAnsi="Times New Roman" w:cs="Times New Roman"/>
                <w:color w:val="000000"/>
              </w:rPr>
              <w:br/>
              <w:t xml:space="preserve">-  техническое обслуживание наружных газопроводов, входящих в состав внутридомового газового оборудования: обход трасс </w:t>
            </w:r>
            <w:r w:rsidRPr="00626F54">
              <w:rPr>
                <w:rFonts w:ascii="Times New Roman" w:hAnsi="Times New Roman" w:cs="Times New Roman"/>
                <w:color w:val="000000"/>
              </w:rPr>
              <w:lastRenderedPageBreak/>
              <w:t>надземных и (или) подземных газопроводов - не реже 1 раза в год;</w:t>
            </w:r>
            <w:r w:rsidRPr="00626F54">
              <w:rPr>
                <w:rFonts w:ascii="Times New Roman" w:hAnsi="Times New Roman" w:cs="Times New Roman"/>
                <w:color w:val="000000"/>
              </w:rPr>
              <w:br/>
              <w:t>- приборное обследование технического состояния газопроводов - не реже 1 раза в 3 года;</w:t>
            </w:r>
            <w:r w:rsidRPr="00626F54">
              <w:rPr>
                <w:rFonts w:ascii="Times New Roman" w:hAnsi="Times New Roman" w:cs="Times New Roman"/>
                <w:color w:val="000000"/>
              </w:rPr>
              <w:br/>
              <w:t>-  техническое обслуживание внутренних газопроводов, входящих в состав внутридомового газового оборудования, - не реже 1 раза в 3 года;</w:t>
            </w:r>
            <w:r w:rsidRPr="00626F54">
              <w:rPr>
                <w:rFonts w:ascii="Times New Roman" w:hAnsi="Times New Roman" w:cs="Times New Roman"/>
                <w:color w:val="000000"/>
              </w:rPr>
              <w:br/>
              <w:t>- техническое обслуживание  групповой баллонной установки сжиженных углеводородных газов, входящей в состав внутридомового газового оборудования, - не реже 1 раза в 3 месяца?</w:t>
            </w:r>
          </w:p>
        </w:tc>
        <w:tc>
          <w:tcPr>
            <w:tcW w:w="567" w:type="dxa"/>
            <w:vAlign w:val="center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F4D" w:rsidRPr="00827EA3" w:rsidRDefault="00CA0F4D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A0F4D" w:rsidRPr="006F4707" w:rsidRDefault="00B627A1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07">
              <w:rPr>
                <w:rFonts w:ascii="Times New Roman" w:hAnsi="Times New Roman" w:cs="Times New Roman"/>
                <w:color w:val="000000"/>
              </w:rPr>
              <w:t xml:space="preserve">ч. 1-1.2.; 2.1.-2.3. ст. 161 Жилищного кодекса Российской Федерации; 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  "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" п. 11  "Правил содержания общего имущества в многоквартирном доме" (утверждены Постановлением Правительства РФ от </w:t>
            </w:r>
            <w:r w:rsidRPr="006F4707">
              <w:rPr>
                <w:rFonts w:ascii="Times New Roman" w:hAnsi="Times New Roman" w:cs="Times New Roman"/>
                <w:color w:val="000000"/>
              </w:rPr>
              <w:lastRenderedPageBreak/>
              <w:t xml:space="preserve">13.08.2006 N 491); п. 21 "Минимального перечня услуг и работ, необходимых для обеспечения надлежащего содержания общего имущества в многоквартирном доме" (утвержден Постановлением Правительства РФ от 03.04.2013 N 290); 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" п. 4 "Правил осуществления деятельности по управлению многоквартирными домами" (утверждены Постановлением Правительства РФ от 15.05.2013 N 416); 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 "а"; "б"; "е" п. 43; п. 46  "Правил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газоснабжению" (утверждены Постановлением Правительства РФ от 14.05.2013 N 410); п. 5.5.1 "Правил и норм технической эксплуатации жилищного фонда" (утверждены Постановлением Госстроя РФ от 27.09.2003 N 170)</w:t>
            </w:r>
          </w:p>
        </w:tc>
      </w:tr>
      <w:tr w:rsidR="00B627A1" w:rsidTr="00CA2399">
        <w:tc>
          <w:tcPr>
            <w:tcW w:w="567" w:type="dxa"/>
          </w:tcPr>
          <w:p w:rsidR="00B627A1" w:rsidRPr="00827EA3" w:rsidRDefault="00B627A1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B627A1" w:rsidRPr="006F4707" w:rsidRDefault="00B627A1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07">
              <w:rPr>
                <w:rFonts w:ascii="Times New Roman" w:hAnsi="Times New Roman" w:cs="Times New Roman"/>
                <w:color w:val="000000"/>
              </w:rPr>
              <w:t>Организованы ли места накопления твердых коммунальных отходов?</w:t>
            </w:r>
          </w:p>
        </w:tc>
        <w:tc>
          <w:tcPr>
            <w:tcW w:w="567" w:type="dxa"/>
          </w:tcPr>
          <w:p w:rsidR="00B627A1" w:rsidRPr="00827EA3" w:rsidRDefault="00B627A1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27A1" w:rsidRPr="00827EA3" w:rsidRDefault="00B627A1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7A1" w:rsidRPr="00827EA3" w:rsidRDefault="00B627A1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27A1" w:rsidRPr="00827EA3" w:rsidRDefault="00B627A1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27A1" w:rsidRPr="006F4707" w:rsidRDefault="00B627A1" w:rsidP="00DE6B6E">
            <w:pPr>
              <w:jc w:val="both"/>
              <w:rPr>
                <w:rFonts w:ascii="Times New Roman" w:hAnsi="Times New Roman" w:cs="Times New Roman"/>
              </w:rPr>
            </w:pPr>
            <w:r w:rsidRPr="006F4707">
              <w:rPr>
                <w:rFonts w:ascii="Times New Roman" w:hAnsi="Times New Roman" w:cs="Times New Roman"/>
                <w:color w:val="000000"/>
              </w:rPr>
              <w:t xml:space="preserve">ч. 1-1.2.; 2.1.-2.3. ст. 161 Жилищного кодекса Российской Федерации; 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(2)" п. 11  "Правил содержания общего имущества в многоквартирном доме" (утверждены Постановлением Правительства РФ от 13.08.2006 N 491); п. 26 (1)"Минимального </w:t>
            </w:r>
            <w:r w:rsidRPr="006F4707">
              <w:rPr>
                <w:rFonts w:ascii="Times New Roman" w:hAnsi="Times New Roman" w:cs="Times New Roman"/>
                <w:color w:val="000000"/>
              </w:rPr>
              <w:lastRenderedPageBreak/>
              <w:t xml:space="preserve">перечня услуг и работ, необходимых для обеспечения надлежащего содержания общего имущества в многоквартирном доме" (утвержден Постановлением Правительства РФ от 03.04.2013 N 290); 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" п. 4 "Правил осуществления деятельности по управлению многоквартирными домами" (утверждены Постановлением Правительства РФ от 15.05.2013 N 416); 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 "а"; "в" п. 148 (22) "Правил предоставления коммунальных услуг собственникам и пользователям помещений в многоквартирных домах и жилых домов" (утверждены Постановлением Правительства РФ от 06.05.2011 N 354); п. 3.7.1.-3.7.8.; 3.7.15. "Правил и норм технической эксплуатации жилищного фонда" (утверждены Постановлением Госстроя РФ от 27.09.2003 N 170)</w:t>
            </w:r>
          </w:p>
        </w:tc>
      </w:tr>
      <w:tr w:rsidR="00B627A1" w:rsidTr="00CA2399">
        <w:tc>
          <w:tcPr>
            <w:tcW w:w="567" w:type="dxa"/>
          </w:tcPr>
          <w:p w:rsidR="00B627A1" w:rsidRPr="00827EA3" w:rsidRDefault="00B627A1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B627A1" w:rsidRPr="00B627A1" w:rsidRDefault="00B627A1" w:rsidP="006610A4">
            <w:pPr>
              <w:pStyle w:val="2"/>
              <w:shd w:val="clear" w:color="auto" w:fill="FFFFFF"/>
              <w:spacing w:before="0" w:after="0" w:line="288" w:lineRule="atLeast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B627A1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Принимаются ли меры, исключающие подтопление помещений подвалов, входов в подвалы и приямков?</w:t>
            </w:r>
          </w:p>
        </w:tc>
        <w:tc>
          <w:tcPr>
            <w:tcW w:w="567" w:type="dxa"/>
          </w:tcPr>
          <w:p w:rsidR="00B627A1" w:rsidRPr="00827EA3" w:rsidRDefault="00B627A1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27A1" w:rsidRPr="00827EA3" w:rsidRDefault="00B627A1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7A1" w:rsidRPr="00827EA3" w:rsidRDefault="00B627A1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27A1" w:rsidRPr="00827EA3" w:rsidRDefault="00B627A1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27A1" w:rsidRPr="006F4707" w:rsidRDefault="00B627A1" w:rsidP="002D6EDC">
            <w:pPr>
              <w:jc w:val="both"/>
              <w:rPr>
                <w:rFonts w:ascii="Times New Roman" w:hAnsi="Times New Roman" w:cs="Times New Roman"/>
              </w:rPr>
            </w:pPr>
            <w:r w:rsidRPr="006F4707">
              <w:rPr>
                <w:rFonts w:ascii="Times New Roman" w:hAnsi="Times New Roman" w:cs="Times New Roman"/>
                <w:color w:val="000000"/>
              </w:rPr>
              <w:t xml:space="preserve">ч. 1-1.2.; 2.1.-2.3. ст. 161 Жилищного кодекса Российской Федерации; 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 "а", "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" п. 11  "Правил содержания общего имущества в многоквартирном доме" (утверждены Постановлением Правительства РФ от 13.08.2006 N 491); п. 2 "Минимального перечня услуг и работ, необходимых для обеспечения надлежащего содержания общего имущества в </w:t>
            </w:r>
            <w:r w:rsidRPr="006F4707">
              <w:rPr>
                <w:rFonts w:ascii="Times New Roman" w:hAnsi="Times New Roman" w:cs="Times New Roman"/>
                <w:color w:val="000000"/>
              </w:rPr>
              <w:lastRenderedPageBreak/>
              <w:t xml:space="preserve">многоквартирном доме" (утвержден Постановлением Правительства РФ от 03.04.2013 N 290); 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6F470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6F4707">
              <w:rPr>
                <w:rFonts w:ascii="Times New Roman" w:hAnsi="Times New Roman" w:cs="Times New Roman"/>
                <w:color w:val="000000"/>
              </w:rPr>
              <w:t>" п. 4 "Правил осуществления деятельности по управлению многоквартирными домами" (утверждены Постановлением Правительства РФ от 15.05.2013 N 416); п. 3.4.1; 4.1.1; 4.1.3., 4.1.5.; 4.1.10; 4.1.15. "Правил и норм технической эксплуатации жилищного фонда" (утверждены Постановлением Госстроя РФ от 27.09.2003 N 170)</w:t>
            </w:r>
          </w:p>
        </w:tc>
      </w:tr>
      <w:tr w:rsidR="00B627A1" w:rsidTr="00CA2399">
        <w:tc>
          <w:tcPr>
            <w:tcW w:w="567" w:type="dxa"/>
          </w:tcPr>
          <w:p w:rsidR="00B627A1" w:rsidRPr="00827EA3" w:rsidRDefault="00B627A1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61" w:type="dxa"/>
          </w:tcPr>
          <w:p w:rsidR="00B627A1" w:rsidRPr="00827EA3" w:rsidRDefault="00647C88" w:rsidP="006610A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Проводятся ли мероприятия управляющей организацией по выбору советов МКД?</w:t>
            </w:r>
          </w:p>
        </w:tc>
        <w:tc>
          <w:tcPr>
            <w:tcW w:w="567" w:type="dxa"/>
          </w:tcPr>
          <w:p w:rsidR="00B627A1" w:rsidRPr="00827EA3" w:rsidRDefault="00B627A1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27A1" w:rsidRPr="00827EA3" w:rsidRDefault="00B627A1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7A1" w:rsidRPr="00827EA3" w:rsidRDefault="00B627A1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27A1" w:rsidRPr="00827EA3" w:rsidRDefault="00B627A1" w:rsidP="00661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27A1" w:rsidRPr="006F4707" w:rsidRDefault="00B627A1" w:rsidP="00C12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Статья </w:t>
            </w:r>
            <w:r w:rsidR="00D40D01">
              <w:rPr>
                <w:rFonts w:ascii="Times New Roman" w:eastAsia="Times New Roman" w:hAnsi="Times New Roman" w:cs="Times New Roman"/>
                <w:sz w:val="24"/>
                <w:szCs w:val="24"/>
              </w:rPr>
              <w:t>20, статья 161.1 Жилищного кодекса, постановление Правительства Российской Федерации от 30.09.2021 №1670 «об утверждении общих требований к организации и осуществлению регионального государственного жилищного контроля (надзора)»</w:t>
            </w:r>
            <w:r w:rsidR="00C122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F4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  <w:r w:rsidRPr="00827EA3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1B1DD4" w:rsidRPr="00B82F41" w:rsidRDefault="008C25EE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11</w:t>
      </w:r>
      <w:r w:rsidR="00980443" w:rsidRPr="00B82F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1DD4" w:rsidRPr="00B82F41">
        <w:rPr>
          <w:rFonts w:ascii="Times New Roman" w:hAnsi="Times New Roman" w:cs="Times New Roman"/>
          <w:sz w:val="24"/>
          <w:szCs w:val="24"/>
        </w:rPr>
        <w:t>Пояснения и дополнения по вопросам, содержащимся в перечне:</w:t>
      </w:r>
    </w:p>
    <w:p w:rsidR="001B1DD4" w:rsidRPr="00B82F41" w:rsidRDefault="001B1DD4" w:rsidP="001A6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</w:t>
      </w:r>
      <w:r w:rsidR="001A63AE" w:rsidRPr="00B82F41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</w:t>
      </w:r>
      <w:r w:rsidRPr="00B82F41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="001A63AE" w:rsidRPr="00B82F41">
        <w:rPr>
          <w:rFonts w:ascii="Times New Roman" w:eastAsia="Times New Roman" w:hAnsi="Times New Roman" w:cs="Times New Roman"/>
          <w:spacing w:val="-22"/>
          <w:sz w:val="24"/>
          <w:szCs w:val="24"/>
        </w:rPr>
        <w:t>______</w:t>
      </w:r>
      <w:r w:rsidRPr="00B82F41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A63AE" w:rsidRPr="00B82F41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</w:t>
      </w:r>
    </w:p>
    <w:p w:rsidR="00BA293C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eastAsia="Times New Roman"/>
        </w:rPr>
        <w:br/>
      </w:r>
    </w:p>
    <w:p w:rsidR="001B1DD4" w:rsidRPr="00B82F41" w:rsidRDefault="008C25EE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980443" w:rsidRPr="00B82F4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DD4" w:rsidRPr="00B82F41">
        <w:rPr>
          <w:rFonts w:ascii="Times New Roman" w:eastAsia="Times New Roman" w:hAnsi="Times New Roman" w:cs="Times New Roman"/>
          <w:sz w:val="24"/>
          <w:szCs w:val="24"/>
        </w:rPr>
        <w:t>Подписи лица (лиц), проводящего (проводящих) проверку: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Должность    ______________________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>______________       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 /Ф.И.О.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 xml:space="preserve">/         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Должность    _______________________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>_____________       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/Ф.И.О.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 xml:space="preserve">/          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br/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80443" w:rsidRPr="00B82F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С проверочным листом ознакомлен(а):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="00B82F41" w:rsidRPr="00CA0F4D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lastRenderedPageBreak/>
        <w:t>(фамилия, имя, отчество (в случае, если имеется), должность руководителя,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иного должностного лица или уполномоченного представителя юридического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1B1DD4" w:rsidRPr="00B82F41" w:rsidRDefault="008C25EE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«____»</w:t>
      </w:r>
      <w:r w:rsidR="001B1DD4" w:rsidRPr="00B82F41">
        <w:rPr>
          <w:rFonts w:ascii="Times New Roman" w:eastAsia="Times New Roman" w:hAnsi="Times New Roman" w:cs="Times New Roman"/>
          <w:sz w:val="24"/>
          <w:szCs w:val="24"/>
        </w:rPr>
        <w:t xml:space="preserve"> ____________________ 20__ г.       _________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                                             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( подпись)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br/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>14</w:t>
      </w:r>
      <w:r w:rsidR="00980443" w:rsidRPr="00B82F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Отметка об отказе ознакомления с проверочным листом: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(фамилия, имя, отчество (в случае, если имеется), уполномоченного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должностного лица (лиц), проводящего проверку)</w:t>
      </w:r>
    </w:p>
    <w:p w:rsidR="001B1DD4" w:rsidRPr="00B82F41" w:rsidRDefault="008C25EE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«____»</w:t>
      </w:r>
      <w:r w:rsidR="001B1DD4" w:rsidRPr="00B82F41">
        <w:rPr>
          <w:rFonts w:ascii="Times New Roman" w:eastAsia="Times New Roman" w:hAnsi="Times New Roman" w:cs="Times New Roman"/>
          <w:sz w:val="24"/>
          <w:szCs w:val="24"/>
        </w:rPr>
        <w:t xml:space="preserve"> ____________________ 20__ г.                    _________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                                                           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br/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>15</w:t>
      </w:r>
      <w:r w:rsidR="00980443" w:rsidRPr="00B82F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Копию проверочного листа получил(а):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="00B82F41" w:rsidRPr="00CA0F4D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(фамилия, имя, отчество (в случае, если имеется), должность руководителя,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иного должностного лица или уполномоченного представителя юридического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1B1DD4" w:rsidRDefault="008C25EE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«____»</w:t>
      </w:r>
      <w:r w:rsidR="001B1DD4" w:rsidRPr="00B82F41">
        <w:rPr>
          <w:rFonts w:ascii="Times New Roman" w:eastAsia="Times New Roman" w:hAnsi="Times New Roman" w:cs="Times New Roman"/>
          <w:sz w:val="24"/>
          <w:szCs w:val="24"/>
        </w:rPr>
        <w:t>____________________ 20__ г.                    _________________________________________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82F41" w:rsidRPr="00B82F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B82F41" w:rsidRPr="00B82F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                                                                              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 (подпись)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br/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>16</w:t>
      </w:r>
      <w:r w:rsidR="00980443" w:rsidRPr="00B82F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25EE" w:rsidRPr="00B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Отметка об отказе получения проверочного листа: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B82F41" w:rsidRPr="00CA0F4D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(фамилия, имя, отчество (в случае, если имеется), уполномоченного</w:t>
      </w:r>
    </w:p>
    <w:p w:rsidR="001B1DD4" w:rsidRPr="00B82F41" w:rsidRDefault="001B1DD4" w:rsidP="00B82F41">
      <w:pPr>
        <w:pStyle w:val="ad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должностного лица (лиц), проводящего проверку)</w:t>
      </w:r>
    </w:p>
    <w:p w:rsidR="001B1DD4" w:rsidRPr="00B82F41" w:rsidRDefault="008C25EE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«____»</w:t>
      </w:r>
      <w:r w:rsidR="001B1DD4" w:rsidRPr="00B82F41">
        <w:rPr>
          <w:rFonts w:ascii="Times New Roman" w:eastAsia="Times New Roman" w:hAnsi="Times New Roman" w:cs="Times New Roman"/>
          <w:sz w:val="24"/>
          <w:szCs w:val="24"/>
        </w:rPr>
        <w:t xml:space="preserve">____________________ 20__ г.                   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_________________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                                                                             </w:t>
      </w:r>
      <w:r w:rsidR="00B82F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82F41">
        <w:rPr>
          <w:rFonts w:ascii="Times New Roman" w:eastAsia="Times New Roman" w:hAnsi="Times New Roman" w:cs="Times New Roman"/>
          <w:sz w:val="24"/>
          <w:szCs w:val="24"/>
        </w:rPr>
        <w:t>    (подпись)</w:t>
      </w:r>
    </w:p>
    <w:p w:rsidR="001B1DD4" w:rsidRPr="00B82F41" w:rsidRDefault="001B1DD4" w:rsidP="00B82F41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B82F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1B1DD4" w:rsidRPr="00B82F41" w:rsidSect="00796F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6C1" w:rsidRDefault="00D776C1" w:rsidP="00836689">
      <w:pPr>
        <w:spacing w:after="0" w:line="240" w:lineRule="auto"/>
      </w:pPr>
      <w:r>
        <w:separator/>
      </w:r>
    </w:p>
  </w:endnote>
  <w:endnote w:type="continuationSeparator" w:id="0">
    <w:p w:rsidR="00D776C1" w:rsidRDefault="00D776C1" w:rsidP="0083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6C1" w:rsidRDefault="00D776C1" w:rsidP="00836689">
      <w:pPr>
        <w:spacing w:after="0" w:line="240" w:lineRule="auto"/>
      </w:pPr>
      <w:r>
        <w:separator/>
      </w:r>
    </w:p>
  </w:footnote>
  <w:footnote w:type="continuationSeparator" w:id="0">
    <w:p w:rsidR="00D776C1" w:rsidRDefault="00D776C1" w:rsidP="00836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E5ED3"/>
    <w:multiLevelType w:val="hybridMultilevel"/>
    <w:tmpl w:val="E6746DF0"/>
    <w:lvl w:ilvl="0" w:tplc="978C8208">
      <w:start w:val="4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CB3E5B"/>
    <w:multiLevelType w:val="hybridMultilevel"/>
    <w:tmpl w:val="D2A23C10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830674"/>
    <w:multiLevelType w:val="hybridMultilevel"/>
    <w:tmpl w:val="154E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194EBB"/>
    <w:multiLevelType w:val="hybridMultilevel"/>
    <w:tmpl w:val="6892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36E7F"/>
    <w:multiLevelType w:val="hybridMultilevel"/>
    <w:tmpl w:val="C038B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1DD4"/>
    <w:rsid w:val="00067204"/>
    <w:rsid w:val="000B3BF3"/>
    <w:rsid w:val="000F48DE"/>
    <w:rsid w:val="0011057C"/>
    <w:rsid w:val="001433B7"/>
    <w:rsid w:val="001541FC"/>
    <w:rsid w:val="001A63AE"/>
    <w:rsid w:val="001B1DD4"/>
    <w:rsid w:val="001B7564"/>
    <w:rsid w:val="00235D84"/>
    <w:rsid w:val="0024650F"/>
    <w:rsid w:val="0026796C"/>
    <w:rsid w:val="002F1DA3"/>
    <w:rsid w:val="00353CCE"/>
    <w:rsid w:val="003F2730"/>
    <w:rsid w:val="00403EF2"/>
    <w:rsid w:val="0049055A"/>
    <w:rsid w:val="004D48D0"/>
    <w:rsid w:val="00543FD7"/>
    <w:rsid w:val="00557A57"/>
    <w:rsid w:val="00587E82"/>
    <w:rsid w:val="0061095D"/>
    <w:rsid w:val="00626F54"/>
    <w:rsid w:val="00647C88"/>
    <w:rsid w:val="006525CF"/>
    <w:rsid w:val="0065769B"/>
    <w:rsid w:val="006610A4"/>
    <w:rsid w:val="006F4707"/>
    <w:rsid w:val="00741F1A"/>
    <w:rsid w:val="007459B6"/>
    <w:rsid w:val="00756797"/>
    <w:rsid w:val="00760CB2"/>
    <w:rsid w:val="007778CA"/>
    <w:rsid w:val="00796F33"/>
    <w:rsid w:val="007B20F9"/>
    <w:rsid w:val="007C0CC1"/>
    <w:rsid w:val="00813359"/>
    <w:rsid w:val="00827B2B"/>
    <w:rsid w:val="00827EA3"/>
    <w:rsid w:val="00836101"/>
    <w:rsid w:val="00836689"/>
    <w:rsid w:val="00857A84"/>
    <w:rsid w:val="00884647"/>
    <w:rsid w:val="008A6079"/>
    <w:rsid w:val="008C25EE"/>
    <w:rsid w:val="008D71CB"/>
    <w:rsid w:val="0091168C"/>
    <w:rsid w:val="009153E0"/>
    <w:rsid w:val="00952A3C"/>
    <w:rsid w:val="009734C8"/>
    <w:rsid w:val="00980443"/>
    <w:rsid w:val="00993264"/>
    <w:rsid w:val="0099733B"/>
    <w:rsid w:val="009A3C64"/>
    <w:rsid w:val="009A42C1"/>
    <w:rsid w:val="009B2013"/>
    <w:rsid w:val="009C6439"/>
    <w:rsid w:val="00A87E84"/>
    <w:rsid w:val="00AA045A"/>
    <w:rsid w:val="00AC0BA8"/>
    <w:rsid w:val="00AC6F23"/>
    <w:rsid w:val="00AD7FCE"/>
    <w:rsid w:val="00B07695"/>
    <w:rsid w:val="00B4065F"/>
    <w:rsid w:val="00B41667"/>
    <w:rsid w:val="00B627A1"/>
    <w:rsid w:val="00B770D2"/>
    <w:rsid w:val="00B82F41"/>
    <w:rsid w:val="00B9017A"/>
    <w:rsid w:val="00BA293C"/>
    <w:rsid w:val="00BD508D"/>
    <w:rsid w:val="00C12247"/>
    <w:rsid w:val="00C14C9A"/>
    <w:rsid w:val="00C43785"/>
    <w:rsid w:val="00C67A5F"/>
    <w:rsid w:val="00CA0F4D"/>
    <w:rsid w:val="00CA2399"/>
    <w:rsid w:val="00CB4C27"/>
    <w:rsid w:val="00CD5E32"/>
    <w:rsid w:val="00CD6B99"/>
    <w:rsid w:val="00D1454A"/>
    <w:rsid w:val="00D21740"/>
    <w:rsid w:val="00D3559E"/>
    <w:rsid w:val="00D40D01"/>
    <w:rsid w:val="00D45FE1"/>
    <w:rsid w:val="00D776C1"/>
    <w:rsid w:val="00D82098"/>
    <w:rsid w:val="00DA64FB"/>
    <w:rsid w:val="00DE5AB9"/>
    <w:rsid w:val="00DE6214"/>
    <w:rsid w:val="00DE6B6E"/>
    <w:rsid w:val="00E75FBF"/>
    <w:rsid w:val="00E96098"/>
    <w:rsid w:val="00EB17F3"/>
    <w:rsid w:val="00F11FA5"/>
    <w:rsid w:val="00F17D08"/>
    <w:rsid w:val="00F24CF1"/>
    <w:rsid w:val="00F3207A"/>
    <w:rsid w:val="00F413AE"/>
    <w:rsid w:val="00F46AE6"/>
    <w:rsid w:val="00F9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8C"/>
  </w:style>
  <w:style w:type="paragraph" w:styleId="1">
    <w:name w:val="heading 1"/>
    <w:basedOn w:val="a"/>
    <w:next w:val="a"/>
    <w:link w:val="10"/>
    <w:uiPriority w:val="9"/>
    <w:qFormat/>
    <w:rsid w:val="00F92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1D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D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DD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uiPriority w:val="20"/>
    <w:qFormat/>
    <w:rsid w:val="001B1DD4"/>
    <w:rPr>
      <w:i/>
      <w:iCs/>
    </w:rPr>
  </w:style>
  <w:style w:type="character" w:customStyle="1" w:styleId="apple-converted-space">
    <w:name w:val="apple-converted-space"/>
    <w:basedOn w:val="a0"/>
    <w:rsid w:val="001B1DD4"/>
  </w:style>
  <w:style w:type="table" w:styleId="a5">
    <w:name w:val="Table Grid"/>
    <w:basedOn w:val="a1"/>
    <w:uiPriority w:val="59"/>
    <w:rsid w:val="00652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7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7EA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3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6689"/>
  </w:style>
  <w:style w:type="paragraph" w:styleId="aa">
    <w:name w:val="footer"/>
    <w:basedOn w:val="a"/>
    <w:link w:val="ab"/>
    <w:uiPriority w:val="99"/>
    <w:unhideWhenUsed/>
    <w:rsid w:val="0083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6689"/>
  </w:style>
  <w:style w:type="character" w:customStyle="1" w:styleId="10">
    <w:name w:val="Заголовок 1 Знак"/>
    <w:basedOn w:val="a0"/>
    <w:link w:val="1"/>
    <w:uiPriority w:val="9"/>
    <w:rsid w:val="00F92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980443"/>
    <w:pPr>
      <w:ind w:left="720"/>
      <w:contextualSpacing/>
    </w:pPr>
  </w:style>
  <w:style w:type="paragraph" w:styleId="ad">
    <w:name w:val="No Spacing"/>
    <w:uiPriority w:val="1"/>
    <w:qFormat/>
    <w:rsid w:val="00B82F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EF316-DF47-4C80-B0AB-E496F968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11</Pages>
  <Words>2664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muncontrol-2</cp:lastModifiedBy>
  <cp:revision>21</cp:revision>
  <cp:lastPrinted>2022-02-25T06:37:00Z</cp:lastPrinted>
  <dcterms:created xsi:type="dcterms:W3CDTF">2022-01-26T10:42:00Z</dcterms:created>
  <dcterms:modified xsi:type="dcterms:W3CDTF">2025-07-15T05:36:00Z</dcterms:modified>
</cp:coreProperties>
</file>