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85" w:rsidRDefault="003C4A85" w:rsidP="003C4A85">
      <w:pPr>
        <w:spacing w:after="0"/>
        <w:jc w:val="center"/>
      </w:pPr>
      <w:r>
        <w:rPr>
          <w:noProof/>
        </w:rPr>
        <w:drawing>
          <wp:inline distT="0" distB="0" distL="0" distR="0">
            <wp:extent cx="721360" cy="908050"/>
            <wp:effectExtent l="19050" t="0" r="254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85" w:rsidRPr="003C4A85" w:rsidRDefault="003C4A85" w:rsidP="003C4A85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3C4A85">
        <w:rPr>
          <w:rFonts w:ascii="Book Antiqua" w:hAnsi="Book Antiqua"/>
          <w:color w:val="auto"/>
          <w:sz w:val="40"/>
        </w:rPr>
        <w:t>АДМИНИСТРАЦИЯ</w:t>
      </w:r>
    </w:p>
    <w:p w:rsidR="003C4A85" w:rsidRPr="003C4A85" w:rsidRDefault="003C4A85" w:rsidP="003C4A85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3C4A85">
        <w:rPr>
          <w:rFonts w:ascii="Book Antiqua" w:hAnsi="Book Antiqua"/>
          <w:color w:val="auto"/>
          <w:sz w:val="40"/>
        </w:rPr>
        <w:t>ЧЕБАРКУЛЬСКОГО ГОРОДСКОГО ОКРУГА</w:t>
      </w:r>
    </w:p>
    <w:p w:rsidR="003C4A85" w:rsidRPr="003C4A85" w:rsidRDefault="003C4A85" w:rsidP="003C4A85">
      <w:pPr>
        <w:spacing w:after="0" w:line="240" w:lineRule="auto"/>
        <w:jc w:val="center"/>
        <w:rPr>
          <w:rFonts w:ascii="Book Antiqua" w:hAnsi="Book Antiqua"/>
        </w:rPr>
      </w:pPr>
      <w:r w:rsidRPr="003C4A85">
        <w:rPr>
          <w:rFonts w:ascii="Book Antiqua" w:hAnsi="Book Antiqua"/>
        </w:rPr>
        <w:t>Челябинской области</w:t>
      </w:r>
    </w:p>
    <w:p w:rsidR="003C4A85" w:rsidRPr="003C4A85" w:rsidRDefault="003C4A85" w:rsidP="003C4A85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3C4A85">
        <w:rPr>
          <w:rFonts w:ascii="Book Antiqua" w:hAnsi="Book Antiqua"/>
          <w:color w:val="auto"/>
          <w:sz w:val="40"/>
        </w:rPr>
        <w:t>ПОСТАНОВЛЕНИЕ</w:t>
      </w:r>
    </w:p>
    <w:p w:rsidR="003C4A85" w:rsidRDefault="003C4A85" w:rsidP="003C4A85">
      <w:pPr>
        <w:spacing w:after="0"/>
        <w:jc w:val="center"/>
        <w:rPr>
          <w:sz w:val="26"/>
        </w:rPr>
      </w:pPr>
      <w:r w:rsidRPr="003C382D">
        <w:rPr>
          <w:rFonts w:ascii="Book Antiqua" w:hAnsi="Book Antiqua"/>
          <w:noProof/>
          <w:sz w:val="20"/>
          <w:lang w:eastAsia="en-US"/>
        </w:rPr>
        <w:pict>
          <v:line id="_x0000_s1028" style="position:absolute;left:0;text-align:left;z-index:251658240" from="-2.45pt,7.95pt" to="497.55pt,7.95pt" strokeweight="4.5pt">
            <v:stroke linestyle="thinThick"/>
          </v:line>
        </w:pict>
      </w:r>
    </w:p>
    <w:p w:rsidR="003C4A85" w:rsidRPr="00EC15B7" w:rsidRDefault="003C4A85" w:rsidP="003C4A85">
      <w:pPr>
        <w:spacing w:after="0"/>
        <w:ind w:right="5103" w:firstLine="142"/>
        <w:rPr>
          <w:rFonts w:ascii="Times New Roman" w:hAnsi="Times New Roman" w:cs="Times New Roman"/>
        </w:rPr>
      </w:pPr>
      <w:r w:rsidRPr="00987C1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</w:t>
      </w:r>
      <w:r w:rsidRPr="003C4A85">
        <w:rPr>
          <w:rFonts w:ascii="Times New Roman" w:hAnsi="Times New Roman" w:cs="Times New Roman"/>
          <w:u w:val="single"/>
        </w:rPr>
        <w:t>28</w:t>
      </w:r>
      <w:r>
        <w:rPr>
          <w:rFonts w:ascii="Times New Roman" w:hAnsi="Times New Roman" w:cs="Times New Roman"/>
        </w:rPr>
        <w:t xml:space="preserve"> »</w:t>
      </w:r>
      <w:r w:rsidRPr="005C63DF">
        <w:rPr>
          <w:rFonts w:ascii="Times New Roman" w:hAnsi="Times New Roman" w:cs="Times New Roman"/>
        </w:rPr>
        <w:t xml:space="preserve"> </w:t>
      </w:r>
      <w:r w:rsidRPr="003C4A85">
        <w:rPr>
          <w:rFonts w:ascii="Times New Roman" w:hAnsi="Times New Roman" w:cs="Times New Roman"/>
          <w:u w:val="single"/>
        </w:rPr>
        <w:t>февраля</w:t>
      </w:r>
      <w:r>
        <w:rPr>
          <w:rFonts w:ascii="Times New Roman" w:hAnsi="Times New Roman" w:cs="Times New Roman"/>
        </w:rPr>
        <w:t xml:space="preserve"> </w:t>
      </w:r>
      <w:r w:rsidRPr="00987C1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22 г.  № </w:t>
      </w:r>
      <w:r w:rsidRPr="003C4A85">
        <w:rPr>
          <w:rFonts w:ascii="Times New Roman" w:hAnsi="Times New Roman" w:cs="Times New Roman"/>
          <w:u w:val="single"/>
        </w:rPr>
        <w:t>103</w:t>
      </w:r>
    </w:p>
    <w:p w:rsidR="003C4A85" w:rsidRPr="00B96E37" w:rsidRDefault="003C4A85" w:rsidP="003C4A85">
      <w:pPr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987C1A">
        <w:rPr>
          <w:rFonts w:ascii="Times New Roman" w:hAnsi="Times New Roman" w:cs="Times New Roman"/>
        </w:rPr>
        <w:t>г. Чебаркуль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3C4A85" w:rsidRPr="00C66D99" w:rsidTr="00C005EE">
        <w:trPr>
          <w:trHeight w:val="1412"/>
        </w:trPr>
        <w:tc>
          <w:tcPr>
            <w:tcW w:w="5211" w:type="dxa"/>
          </w:tcPr>
          <w:p w:rsidR="003C4A85" w:rsidRPr="00912D5F" w:rsidRDefault="003C4A85" w:rsidP="003C4A85">
            <w:pPr>
              <w:tabs>
                <w:tab w:val="left" w:pos="467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D5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проверочного листа (списка контрольных мероприятий), </w:t>
            </w:r>
            <w:r w:rsidRPr="00912D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применяемого при осуществлении </w:t>
            </w:r>
            <w:r w:rsidRPr="00912D5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муниципального контроля на автомобильном транспорте и в дорожном хозяйстве на территории  Чебаркульского городского округа</w:t>
            </w:r>
          </w:p>
        </w:tc>
      </w:tr>
    </w:tbl>
    <w:p w:rsidR="003C4A85" w:rsidRDefault="003C4A85" w:rsidP="003C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ab/>
      </w:r>
    </w:p>
    <w:p w:rsidR="003C4A85" w:rsidRPr="00C66D99" w:rsidRDefault="003C4A85" w:rsidP="003C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A85" w:rsidRPr="00371A04" w:rsidRDefault="003C4A85" w:rsidP="003C4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1A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371A04">
        <w:rPr>
          <w:rFonts w:ascii="Times New Roman" w:hAnsi="Times New Roman" w:cs="Times New Roman"/>
          <w:sz w:val="28"/>
          <w:szCs w:val="28"/>
        </w:rPr>
        <w:t xml:space="preserve">Федеральным законом от 06.11.2003 № 131-ФЗ «Об общих принципах организации местного самоуправления в Российской Федерации», Федеральным законом от 31.07.2020 </w:t>
      </w:r>
      <w:r w:rsidRPr="00371A04">
        <w:rPr>
          <w:rFonts w:ascii="Times New Roman" w:hAnsi="Times New Roman" w:cs="Times New Roman"/>
          <w:bCs/>
          <w:sz w:val="28"/>
          <w:szCs w:val="28"/>
        </w:rPr>
        <w:t>№ 248-ФЗ «</w:t>
      </w:r>
      <w:r w:rsidRPr="00371A04">
        <w:rPr>
          <w:rFonts w:ascii="Times New Roman" w:hAnsi="Times New Roman" w:cs="Times New Roman"/>
          <w:sz w:val="28"/>
          <w:szCs w:val="28"/>
        </w:rPr>
        <w:t>О государственном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</w:t>
      </w:r>
      <w:r w:rsidRPr="00371A04">
        <w:rPr>
          <w:rFonts w:ascii="Times New Roman" w:hAnsi="Times New Roman" w:cs="Times New Roman"/>
          <w:sz w:val="28"/>
          <w:szCs w:val="28"/>
        </w:rPr>
        <w:t xml:space="preserve">, руководствуясь статьями 36, 37 Устава муниципального образования  «Чебаркульский городской округ», </w:t>
      </w:r>
    </w:p>
    <w:p w:rsidR="003C4A85" w:rsidRDefault="003C4A85" w:rsidP="003C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4A85" w:rsidRPr="00912D5F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C66D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Утвердить форму</w:t>
      </w:r>
      <w:r w:rsidRPr="00371A04">
        <w:rPr>
          <w:rFonts w:ascii="Times New Roman" w:hAnsi="Times New Roman" w:cs="Times New Roman"/>
          <w:sz w:val="28"/>
          <w:szCs w:val="28"/>
        </w:rPr>
        <w:t xml:space="preserve"> </w:t>
      </w:r>
      <w:r w:rsidRPr="001174AC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мероприятий), </w:t>
      </w:r>
      <w:r w:rsidRPr="00912D5F">
        <w:rPr>
          <w:rFonts w:ascii="Times New Roman" w:eastAsia="Times New Roman" w:hAnsi="Times New Roman" w:cs="Times New Roman"/>
          <w:bCs/>
          <w:sz w:val="28"/>
          <w:szCs w:val="28"/>
        </w:rPr>
        <w:t>применяемого при осуществлении</w:t>
      </w:r>
      <w:r w:rsidRPr="00912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контроля на автомобильном транспорте и в дорожном хозяйстве на  территории  Чебаркульского городского округа, согласно приложению к настоящему постановлению</w:t>
      </w:r>
      <w:r w:rsidRPr="0091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D5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3C4A85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 01 марта 2022 года.</w:t>
      </w:r>
    </w:p>
    <w:p w:rsidR="003C4A85" w:rsidRPr="0050140A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AA3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50140A">
        <w:rPr>
          <w:rFonts w:ascii="Times New Roman" w:hAnsi="Times New Roman" w:cs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3C4A85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AA3B11">
        <w:rPr>
          <w:rFonts w:ascii="Times New Roman" w:hAnsi="Times New Roman" w:cs="Times New Roman"/>
          <w:sz w:val="28"/>
          <w:szCs w:val="28"/>
        </w:rPr>
        <w:t>.Контроль исполнения данного постановления возложить на заместителя главы Чебаркульского городского округа по городскому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3B11">
        <w:rPr>
          <w:rFonts w:ascii="Times New Roman" w:hAnsi="Times New Roman" w:cs="Times New Roman"/>
          <w:sz w:val="28"/>
          <w:szCs w:val="28"/>
        </w:rPr>
        <w:t>Еремин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B1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3C4A85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A85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A85" w:rsidRPr="00C66D99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C4A85" w:rsidRDefault="003C4A85" w:rsidP="003C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C66D99">
        <w:rPr>
          <w:rFonts w:ascii="Times New Roman" w:hAnsi="Times New Roman" w:cs="Times New Roman"/>
          <w:sz w:val="28"/>
          <w:szCs w:val="28"/>
        </w:rPr>
        <w:tab/>
      </w:r>
      <w:r w:rsidRPr="00C66D99">
        <w:rPr>
          <w:rFonts w:ascii="Times New Roman" w:hAnsi="Times New Roman" w:cs="Times New Roman"/>
          <w:sz w:val="28"/>
          <w:szCs w:val="28"/>
        </w:rPr>
        <w:tab/>
      </w:r>
      <w:r w:rsidRPr="00C66D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С.А. Виноградова</w:t>
      </w:r>
    </w:p>
    <w:p w:rsidR="004D48D0" w:rsidRDefault="004D48D0" w:rsidP="00FB4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A85" w:rsidRDefault="003C4A85" w:rsidP="00FB4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A85" w:rsidRDefault="003C4A85" w:rsidP="00FB4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21AC" w:rsidRDefault="00F921AC" w:rsidP="00F921AC">
      <w:pPr>
        <w:jc w:val="center"/>
      </w:pPr>
      <w:r>
        <w:rPr>
          <w:noProof/>
        </w:rPr>
        <w:drawing>
          <wp:inline distT="0" distB="0" distL="0" distR="0">
            <wp:extent cx="612951" cy="666750"/>
            <wp:effectExtent l="19050" t="0" r="0" b="0"/>
            <wp:docPr id="2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4" cy="67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ОТДЕЛ МУНИЦИПАЛЬНОГО КОНТРОЛЯ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АДМИНИСТРАЦИИ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ЧЕБАРКУЛЬСКОГО ГОРОДСКОГО ОКРУГА</w:t>
      </w:r>
    </w:p>
    <w:p w:rsidR="00AA045A" w:rsidRDefault="00AC2D17" w:rsidP="00AA045A">
      <w:pPr>
        <w:spacing w:after="0"/>
        <w:jc w:val="center"/>
        <w:rPr>
          <w:sz w:val="18"/>
          <w:szCs w:val="18"/>
        </w:rPr>
      </w:pPr>
      <w:r w:rsidRPr="00AC2D17">
        <w:rPr>
          <w:rFonts w:ascii="Book Antiqua" w:hAnsi="Book Antiqua"/>
          <w:noProof/>
          <w:sz w:val="20"/>
        </w:rPr>
        <w:pict>
          <v:line id="_x0000_s1027" style="position:absolute;left:0;text-align:left;z-index:251660288" from="9.9pt,4.9pt" to="488.25pt,4.9pt" strokeweight="4.5pt">
            <v:stroke linestyle="thinThick"/>
          </v:line>
        </w:pict>
      </w:r>
    </w:p>
    <w:p w:rsidR="00F921AC" w:rsidRPr="00AA045A" w:rsidRDefault="00F921AC" w:rsidP="00AA045A">
      <w:pPr>
        <w:spacing w:after="0"/>
        <w:jc w:val="center"/>
        <w:rPr>
          <w:sz w:val="18"/>
          <w:szCs w:val="18"/>
        </w:rPr>
      </w:pPr>
      <w:r w:rsidRPr="00AA045A">
        <w:rPr>
          <w:sz w:val="18"/>
          <w:szCs w:val="18"/>
        </w:rPr>
        <w:t xml:space="preserve"> </w:t>
      </w:r>
      <w:r w:rsidRPr="00AA045A">
        <w:rPr>
          <w:rFonts w:ascii="Book Antiqua" w:hAnsi="Book Antiqua"/>
          <w:sz w:val="18"/>
          <w:szCs w:val="18"/>
        </w:rPr>
        <w:t xml:space="preserve">ул. Ленина, 15, город Чебаркуль Челябинской области, 456440 Российская Федерация. </w:t>
      </w:r>
      <w:r w:rsidR="00BA293C">
        <w:rPr>
          <w:rFonts w:ascii="Book Antiqua" w:hAnsi="Book Antiqua"/>
          <w:sz w:val="18"/>
          <w:szCs w:val="18"/>
        </w:rPr>
        <w:t xml:space="preserve">                           </w:t>
      </w:r>
      <w:r w:rsidRPr="00AA045A">
        <w:rPr>
          <w:rFonts w:ascii="Book Antiqua" w:hAnsi="Book Antiqua"/>
          <w:sz w:val="18"/>
          <w:szCs w:val="18"/>
        </w:rPr>
        <w:t xml:space="preserve">Телефон: (8-35168)  2-02-98, </w:t>
      </w:r>
      <w:r w:rsidRPr="00AA045A">
        <w:rPr>
          <w:rFonts w:ascii="Book Antiqua" w:hAnsi="Book Antiqua"/>
          <w:sz w:val="18"/>
          <w:szCs w:val="18"/>
          <w:lang w:val="en-US"/>
        </w:rPr>
        <w:t>e</w:t>
      </w:r>
      <w:r w:rsidRPr="00AA045A">
        <w:rPr>
          <w:rFonts w:ascii="Book Antiqua" w:hAnsi="Book Antiqua"/>
          <w:sz w:val="18"/>
          <w:szCs w:val="18"/>
        </w:rPr>
        <w:t>-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 xml:space="preserve">:  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cheb</w:t>
      </w:r>
      <w:proofErr w:type="spellEnd"/>
      <w:r w:rsidRPr="00AA045A">
        <w:rPr>
          <w:rFonts w:ascii="Book Antiqua" w:hAnsi="Book Antiqua"/>
          <w:sz w:val="18"/>
          <w:szCs w:val="18"/>
        </w:rPr>
        <w:t>-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kontrol</w:t>
      </w:r>
      <w:proofErr w:type="spellEnd"/>
      <w:r w:rsidRPr="00AA045A">
        <w:rPr>
          <w:rFonts w:ascii="Book Antiqua" w:hAnsi="Book Antiqua"/>
          <w:sz w:val="18"/>
          <w:szCs w:val="18"/>
        </w:rPr>
        <w:t>@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>.</w:t>
      </w:r>
      <w:r w:rsidRPr="00AA045A">
        <w:rPr>
          <w:rFonts w:ascii="Book Antiqua" w:hAnsi="Book Antiqua"/>
          <w:sz w:val="18"/>
          <w:szCs w:val="18"/>
          <w:lang w:val="en-US"/>
        </w:rPr>
        <w:t>ru</w:t>
      </w:r>
    </w:p>
    <w:p w:rsidR="001541FC" w:rsidRDefault="001541FC" w:rsidP="00980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«_____»_______________202__ г.</w:t>
      </w:r>
    </w:p>
    <w:tbl>
      <w:tblPr>
        <w:tblpPr w:leftFromText="180" w:rightFromText="180" w:vertAnchor="text" w:horzAnchor="page" w:tblpX="802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7"/>
      </w:tblGrid>
      <w:tr w:rsidR="001541FC" w:rsidTr="001541FC">
        <w:trPr>
          <w:trHeight w:val="816"/>
        </w:trPr>
        <w:tc>
          <w:tcPr>
            <w:tcW w:w="3097" w:type="dxa"/>
          </w:tcPr>
          <w:p w:rsidR="001541FC" w:rsidRPr="00D45FE1" w:rsidRDefault="001541FC" w:rsidP="0015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QR</w:t>
            </w:r>
            <w:r w:rsidRPr="004D4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</w:tr>
    </w:tbl>
    <w:p w:rsidR="004D48D0" w:rsidRPr="001541FC" w:rsidRDefault="001541FC" w:rsidP="0015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1FC">
        <w:rPr>
          <w:rFonts w:ascii="Times New Roman" w:eastAsia="Times New Roman" w:hAnsi="Times New Roman" w:cs="Times New Roman"/>
          <w:sz w:val="20"/>
          <w:szCs w:val="20"/>
        </w:rPr>
        <w:t xml:space="preserve"> (дата заполнения проверочного листа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48D0" w:rsidRPr="00827EA3" w:rsidRDefault="004D48D0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2"/>
        <w:gridCol w:w="3122"/>
      </w:tblGrid>
      <w:tr w:rsidR="006525CF" w:rsidRPr="00827EA3" w:rsidTr="004B09EC">
        <w:tc>
          <w:tcPr>
            <w:tcW w:w="4785" w:type="dxa"/>
          </w:tcPr>
          <w:p w:rsidR="006525CF" w:rsidRPr="00827EA3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6525CF" w:rsidRPr="00827EA3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48D0" w:rsidRPr="001541FC" w:rsidRDefault="001541FC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="004D48D0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оверочный</w:t>
      </w:r>
      <w:r w:rsidR="001B1DD4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лист</w:t>
      </w:r>
    </w:p>
    <w:p w:rsidR="0061095D" w:rsidRPr="001541FC" w:rsidRDefault="004D48D0" w:rsidP="0015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(список  контрольных  вопросов</w:t>
      </w:r>
      <w:r w:rsid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="001541FC"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применяемого при осуществлении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муниципального</w:t>
      </w:r>
      <w:r w:rsidR="00182FF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контроля </w:t>
      </w:r>
      <w:r w:rsidR="00965EF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на автомобильном транспорте и в дорожном хозяйстве</w:t>
      </w:r>
      <w:r w:rsidR="00182FF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на  территории  Чебаркульского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921AC" w:rsidRPr="00827EA3" w:rsidRDefault="00F921AC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AA045A" w:rsidRDefault="00AA045A" w:rsidP="00AA0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B1DD4" w:rsidRPr="00AA045A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листа:</w:t>
      </w:r>
    </w:p>
    <w:p w:rsidR="00AA045A" w:rsidRPr="00AA045A" w:rsidRDefault="0031797E" w:rsidP="00AA045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770D2" w:rsidRPr="00AA045A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="00E96098" w:rsidRPr="00AA045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41F1A" w:rsidRPr="00AA045A">
        <w:rPr>
          <w:rFonts w:ascii="Times New Roman" w:eastAsia="Times New Roman" w:hAnsi="Times New Roman" w:cs="Times New Roman"/>
          <w:sz w:val="24"/>
          <w:szCs w:val="24"/>
        </w:rPr>
        <w:t xml:space="preserve">Чебаркульского городского округа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 xml:space="preserve">«____»___________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____ «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>Об  утверждении  формы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проверочного  листа  (списка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 контрольных  вопросов),  применяемого  при  осуществлении  муниципального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контроля </w:t>
      </w:r>
      <w:r w:rsidR="00965EF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автомобильном транспорте и в дорожном хозяйстве </w:t>
      </w:r>
      <w:r w:rsidR="00E96098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территории  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>Чебаркульского город</w:t>
      </w:r>
      <w:r w:rsidR="00980443" w:rsidRPr="00AA045A">
        <w:rPr>
          <w:rFonts w:ascii="Times New Roman" w:eastAsia="Times New Roman" w:hAnsi="Times New Roman" w:cs="Times New Roman"/>
          <w:bCs/>
          <w:sz w:val="24"/>
          <w:szCs w:val="24"/>
        </w:rPr>
        <w:t>ского округа».</w:t>
      </w:r>
    </w:p>
    <w:p w:rsidR="006525CF" w:rsidRPr="00AA045A" w:rsidRDefault="00AA045A" w:rsidP="00AA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 муниципального контроля, в отношении 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которого проводится контрольное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(надзорное) мероприятие: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</w:p>
    <w:p w:rsidR="00980443" w:rsidRDefault="00980443" w:rsidP="008C25E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</w:t>
      </w:r>
      <w:r w:rsid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</w:p>
    <w:p w:rsidR="008C25EE" w:rsidRDefault="008C25EE" w:rsidP="00980443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46AE6">
        <w:rPr>
          <w:rFonts w:ascii="Times New Roman" w:eastAsia="Times New Roman" w:hAnsi="Times New Roman" w:cs="Times New Roman"/>
          <w:sz w:val="24"/>
          <w:szCs w:val="24"/>
        </w:rPr>
        <w:t>Категория риска, класс (категория) опасности:________________________________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525CF" w:rsidRP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6525CF" w:rsidRPr="008C25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C25EE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="001B1DD4" w:rsidRPr="008C25EE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24650F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(или)  указание  на  используемые  юридическим  лицом,  индивидуальным  предпринимателем  производственные  объекты:  __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24650F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24650F" w:rsidRPr="00827EA3" w:rsidRDefault="0024650F" w:rsidP="0024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Реквизиты  </w:t>
      </w:r>
      <w:r w:rsidR="000C11B0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о  проведении  плановой  проверки: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915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3E0" w:rsidRPr="00980443">
        <w:rPr>
          <w:rFonts w:ascii="Times New Roman" w:eastAsia="Times New Roman" w:hAnsi="Times New Roman" w:cs="Times New Roman"/>
          <w:sz w:val="24"/>
          <w:szCs w:val="24"/>
        </w:rPr>
        <w:t>(инспектора)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администрации  </w:t>
      </w:r>
      <w:r w:rsidR="00741F1A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 Челябинской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области,  проводящего  плановую проверку  и  заполняющего  проверочный  лист: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AA045A" w:rsidRDefault="00AA045A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567"/>
        <w:gridCol w:w="3261"/>
        <w:gridCol w:w="567"/>
        <w:gridCol w:w="567"/>
        <w:gridCol w:w="1134"/>
        <w:gridCol w:w="1985"/>
        <w:gridCol w:w="2551"/>
      </w:tblGrid>
      <w:tr w:rsidR="00BA293C" w:rsidTr="00CA2399">
        <w:tc>
          <w:tcPr>
            <w:tcW w:w="567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253" w:type="dxa"/>
            <w:gridSpan w:val="4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55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A2399" w:rsidTr="00CA2399">
        <w:tc>
          <w:tcPr>
            <w:tcW w:w="567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6610A4" w:rsidRPr="00CA2399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9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985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 (заполняется в случае заполнения графы "Неприменимо")</w:t>
            </w:r>
          </w:p>
        </w:tc>
        <w:tc>
          <w:tcPr>
            <w:tcW w:w="2551" w:type="dxa"/>
            <w:vMerge/>
          </w:tcPr>
          <w:p w:rsidR="006610A4" w:rsidRDefault="006610A4" w:rsidP="006610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261" w:type="dxa"/>
          </w:tcPr>
          <w:p w:rsidR="006610A4" w:rsidRPr="00827EA3" w:rsidRDefault="00971C0E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Паспортизация автомобильных дорог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Default="00971C0E" w:rsidP="00B33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ч.1 ст.15, ч.2 и ч.3 ст.17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971C0E" w:rsidRDefault="00971C0E" w:rsidP="00B33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C0E" w:rsidRPr="00971C0E" w:rsidRDefault="00971C0E" w:rsidP="00B33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Пп.4 п.9 Раздела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71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«Классификации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капитальному ремонту, ремонту и содержанию автомобильных дорог»</w:t>
            </w:r>
            <w:r w:rsidR="00EB4014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утвержденной приказом Министерства транспорта Российской Федерации от 16.11.2012 №402.</w:t>
            </w:r>
          </w:p>
        </w:tc>
      </w:tr>
      <w:tr w:rsidR="00CA2399" w:rsidTr="00C07DD6">
        <w:trPr>
          <w:trHeight w:val="1422"/>
        </w:trPr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</w:tcPr>
          <w:p w:rsidR="006610A4" w:rsidRPr="0011057C" w:rsidRDefault="00EB4014" w:rsidP="00BA293C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содержания автомобильной дороги общего пользования местного значения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6610A4" w:rsidRDefault="00EB4014" w:rsidP="00EB4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ч.2ст.17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610A4" w:rsidRPr="00827EA3" w:rsidRDefault="00EB4014" w:rsidP="006610A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3D4434" w:rsidRDefault="00EB4014" w:rsidP="00EB4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ч.4ст.17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261" w:type="dxa"/>
          </w:tcPr>
          <w:p w:rsidR="006610A4" w:rsidRPr="00827EA3" w:rsidRDefault="00E77EE4" w:rsidP="003D443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6610A4" w:rsidP="00E7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77EE4">
              <w:rPr>
                <w:rFonts w:ascii="Times New Roman" w:eastAsia="Times New Roman" w:hAnsi="Times New Roman" w:cs="Times New Roman"/>
                <w:sz w:val="24"/>
                <w:szCs w:val="24"/>
              </w:rPr>
              <w:t>ч.2ст.30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A2399" w:rsidTr="00C07DD6">
        <w:trPr>
          <w:trHeight w:val="888"/>
        </w:trPr>
        <w:tc>
          <w:tcPr>
            <w:tcW w:w="567" w:type="dxa"/>
          </w:tcPr>
          <w:p w:rsidR="006610A4" w:rsidRPr="00827EA3" w:rsidRDefault="00E77E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91C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6610A4" w:rsidRPr="00C07DD6" w:rsidRDefault="00E77EE4" w:rsidP="006610A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Проведение мониторинга, включающего сведения о соблюдении (несоблюдении)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технических требований и условий, </w:t>
            </w:r>
            <w:r w:rsidR="00791C7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подлежащих обязательному исполнению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791C7F" w:rsidP="00791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ч.8ст.26 Федерального закона от 08.11.2007 №257-ФЗ «Об автомобильных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791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791C7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610A4" w:rsidRPr="00827EA3" w:rsidRDefault="00791C7F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Выезды на дорогу общего пользования</w:t>
            </w:r>
            <w:r w:rsidR="006610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791C7F" w:rsidP="00791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ст.20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91C7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6610A4" w:rsidRPr="00827EA3" w:rsidRDefault="00791C7F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минимально необходимых услуг, оказываемых на объектах дорожного сервиса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791C7F" w:rsidP="00791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ч.2ст.22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</w:tbl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827EA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B82F41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1B1DD4" w:rsidRPr="00B82F41" w:rsidRDefault="001B1DD4" w:rsidP="001A6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</w:p>
    <w:p w:rsidR="00BA293C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eastAsia="Times New Roman"/>
        </w:rPr>
        <w:br/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С проверочным листом ознакомлен(а):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lastRenderedPageBreak/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 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      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              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Копию проверочного листа получил(а):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____________________ 20__ г.                    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                                                                           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____________________ 20__ г.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                                                                          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 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B82F41" w:rsidRDefault="001B1DD4" w:rsidP="00B82F4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C6F23" w:rsidRPr="00B82F41" w:rsidRDefault="00AC6F23" w:rsidP="00B82F41">
      <w:pPr>
        <w:pStyle w:val="ad"/>
        <w:rPr>
          <w:rFonts w:ascii="Times New Roman" w:hAnsi="Times New Roman" w:cs="Times New Roman"/>
          <w:sz w:val="24"/>
          <w:szCs w:val="24"/>
        </w:rPr>
      </w:pPr>
    </w:p>
    <w:sectPr w:rsidR="00AC6F23" w:rsidRPr="00B82F41" w:rsidSect="00FB4A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4F" w:rsidRDefault="008C3E4F" w:rsidP="00836689">
      <w:pPr>
        <w:spacing w:after="0" w:line="240" w:lineRule="auto"/>
      </w:pPr>
      <w:r>
        <w:separator/>
      </w:r>
    </w:p>
  </w:endnote>
  <w:endnote w:type="continuationSeparator" w:id="0">
    <w:p w:rsidR="008C3E4F" w:rsidRDefault="008C3E4F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4F" w:rsidRDefault="008C3E4F" w:rsidP="00836689">
      <w:pPr>
        <w:spacing w:after="0" w:line="240" w:lineRule="auto"/>
      </w:pPr>
      <w:r>
        <w:separator/>
      </w:r>
    </w:p>
  </w:footnote>
  <w:footnote w:type="continuationSeparator" w:id="0">
    <w:p w:rsidR="008C3E4F" w:rsidRDefault="008C3E4F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ED3"/>
    <w:multiLevelType w:val="hybridMultilevel"/>
    <w:tmpl w:val="E6746DF0"/>
    <w:lvl w:ilvl="0" w:tplc="978C8208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B3E5B"/>
    <w:multiLevelType w:val="hybridMultilevel"/>
    <w:tmpl w:val="D2A23C1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30674"/>
    <w:multiLevelType w:val="hybridMultilevel"/>
    <w:tmpl w:val="154E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94EBB"/>
    <w:multiLevelType w:val="hybridMultilevel"/>
    <w:tmpl w:val="689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36E7F"/>
    <w:multiLevelType w:val="hybridMultilevel"/>
    <w:tmpl w:val="C038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40D34"/>
    <w:rsid w:val="00067204"/>
    <w:rsid w:val="000B3BF3"/>
    <w:rsid w:val="000C11B0"/>
    <w:rsid w:val="00100DE4"/>
    <w:rsid w:val="0011057C"/>
    <w:rsid w:val="001433B7"/>
    <w:rsid w:val="001541FC"/>
    <w:rsid w:val="00182FFF"/>
    <w:rsid w:val="001A63AE"/>
    <w:rsid w:val="001B1DD4"/>
    <w:rsid w:val="001B7564"/>
    <w:rsid w:val="00210B59"/>
    <w:rsid w:val="00217EE8"/>
    <w:rsid w:val="0024650F"/>
    <w:rsid w:val="0026796C"/>
    <w:rsid w:val="002F1DA3"/>
    <w:rsid w:val="0031797E"/>
    <w:rsid w:val="00353CCE"/>
    <w:rsid w:val="00393B43"/>
    <w:rsid w:val="00394160"/>
    <w:rsid w:val="003C4A85"/>
    <w:rsid w:val="003D4434"/>
    <w:rsid w:val="003F2730"/>
    <w:rsid w:val="003F2C47"/>
    <w:rsid w:val="00403EF2"/>
    <w:rsid w:val="004A0925"/>
    <w:rsid w:val="004D48D0"/>
    <w:rsid w:val="005458ED"/>
    <w:rsid w:val="00557A57"/>
    <w:rsid w:val="00587E82"/>
    <w:rsid w:val="0061095D"/>
    <w:rsid w:val="00642E52"/>
    <w:rsid w:val="006525CF"/>
    <w:rsid w:val="006610A4"/>
    <w:rsid w:val="00685A69"/>
    <w:rsid w:val="006C3C92"/>
    <w:rsid w:val="00741F1A"/>
    <w:rsid w:val="007459B6"/>
    <w:rsid w:val="00756797"/>
    <w:rsid w:val="00760CB2"/>
    <w:rsid w:val="007778CA"/>
    <w:rsid w:val="00791C7F"/>
    <w:rsid w:val="007B20F9"/>
    <w:rsid w:val="007C0CC1"/>
    <w:rsid w:val="00827B2B"/>
    <w:rsid w:val="00827EA3"/>
    <w:rsid w:val="00836689"/>
    <w:rsid w:val="00857A84"/>
    <w:rsid w:val="008A4CE1"/>
    <w:rsid w:val="008C25EE"/>
    <w:rsid w:val="008C3E4F"/>
    <w:rsid w:val="008D71CB"/>
    <w:rsid w:val="008E10E5"/>
    <w:rsid w:val="0091168C"/>
    <w:rsid w:val="009153E0"/>
    <w:rsid w:val="00950F50"/>
    <w:rsid w:val="00965EFD"/>
    <w:rsid w:val="00971C0E"/>
    <w:rsid w:val="009734C8"/>
    <w:rsid w:val="00980443"/>
    <w:rsid w:val="00993264"/>
    <w:rsid w:val="009A3C64"/>
    <w:rsid w:val="009A42C1"/>
    <w:rsid w:val="009B2013"/>
    <w:rsid w:val="00A628A4"/>
    <w:rsid w:val="00AA012B"/>
    <w:rsid w:val="00AA045A"/>
    <w:rsid w:val="00AC2D17"/>
    <w:rsid w:val="00AC6F23"/>
    <w:rsid w:val="00AD1A63"/>
    <w:rsid w:val="00AD7FCE"/>
    <w:rsid w:val="00B17323"/>
    <w:rsid w:val="00B330BF"/>
    <w:rsid w:val="00B4065F"/>
    <w:rsid w:val="00B41667"/>
    <w:rsid w:val="00B770D2"/>
    <w:rsid w:val="00B82F41"/>
    <w:rsid w:val="00B9017A"/>
    <w:rsid w:val="00BA293C"/>
    <w:rsid w:val="00BD508D"/>
    <w:rsid w:val="00BE42EF"/>
    <w:rsid w:val="00C06DC7"/>
    <w:rsid w:val="00C07DD6"/>
    <w:rsid w:val="00C43785"/>
    <w:rsid w:val="00C77C31"/>
    <w:rsid w:val="00C973BF"/>
    <w:rsid w:val="00CA2399"/>
    <w:rsid w:val="00CB4C27"/>
    <w:rsid w:val="00CD0A44"/>
    <w:rsid w:val="00CD5E32"/>
    <w:rsid w:val="00CD6B99"/>
    <w:rsid w:val="00D1454A"/>
    <w:rsid w:val="00D21740"/>
    <w:rsid w:val="00D3559E"/>
    <w:rsid w:val="00D45FE1"/>
    <w:rsid w:val="00D82098"/>
    <w:rsid w:val="00DA64FB"/>
    <w:rsid w:val="00DE6214"/>
    <w:rsid w:val="00E131FC"/>
    <w:rsid w:val="00E2589E"/>
    <w:rsid w:val="00E55E4F"/>
    <w:rsid w:val="00E77EE4"/>
    <w:rsid w:val="00E81039"/>
    <w:rsid w:val="00E96098"/>
    <w:rsid w:val="00EB4014"/>
    <w:rsid w:val="00F00F3D"/>
    <w:rsid w:val="00F17D08"/>
    <w:rsid w:val="00F24CF1"/>
    <w:rsid w:val="00F413AE"/>
    <w:rsid w:val="00F46AE6"/>
    <w:rsid w:val="00F921AC"/>
    <w:rsid w:val="00FB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F92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character" w:customStyle="1" w:styleId="10">
    <w:name w:val="Заголовок 1 Знак"/>
    <w:basedOn w:val="a0"/>
    <w:link w:val="1"/>
    <w:uiPriority w:val="9"/>
    <w:rsid w:val="00F92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980443"/>
    <w:pPr>
      <w:ind w:left="720"/>
      <w:contextualSpacing/>
    </w:pPr>
  </w:style>
  <w:style w:type="paragraph" w:styleId="ad">
    <w:name w:val="No Spacing"/>
    <w:uiPriority w:val="1"/>
    <w:qFormat/>
    <w:rsid w:val="00B82F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4962-39F2-469B-B993-359EE1E4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muncontrol-2</cp:lastModifiedBy>
  <cp:revision>13</cp:revision>
  <cp:lastPrinted>2022-02-25T06:33:00Z</cp:lastPrinted>
  <dcterms:created xsi:type="dcterms:W3CDTF">2022-01-27T08:29:00Z</dcterms:created>
  <dcterms:modified xsi:type="dcterms:W3CDTF">2025-07-15T05:57:00Z</dcterms:modified>
</cp:coreProperties>
</file>