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A336" w14:textId="77777777" w:rsidR="00B81F16" w:rsidRDefault="0008750D" w:rsidP="000C62F0">
      <w:pPr>
        <w:spacing w:line="0" w:lineRule="atLeast"/>
        <w:ind w:left="5954"/>
      </w:pPr>
      <w:r>
        <w:t>Утверждены</w:t>
      </w:r>
    </w:p>
    <w:p w14:paraId="148B0338" w14:textId="77777777" w:rsidR="0008750D" w:rsidRPr="00E755A3" w:rsidRDefault="0008750D" w:rsidP="000C62F0">
      <w:pPr>
        <w:spacing w:line="0" w:lineRule="atLeast"/>
        <w:ind w:left="5954"/>
      </w:pPr>
    </w:p>
    <w:p w14:paraId="34074274" w14:textId="77777777" w:rsidR="00B81F16" w:rsidRPr="00E755A3" w:rsidRDefault="0008750D" w:rsidP="000C62F0">
      <w:pPr>
        <w:pStyle w:val="ConsNormal"/>
        <w:ind w:left="5954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81F16" w:rsidRPr="00E755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58D1E15" w14:textId="77777777" w:rsidR="00B81F16" w:rsidRPr="00E755A3" w:rsidRDefault="00B81F16" w:rsidP="000C62F0">
      <w:pPr>
        <w:pStyle w:val="ConsNormal"/>
        <w:ind w:left="5954" w:right="-2" w:firstLine="0"/>
        <w:rPr>
          <w:rFonts w:ascii="Times New Roman" w:hAnsi="Times New Roman" w:cs="Times New Roman"/>
          <w:sz w:val="24"/>
          <w:szCs w:val="24"/>
        </w:rPr>
      </w:pPr>
      <w:r w:rsidRPr="00E755A3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14:paraId="61C7B91C" w14:textId="21990D2C" w:rsidR="00B81F16" w:rsidRPr="0072203C" w:rsidRDefault="00B81F16" w:rsidP="000C62F0">
      <w:pPr>
        <w:ind w:left="5954" w:right="-2"/>
        <w:rPr>
          <w:u w:val="single"/>
        </w:rPr>
      </w:pPr>
      <w:r w:rsidRPr="0072203C">
        <w:t xml:space="preserve">от </w:t>
      </w:r>
      <w:r w:rsidR="003B047C">
        <w:t>28.12</w:t>
      </w:r>
      <w:r w:rsidR="00B1269C">
        <w:t>.202</w:t>
      </w:r>
      <w:r w:rsidR="00261AA5">
        <w:t>4</w:t>
      </w:r>
      <w:r w:rsidR="004E72A8">
        <w:t xml:space="preserve"> </w:t>
      </w:r>
      <w:r w:rsidRPr="00D368AE">
        <w:t xml:space="preserve">  №</w:t>
      </w:r>
      <w:r w:rsidR="003B047C">
        <w:t xml:space="preserve"> 1024</w:t>
      </w:r>
    </w:p>
    <w:p w14:paraId="46154AD4" w14:textId="77777777" w:rsidR="00B81F16" w:rsidRPr="00235736" w:rsidRDefault="00B81F16" w:rsidP="00B81F16">
      <w:pPr>
        <w:widowControl w:val="0"/>
        <w:autoSpaceDE w:val="0"/>
        <w:autoSpaceDN w:val="0"/>
        <w:adjustRightInd w:val="0"/>
        <w:ind w:firstLine="6"/>
        <w:jc w:val="both"/>
        <w:rPr>
          <w:sz w:val="28"/>
          <w:szCs w:val="28"/>
        </w:rPr>
      </w:pPr>
    </w:p>
    <w:p w14:paraId="39E470D2" w14:textId="77777777" w:rsidR="00B81F16" w:rsidRDefault="00B81F16" w:rsidP="00B81F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C8FEE9" w14:textId="77777777" w:rsidR="00B81F16" w:rsidRPr="00396E3C" w:rsidRDefault="00B81F16" w:rsidP="009D39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96E3C">
        <w:rPr>
          <w:sz w:val="26"/>
          <w:szCs w:val="26"/>
        </w:rPr>
        <w:t>Изменения</w:t>
      </w:r>
      <w:r w:rsidR="0008750D" w:rsidRPr="00396E3C">
        <w:rPr>
          <w:sz w:val="26"/>
          <w:szCs w:val="26"/>
        </w:rPr>
        <w:t>, которые вносятся</w:t>
      </w:r>
      <w:r w:rsidRPr="00396E3C">
        <w:rPr>
          <w:sz w:val="26"/>
          <w:szCs w:val="26"/>
        </w:rPr>
        <w:t xml:space="preserve"> в муниципальную программ</w:t>
      </w:r>
      <w:r w:rsidR="00D710C7" w:rsidRPr="00396E3C">
        <w:rPr>
          <w:sz w:val="26"/>
          <w:szCs w:val="26"/>
        </w:rPr>
        <w:t>у</w:t>
      </w:r>
      <w:r w:rsidR="009D39B1" w:rsidRPr="00396E3C">
        <w:rPr>
          <w:sz w:val="26"/>
          <w:szCs w:val="26"/>
        </w:rPr>
        <w:t xml:space="preserve"> </w:t>
      </w:r>
      <w:r w:rsidRPr="00396E3C">
        <w:rPr>
          <w:sz w:val="26"/>
          <w:szCs w:val="26"/>
        </w:rPr>
        <w:t>«Поддержка и развитие д</w:t>
      </w:r>
      <w:r w:rsidR="00D710C7" w:rsidRPr="00396E3C">
        <w:rPr>
          <w:sz w:val="26"/>
          <w:szCs w:val="26"/>
        </w:rPr>
        <w:t>ошкольного образования</w:t>
      </w:r>
      <w:r w:rsidR="004A3DCA" w:rsidRPr="00396E3C">
        <w:rPr>
          <w:sz w:val="26"/>
          <w:szCs w:val="26"/>
        </w:rPr>
        <w:t xml:space="preserve"> </w:t>
      </w:r>
      <w:r w:rsidRPr="00396E3C">
        <w:rPr>
          <w:sz w:val="26"/>
          <w:szCs w:val="26"/>
        </w:rPr>
        <w:t>в Чебаркульском городском округе»</w:t>
      </w:r>
    </w:p>
    <w:p w14:paraId="38E7E339" w14:textId="77777777" w:rsidR="00246612" w:rsidRDefault="00246612" w:rsidP="00246612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p w14:paraId="3304CC7D" w14:textId="77777777" w:rsidR="00B81F16" w:rsidRPr="00396E3C" w:rsidRDefault="00B81F16" w:rsidP="00E7530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96E3C">
        <w:rPr>
          <w:sz w:val="26"/>
          <w:szCs w:val="26"/>
        </w:rPr>
        <w:t xml:space="preserve">1. В паспорте муниципальной программы «Поддержка и развитие дошкольного образования в Чебаркульском городском округе» </w:t>
      </w:r>
      <w:r w:rsidR="00E75308" w:rsidRPr="00396E3C">
        <w:rPr>
          <w:sz w:val="26"/>
          <w:szCs w:val="26"/>
        </w:rPr>
        <w:t>(далее именуется - Программа) п</w:t>
      </w:r>
      <w:r w:rsidRPr="00396E3C">
        <w:rPr>
          <w:sz w:val="26"/>
          <w:szCs w:val="26"/>
        </w:rPr>
        <w:t>озицию, касающуюся объемов бюджетных ассигнований муниципальной программы, изложить в следующей редакции:</w:t>
      </w:r>
    </w:p>
    <w:p w14:paraId="5A259586" w14:textId="77777777" w:rsidR="004E72A8" w:rsidRPr="00E75308" w:rsidRDefault="004E72A8" w:rsidP="00E7530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29"/>
      </w:tblGrid>
      <w:tr w:rsidR="00246612" w:rsidRPr="004E72A8" w14:paraId="5D1DB290" w14:textId="77777777" w:rsidTr="004E72A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5C5" w14:textId="77777777" w:rsidR="00246612" w:rsidRPr="004E72A8" w:rsidRDefault="00246612" w:rsidP="008A29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Объемы бюджетных ассигнований</w:t>
            </w:r>
          </w:p>
          <w:p w14:paraId="0E43EC95" w14:textId="77777777" w:rsidR="00246612" w:rsidRPr="004E72A8" w:rsidRDefault="00246612" w:rsidP="004E72A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highlight w:val="yellow"/>
              </w:rPr>
            </w:pPr>
            <w:r w:rsidRPr="004E72A8">
              <w:rPr>
                <w:color w:val="000000"/>
              </w:rPr>
              <w:t xml:space="preserve">муниципальной </w:t>
            </w:r>
            <w:r w:rsidR="004E72A8" w:rsidRPr="004E72A8">
              <w:rPr>
                <w:color w:val="000000"/>
              </w:rPr>
              <w:t>П</w:t>
            </w:r>
            <w:r w:rsidRPr="004E72A8">
              <w:rPr>
                <w:color w:val="000000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6E6" w14:textId="7C21900A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Затраты на реализацию </w:t>
            </w:r>
            <w:r w:rsidR="004E72A8" w:rsidRPr="004E72A8">
              <w:rPr>
                <w:color w:val="000000"/>
              </w:rPr>
              <w:t>П</w:t>
            </w:r>
            <w:r w:rsidRPr="004E72A8">
              <w:rPr>
                <w:color w:val="000000"/>
              </w:rPr>
              <w:t xml:space="preserve">рограммы – </w:t>
            </w:r>
            <w:r w:rsidR="003B047C">
              <w:rPr>
                <w:color w:val="000000"/>
              </w:rPr>
              <w:t>1 099 532 824,54</w:t>
            </w:r>
            <w:r w:rsidRPr="004E72A8">
              <w:rPr>
                <w:color w:val="000000"/>
              </w:rPr>
              <w:t xml:space="preserve"> рублей, в том числе: </w:t>
            </w:r>
          </w:p>
          <w:p w14:paraId="16F65D4B" w14:textId="77777777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средства федерального бюджета – 0,00 рублей;</w:t>
            </w:r>
          </w:p>
          <w:p w14:paraId="0465C3C4" w14:textId="2E8BA478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средства областного бюджета – </w:t>
            </w:r>
            <w:r w:rsidR="003B047C">
              <w:rPr>
                <w:color w:val="000000"/>
              </w:rPr>
              <w:t>710 851 281,08</w:t>
            </w:r>
            <w:r w:rsidRPr="004E72A8">
              <w:rPr>
                <w:color w:val="000000"/>
              </w:rPr>
              <w:t xml:space="preserve"> рублей;</w:t>
            </w:r>
          </w:p>
          <w:p w14:paraId="4F13EE8C" w14:textId="1112462E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средства местного бюджета – </w:t>
            </w:r>
            <w:r w:rsidR="003B047C">
              <w:rPr>
                <w:color w:val="000000"/>
              </w:rPr>
              <w:t>388 681 543,46</w:t>
            </w:r>
            <w:r w:rsidRPr="004E72A8">
              <w:rPr>
                <w:color w:val="000000"/>
              </w:rPr>
              <w:t xml:space="preserve"> рублей</w:t>
            </w:r>
          </w:p>
          <w:p w14:paraId="4AB3617A" w14:textId="77777777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Объем бюджетных ассигнований муниципальной программы по годам:</w:t>
            </w:r>
          </w:p>
          <w:p w14:paraId="5EAF5F62" w14:textId="76E6E866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4</w:t>
            </w:r>
            <w:r w:rsidRPr="004E72A8">
              <w:rPr>
                <w:color w:val="000000"/>
              </w:rPr>
              <w:t xml:space="preserve"> год – </w:t>
            </w:r>
            <w:r w:rsidR="003B047C">
              <w:rPr>
                <w:color w:val="000000"/>
              </w:rPr>
              <w:t>374 730 127,54</w:t>
            </w:r>
            <w:r w:rsidRPr="004E72A8">
              <w:rPr>
                <w:color w:val="000000"/>
              </w:rPr>
              <w:t xml:space="preserve"> рублей, в том числе: </w:t>
            </w:r>
          </w:p>
          <w:p w14:paraId="08EB192F" w14:textId="77777777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из федерального бюджета – 0,00 рублей;</w:t>
            </w:r>
          </w:p>
          <w:p w14:paraId="3E31C6BD" w14:textId="51079C99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B047C">
              <w:rPr>
                <w:color w:val="000000"/>
              </w:rPr>
              <w:t>253 093 881,08</w:t>
            </w:r>
            <w:r w:rsidRPr="004E72A8">
              <w:rPr>
                <w:color w:val="000000"/>
              </w:rPr>
              <w:t xml:space="preserve"> рублей; </w:t>
            </w:r>
          </w:p>
          <w:p w14:paraId="16A21003" w14:textId="39059899" w:rsidR="007E37C9" w:rsidRPr="004E72A8" w:rsidRDefault="007E37C9" w:rsidP="007E37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B047C">
              <w:rPr>
                <w:color w:val="000000"/>
              </w:rPr>
              <w:t>121 636 246,46</w:t>
            </w:r>
            <w:r w:rsidRPr="004E72A8">
              <w:rPr>
                <w:color w:val="000000"/>
              </w:rPr>
              <w:t xml:space="preserve"> рублей;</w:t>
            </w:r>
          </w:p>
          <w:p w14:paraId="624D0447" w14:textId="77777777"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5</w:t>
            </w:r>
            <w:r w:rsidRPr="004E72A8">
              <w:rPr>
                <w:color w:val="000000"/>
              </w:rPr>
              <w:t xml:space="preserve"> год – </w:t>
            </w:r>
            <w:r w:rsidR="00396E3C">
              <w:rPr>
                <w:color w:val="000000"/>
              </w:rPr>
              <w:t>354 851 385</w:t>
            </w:r>
            <w:r w:rsidRPr="004E72A8">
              <w:rPr>
                <w:color w:val="000000"/>
              </w:rPr>
              <w:t xml:space="preserve">,00 рублей, в том числе: </w:t>
            </w:r>
          </w:p>
          <w:p w14:paraId="3FA9F2AE" w14:textId="77777777"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96E3C">
              <w:rPr>
                <w:color w:val="000000"/>
              </w:rPr>
              <w:t>228 878 700</w:t>
            </w:r>
            <w:r w:rsidRPr="004E72A8">
              <w:rPr>
                <w:color w:val="000000"/>
              </w:rPr>
              <w:t xml:space="preserve">,00 рублей; </w:t>
            </w:r>
          </w:p>
          <w:p w14:paraId="75CFE3B6" w14:textId="77777777"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96E3C">
              <w:rPr>
                <w:color w:val="000000"/>
              </w:rPr>
              <w:t>125 972 685</w:t>
            </w:r>
            <w:r w:rsidRPr="004E72A8">
              <w:rPr>
                <w:color w:val="000000"/>
              </w:rPr>
              <w:t>,00 рублей;</w:t>
            </w:r>
          </w:p>
          <w:p w14:paraId="435FA98A" w14:textId="77777777"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>202</w:t>
            </w:r>
            <w:r w:rsidR="00396E3C">
              <w:rPr>
                <w:color w:val="000000"/>
              </w:rPr>
              <w:t>6</w:t>
            </w:r>
            <w:r w:rsidRPr="004E72A8">
              <w:rPr>
                <w:color w:val="000000"/>
              </w:rPr>
              <w:t xml:space="preserve"> год – </w:t>
            </w:r>
            <w:r w:rsidR="00396E3C">
              <w:rPr>
                <w:color w:val="000000"/>
              </w:rPr>
              <w:t>369 951 312</w:t>
            </w:r>
            <w:r w:rsidRPr="004E72A8">
              <w:rPr>
                <w:color w:val="000000"/>
              </w:rPr>
              <w:t xml:space="preserve">,00 рублей, в том числе: </w:t>
            </w:r>
          </w:p>
          <w:p w14:paraId="47F7E6AD" w14:textId="77777777" w:rsidR="009D68A7" w:rsidRPr="004E72A8" w:rsidRDefault="009D68A7" w:rsidP="009D68A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областного бюджета – </w:t>
            </w:r>
            <w:r w:rsidR="00396E3C">
              <w:rPr>
                <w:color w:val="000000"/>
              </w:rPr>
              <w:t>228 878 700</w:t>
            </w:r>
            <w:r w:rsidRPr="004E72A8">
              <w:rPr>
                <w:color w:val="000000"/>
              </w:rPr>
              <w:t xml:space="preserve">,00 рублей; </w:t>
            </w:r>
          </w:p>
          <w:p w14:paraId="0C5968FF" w14:textId="77777777" w:rsidR="00246612" w:rsidRPr="004E72A8" w:rsidRDefault="009D68A7" w:rsidP="00396E3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4E72A8">
              <w:rPr>
                <w:color w:val="000000"/>
              </w:rPr>
              <w:t xml:space="preserve">из местного бюджета – </w:t>
            </w:r>
            <w:r w:rsidR="00396E3C">
              <w:rPr>
                <w:color w:val="000000"/>
              </w:rPr>
              <w:t>141 072 612</w:t>
            </w:r>
            <w:r w:rsidRPr="004E72A8">
              <w:rPr>
                <w:color w:val="000000"/>
              </w:rPr>
              <w:t>,00 рублей.</w:t>
            </w:r>
          </w:p>
        </w:tc>
      </w:tr>
    </w:tbl>
    <w:p w14:paraId="5758136E" w14:textId="77777777" w:rsidR="0062273A" w:rsidRPr="00E75308" w:rsidRDefault="0062273A" w:rsidP="00B81F16">
      <w:pPr>
        <w:widowControl w:val="0"/>
        <w:autoSpaceDE w:val="0"/>
        <w:autoSpaceDN w:val="0"/>
        <w:adjustRightInd w:val="0"/>
        <w:ind w:firstLine="660"/>
        <w:jc w:val="both"/>
        <w:outlineLvl w:val="1"/>
        <w:rPr>
          <w:color w:val="000000"/>
          <w:sz w:val="28"/>
          <w:szCs w:val="28"/>
        </w:rPr>
      </w:pPr>
    </w:p>
    <w:p w14:paraId="68EE49FC" w14:textId="77777777" w:rsidR="00396E3C" w:rsidRPr="00396E3C" w:rsidRDefault="00E75308" w:rsidP="00396E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>2</w:t>
      </w:r>
      <w:r w:rsidR="00955D32" w:rsidRPr="00396E3C">
        <w:rPr>
          <w:color w:val="000000"/>
          <w:sz w:val="26"/>
          <w:szCs w:val="26"/>
        </w:rPr>
        <w:t xml:space="preserve">. </w:t>
      </w:r>
      <w:r w:rsidR="00AB24F9" w:rsidRPr="00396E3C">
        <w:rPr>
          <w:color w:val="000000"/>
          <w:sz w:val="26"/>
          <w:szCs w:val="26"/>
        </w:rPr>
        <w:t xml:space="preserve">Раздел 5. </w:t>
      </w:r>
      <w:r w:rsidR="00343346">
        <w:rPr>
          <w:color w:val="000000"/>
          <w:sz w:val="26"/>
          <w:szCs w:val="26"/>
        </w:rPr>
        <w:t>«</w:t>
      </w:r>
      <w:r w:rsidR="00AB24F9" w:rsidRPr="00396E3C">
        <w:rPr>
          <w:color w:val="000000"/>
          <w:sz w:val="26"/>
          <w:szCs w:val="26"/>
        </w:rPr>
        <w:t>Ресурсное обеспечение муниципальной программы</w:t>
      </w:r>
      <w:r w:rsidR="00343346">
        <w:rPr>
          <w:color w:val="000000"/>
          <w:sz w:val="26"/>
          <w:szCs w:val="26"/>
        </w:rPr>
        <w:t>»</w:t>
      </w:r>
      <w:r w:rsidR="00955D32" w:rsidRPr="00396E3C">
        <w:rPr>
          <w:sz w:val="26"/>
          <w:szCs w:val="26"/>
        </w:rPr>
        <w:t xml:space="preserve"> изложить в следующей редакции:</w:t>
      </w:r>
    </w:p>
    <w:p w14:paraId="18993F63" w14:textId="77777777" w:rsidR="009D68A7" w:rsidRPr="00396E3C" w:rsidRDefault="00396E3C" w:rsidP="00396E3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96E3C">
        <w:rPr>
          <w:color w:val="000000"/>
          <w:sz w:val="26"/>
          <w:szCs w:val="26"/>
        </w:rPr>
        <w:t>Финансирование Программы осуществляется за счет средств местного, областного бюджетов, внебюджетных источников и рассчитано на 2024 год и плановый период 2025 и 2026 годов,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2.</w:t>
      </w:r>
    </w:p>
    <w:p w14:paraId="4A216F96" w14:textId="77777777" w:rsidR="00844E8C" w:rsidRPr="00E75308" w:rsidRDefault="00844E8C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  <w:sz w:val="28"/>
          <w:szCs w:val="28"/>
        </w:rPr>
      </w:pPr>
    </w:p>
    <w:p w14:paraId="60AA6951" w14:textId="77777777" w:rsidR="009A77B9" w:rsidRDefault="009A77B9" w:rsidP="00246612">
      <w:pPr>
        <w:widowControl w:val="0"/>
        <w:autoSpaceDE w:val="0"/>
        <w:autoSpaceDN w:val="0"/>
        <w:adjustRightInd w:val="0"/>
        <w:spacing w:line="0" w:lineRule="atLeast"/>
        <w:outlineLvl w:val="1"/>
        <w:rPr>
          <w:color w:val="000000"/>
          <w:sz w:val="28"/>
          <w:szCs w:val="28"/>
        </w:rPr>
      </w:pPr>
    </w:p>
    <w:p w14:paraId="497B5110" w14:textId="2234DA60" w:rsidR="009A77B9" w:rsidRDefault="009A77B9" w:rsidP="00246612">
      <w:pPr>
        <w:widowControl w:val="0"/>
        <w:autoSpaceDE w:val="0"/>
        <w:autoSpaceDN w:val="0"/>
        <w:adjustRightInd w:val="0"/>
        <w:spacing w:line="0" w:lineRule="atLeast"/>
        <w:outlineLvl w:val="1"/>
        <w:rPr>
          <w:sz w:val="28"/>
          <w:szCs w:val="28"/>
        </w:rPr>
        <w:sectPr w:rsidR="009A77B9" w:rsidSect="009A77B9">
          <w:headerReference w:type="default" r:id="rId8"/>
          <w:headerReference w:type="first" r:id="rId9"/>
          <w:pgSz w:w="11906" w:h="16838"/>
          <w:pgMar w:top="1134" w:right="567" w:bottom="1134" w:left="1701" w:header="709" w:footer="0" w:gutter="0"/>
          <w:cols w:space="708"/>
          <w:docGrid w:linePitch="360"/>
        </w:sectPr>
      </w:pPr>
    </w:p>
    <w:p w14:paraId="075E89E1" w14:textId="77777777" w:rsidR="009A77B9" w:rsidRPr="009D5ECA" w:rsidRDefault="009A77B9" w:rsidP="009A77B9">
      <w:pPr>
        <w:pStyle w:val="a3"/>
        <w:spacing w:line="0" w:lineRule="atLeast"/>
        <w:ind w:firstLine="0"/>
        <w:jc w:val="right"/>
        <w:rPr>
          <w:color w:val="000000"/>
          <w:sz w:val="24"/>
          <w:szCs w:val="24"/>
        </w:rPr>
      </w:pPr>
      <w:r w:rsidRPr="009D5ECA">
        <w:rPr>
          <w:sz w:val="24"/>
          <w:szCs w:val="24"/>
        </w:rPr>
        <w:lastRenderedPageBreak/>
        <w:t>Таблица 2</w:t>
      </w:r>
    </w:p>
    <w:p w14:paraId="50DC4053" w14:textId="77777777" w:rsidR="009A77B9" w:rsidRDefault="009A77B9" w:rsidP="009A77B9">
      <w:pPr>
        <w:pStyle w:val="ConsPlusNormal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46CF9">
        <w:rPr>
          <w:rFonts w:ascii="Times New Roman" w:hAnsi="Times New Roman"/>
          <w:color w:val="000000"/>
          <w:sz w:val="24"/>
          <w:szCs w:val="24"/>
          <w:lang w:eastAsia="en-US"/>
        </w:rPr>
        <w:t>Бюджетные ассигнования, направленные на выполнение мероприятий Программы</w:t>
      </w: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959"/>
        <w:gridCol w:w="1417"/>
        <w:gridCol w:w="1844"/>
        <w:gridCol w:w="1416"/>
        <w:gridCol w:w="1558"/>
        <w:gridCol w:w="1276"/>
        <w:gridCol w:w="1276"/>
        <w:gridCol w:w="992"/>
        <w:gridCol w:w="992"/>
      </w:tblGrid>
      <w:tr w:rsidR="009A77B9" w:rsidRPr="00D46CF9" w14:paraId="2ADFD5CB" w14:textId="77777777" w:rsidTr="009A77B9">
        <w:trPr>
          <w:trHeight w:val="432"/>
          <w:tblHeader/>
          <w:jc w:val="center"/>
        </w:trPr>
        <w:tc>
          <w:tcPr>
            <w:tcW w:w="426" w:type="dxa"/>
            <w:vMerge w:val="restart"/>
            <w:vAlign w:val="center"/>
          </w:tcPr>
          <w:p w14:paraId="2A41F9C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59" w:type="dxa"/>
            <w:vMerge w:val="restart"/>
            <w:vAlign w:val="center"/>
          </w:tcPr>
          <w:p w14:paraId="4018CC1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125B7FE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44" w:type="dxa"/>
            <w:vMerge w:val="restart"/>
            <w:vAlign w:val="center"/>
          </w:tcPr>
          <w:p w14:paraId="5B46951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  <w:p w14:paraId="3DD15FF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6" w:type="dxa"/>
            <w:vMerge w:val="restart"/>
            <w:vAlign w:val="center"/>
          </w:tcPr>
          <w:p w14:paraId="245BD98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Источники</w:t>
            </w:r>
          </w:p>
          <w:p w14:paraId="72B401F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ресурсного обеспечения</w:t>
            </w:r>
          </w:p>
        </w:tc>
        <w:tc>
          <w:tcPr>
            <w:tcW w:w="6094" w:type="dxa"/>
            <w:gridSpan w:val="5"/>
            <w:vAlign w:val="center"/>
          </w:tcPr>
          <w:p w14:paraId="7EBCC50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9A77B9" w:rsidRPr="00D46CF9" w14:paraId="6072122F" w14:textId="77777777" w:rsidTr="009A77B9">
        <w:trPr>
          <w:trHeight w:val="410"/>
          <w:tblHeader/>
          <w:jc w:val="center"/>
        </w:trPr>
        <w:tc>
          <w:tcPr>
            <w:tcW w:w="426" w:type="dxa"/>
            <w:vMerge/>
            <w:vAlign w:val="center"/>
          </w:tcPr>
          <w:p w14:paraId="6819996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91EB0E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97649E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9FD88D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0E77983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D17566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235AF19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72F2A92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 год</w:t>
            </w:r>
          </w:p>
        </w:tc>
        <w:tc>
          <w:tcPr>
            <w:tcW w:w="992" w:type="dxa"/>
            <w:vAlign w:val="center"/>
          </w:tcPr>
          <w:p w14:paraId="624F6C8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14:paraId="1C03FF9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2028 год</w:t>
            </w:r>
          </w:p>
        </w:tc>
      </w:tr>
      <w:tr w:rsidR="009A77B9" w:rsidRPr="00D46CF9" w14:paraId="773CCE80" w14:textId="77777777" w:rsidTr="009A77B9">
        <w:trPr>
          <w:trHeight w:val="208"/>
          <w:jc w:val="center"/>
        </w:trPr>
        <w:tc>
          <w:tcPr>
            <w:tcW w:w="426" w:type="dxa"/>
            <w:vAlign w:val="center"/>
          </w:tcPr>
          <w:p w14:paraId="1330815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14:paraId="46DEF8D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2FE25B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14:paraId="1AF9480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684DF6A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14:paraId="11FC865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1FBB76E1" w14:textId="77777777" w:rsidR="009A77B9" w:rsidRPr="00D46CF9" w:rsidRDefault="009A77B9" w:rsidP="00C27BD4">
            <w:pPr>
              <w:pStyle w:val="ConsPlusNormal"/>
              <w:tabs>
                <w:tab w:val="left" w:pos="79"/>
              </w:tabs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5CC481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8F6769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2306FC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A77B9" w:rsidRPr="00D46CF9" w14:paraId="157A24E5" w14:textId="77777777" w:rsidTr="009A77B9">
        <w:trPr>
          <w:trHeight w:val="271"/>
          <w:jc w:val="center"/>
        </w:trPr>
        <w:tc>
          <w:tcPr>
            <w:tcW w:w="426" w:type="dxa"/>
            <w:vMerge w:val="restart"/>
          </w:tcPr>
          <w:p w14:paraId="72CB00F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vMerge w:val="restart"/>
          </w:tcPr>
          <w:p w14:paraId="70F0859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5642539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территориальной и экономической доступности дошкольного образования</w:t>
            </w:r>
          </w:p>
          <w:p w14:paraId="498E92D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DA31B2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555FFC8" w14:textId="77777777" w:rsidR="009A77B9" w:rsidRPr="00D46CF9" w:rsidRDefault="009A77B9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7F42A0A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A1A106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371 747 083,93</w:t>
            </w:r>
          </w:p>
        </w:tc>
        <w:tc>
          <w:tcPr>
            <w:tcW w:w="1276" w:type="dxa"/>
          </w:tcPr>
          <w:p w14:paraId="14F3B18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352 389 985</w:t>
            </w:r>
          </w:p>
        </w:tc>
        <w:tc>
          <w:tcPr>
            <w:tcW w:w="1276" w:type="dxa"/>
          </w:tcPr>
          <w:p w14:paraId="63EF7DA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367 489 912</w:t>
            </w:r>
          </w:p>
        </w:tc>
        <w:tc>
          <w:tcPr>
            <w:tcW w:w="992" w:type="dxa"/>
          </w:tcPr>
          <w:p w14:paraId="75B3A30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81B14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0C2610C" w14:textId="77777777" w:rsidTr="009A77B9">
        <w:trPr>
          <w:trHeight w:val="301"/>
          <w:jc w:val="center"/>
        </w:trPr>
        <w:tc>
          <w:tcPr>
            <w:tcW w:w="426" w:type="dxa"/>
            <w:vMerge/>
          </w:tcPr>
          <w:p w14:paraId="09E6189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B4A49EC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02C03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095FEB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55A67E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68521C6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18A0C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DD4B8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A6AA2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DB1BB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7F3ECF3" w14:textId="77777777" w:rsidTr="009A77B9">
        <w:trPr>
          <w:jc w:val="center"/>
        </w:trPr>
        <w:tc>
          <w:tcPr>
            <w:tcW w:w="426" w:type="dxa"/>
            <w:vMerge/>
          </w:tcPr>
          <w:p w14:paraId="0C11B39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E249F53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00EE5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4C492D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0442191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6C9A97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250 476 960</w:t>
            </w:r>
          </w:p>
        </w:tc>
        <w:tc>
          <w:tcPr>
            <w:tcW w:w="1276" w:type="dxa"/>
          </w:tcPr>
          <w:p w14:paraId="3178700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226 557 300</w:t>
            </w:r>
          </w:p>
        </w:tc>
        <w:tc>
          <w:tcPr>
            <w:tcW w:w="1276" w:type="dxa"/>
          </w:tcPr>
          <w:p w14:paraId="746EEFB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226 557 300</w:t>
            </w:r>
          </w:p>
        </w:tc>
        <w:tc>
          <w:tcPr>
            <w:tcW w:w="992" w:type="dxa"/>
          </w:tcPr>
          <w:p w14:paraId="5EEE651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AA07A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EEA1A90" w14:textId="77777777" w:rsidTr="009A77B9">
        <w:trPr>
          <w:jc w:val="center"/>
        </w:trPr>
        <w:tc>
          <w:tcPr>
            <w:tcW w:w="426" w:type="dxa"/>
            <w:vMerge/>
          </w:tcPr>
          <w:p w14:paraId="13D6267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98F0E5C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26927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2CD140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1085361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179E8E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121 270 123,93</w:t>
            </w:r>
          </w:p>
        </w:tc>
        <w:tc>
          <w:tcPr>
            <w:tcW w:w="1276" w:type="dxa"/>
          </w:tcPr>
          <w:p w14:paraId="1CE7D14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125 832 685</w:t>
            </w:r>
          </w:p>
        </w:tc>
        <w:tc>
          <w:tcPr>
            <w:tcW w:w="1276" w:type="dxa"/>
          </w:tcPr>
          <w:p w14:paraId="0453C2C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140 932 612</w:t>
            </w:r>
          </w:p>
        </w:tc>
        <w:tc>
          <w:tcPr>
            <w:tcW w:w="992" w:type="dxa"/>
          </w:tcPr>
          <w:p w14:paraId="1C64BC3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9554F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311870F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60A106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B2436A0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50980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9E520C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627632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012FE5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B36A0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F6768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2D6AB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64A4C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59EEE43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1277297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59" w:type="dxa"/>
            <w:vMerge w:val="restart"/>
          </w:tcPr>
          <w:p w14:paraId="007E53A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14:paraId="095B376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CF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дошкольного образования;</w:t>
            </w:r>
          </w:p>
          <w:p w14:paraId="0B6A5F0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-Присмотр и уход</w:t>
            </w:r>
          </w:p>
        </w:tc>
        <w:tc>
          <w:tcPr>
            <w:tcW w:w="1417" w:type="dxa"/>
            <w:vMerge w:val="restart"/>
          </w:tcPr>
          <w:p w14:paraId="0ACCCD1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DE42A3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6533FC5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664B05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355 819 783,93</w:t>
            </w:r>
          </w:p>
        </w:tc>
        <w:tc>
          <w:tcPr>
            <w:tcW w:w="1276" w:type="dxa"/>
          </w:tcPr>
          <w:p w14:paraId="2FCD8A1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341 509 585</w:t>
            </w:r>
          </w:p>
        </w:tc>
        <w:tc>
          <w:tcPr>
            <w:tcW w:w="1276" w:type="dxa"/>
          </w:tcPr>
          <w:p w14:paraId="7B376CB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356 609 512</w:t>
            </w:r>
          </w:p>
        </w:tc>
        <w:tc>
          <w:tcPr>
            <w:tcW w:w="992" w:type="dxa"/>
          </w:tcPr>
          <w:p w14:paraId="1851C86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82B67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DFCD6C7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D2763EB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B3117A6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64F6B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D59F29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EBD885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8235B0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66E51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6F983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306A2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6515A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3D20C45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7C856B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BB3ED85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ABD9E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BD2B9C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441 07 01 47010040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1E2CBDE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57D7DB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235 249 660</w:t>
            </w:r>
          </w:p>
        </w:tc>
        <w:tc>
          <w:tcPr>
            <w:tcW w:w="1276" w:type="dxa"/>
          </w:tcPr>
          <w:p w14:paraId="2A4C9D9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1276" w:type="dxa"/>
          </w:tcPr>
          <w:p w14:paraId="58456D1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216 376 900</w:t>
            </w:r>
          </w:p>
        </w:tc>
        <w:tc>
          <w:tcPr>
            <w:tcW w:w="992" w:type="dxa"/>
          </w:tcPr>
          <w:p w14:paraId="7A77B62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94782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C8197F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C2D6AF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56D4C8B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1E168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654504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441 07 01 4700042000</w:t>
            </w:r>
          </w:p>
          <w:p w14:paraId="3B9895F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7BD632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79244E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120 570 123,93</w:t>
            </w:r>
          </w:p>
        </w:tc>
        <w:tc>
          <w:tcPr>
            <w:tcW w:w="1276" w:type="dxa"/>
          </w:tcPr>
          <w:p w14:paraId="716B564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125 132 685</w:t>
            </w:r>
          </w:p>
        </w:tc>
        <w:tc>
          <w:tcPr>
            <w:tcW w:w="1276" w:type="dxa"/>
          </w:tcPr>
          <w:p w14:paraId="3DD97FE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140 232 612</w:t>
            </w:r>
          </w:p>
        </w:tc>
        <w:tc>
          <w:tcPr>
            <w:tcW w:w="992" w:type="dxa"/>
          </w:tcPr>
          <w:p w14:paraId="5C0D0EB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FB8DF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61895C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2AECB5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6BBE43B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2F8F8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8A26E6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A7189D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0C27D3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4BC48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C00B2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79686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A82EC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F040057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3837310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59" w:type="dxa"/>
            <w:vMerge w:val="restart"/>
          </w:tcPr>
          <w:p w14:paraId="386016A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vMerge w:val="restart"/>
          </w:tcPr>
          <w:p w14:paraId="595116D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16E56B8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7A5BE45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25337C5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14 963 600</w:t>
            </w:r>
          </w:p>
        </w:tc>
        <w:tc>
          <w:tcPr>
            <w:tcW w:w="1276" w:type="dxa"/>
          </w:tcPr>
          <w:p w14:paraId="3D8F3E88" w14:textId="77777777" w:rsidR="009A77B9" w:rsidRDefault="009A77B9" w:rsidP="00C27BD4">
            <w:pPr>
              <w:jc w:val="center"/>
            </w:pPr>
            <w:r w:rsidRPr="000829AE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14:paraId="3B5EC990" w14:textId="77777777" w:rsidR="009A77B9" w:rsidRDefault="009A77B9" w:rsidP="00C27BD4">
            <w:pPr>
              <w:jc w:val="center"/>
            </w:pPr>
            <w:r w:rsidRPr="000829AE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992" w:type="dxa"/>
          </w:tcPr>
          <w:p w14:paraId="3E67713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6EB43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55853F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78DCE1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62822F2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D1688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8A4730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DE18A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3E65A11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E15C3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9CD0E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06021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8BB2D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2F5982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899382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90C878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B787C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E0B94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441 10 04 47000040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6731C14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AD06F65" w14:textId="77777777" w:rsidR="009A77B9" w:rsidRDefault="009A77B9" w:rsidP="00C27BD4">
            <w:pPr>
              <w:jc w:val="center"/>
            </w:pPr>
            <w:r>
              <w:rPr>
                <w:color w:val="000000"/>
                <w:sz w:val="20"/>
                <w:szCs w:val="20"/>
              </w:rPr>
              <w:t>14 963 600</w:t>
            </w:r>
          </w:p>
        </w:tc>
        <w:tc>
          <w:tcPr>
            <w:tcW w:w="1276" w:type="dxa"/>
          </w:tcPr>
          <w:p w14:paraId="294E7525" w14:textId="77777777" w:rsidR="009A77B9" w:rsidRDefault="009A77B9" w:rsidP="00C27BD4">
            <w:pPr>
              <w:jc w:val="center"/>
            </w:pPr>
            <w:r w:rsidRPr="00864FB1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1276" w:type="dxa"/>
          </w:tcPr>
          <w:p w14:paraId="41F0E53B" w14:textId="77777777" w:rsidR="009A77B9" w:rsidRDefault="009A77B9" w:rsidP="00C27BD4">
            <w:pPr>
              <w:jc w:val="center"/>
            </w:pPr>
            <w:r w:rsidRPr="00864FB1">
              <w:rPr>
                <w:color w:val="000000"/>
                <w:sz w:val="20"/>
                <w:szCs w:val="20"/>
              </w:rPr>
              <w:t>9 477 600</w:t>
            </w:r>
          </w:p>
        </w:tc>
        <w:tc>
          <w:tcPr>
            <w:tcW w:w="992" w:type="dxa"/>
          </w:tcPr>
          <w:p w14:paraId="5196EBA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DAB8F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0189DF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2DB8050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9D65CF9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B9831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AE7D46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14:paraId="1ACBC68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68C572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F9384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F1015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CC4E2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DE095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19D5885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B715E2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735F24E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9D890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59DD01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243FAD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4F9C0D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68230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1436A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819B9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3A60B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3FCA833" w14:textId="77777777" w:rsidTr="009A77B9">
        <w:trPr>
          <w:trHeight w:val="119"/>
          <w:jc w:val="center"/>
        </w:trPr>
        <w:tc>
          <w:tcPr>
            <w:tcW w:w="426" w:type="dxa"/>
            <w:vMerge w:val="restart"/>
          </w:tcPr>
          <w:p w14:paraId="3C59D2D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59" w:type="dxa"/>
            <w:vMerge w:val="restart"/>
          </w:tcPr>
          <w:p w14:paraId="5CF96714" w14:textId="77777777" w:rsidR="009A77B9" w:rsidRPr="00D46CF9" w:rsidRDefault="009A77B9" w:rsidP="00C27BD4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1417" w:type="dxa"/>
            <w:vMerge w:val="restart"/>
          </w:tcPr>
          <w:p w14:paraId="66F44B3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4F6A53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452C40B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DBA6B64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963 700</w:t>
            </w:r>
          </w:p>
        </w:tc>
        <w:tc>
          <w:tcPr>
            <w:tcW w:w="1276" w:type="dxa"/>
          </w:tcPr>
          <w:p w14:paraId="03B6B1CD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1 402 800</w:t>
            </w:r>
          </w:p>
        </w:tc>
        <w:tc>
          <w:tcPr>
            <w:tcW w:w="1276" w:type="dxa"/>
          </w:tcPr>
          <w:p w14:paraId="12CFAA1E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1 402 800</w:t>
            </w:r>
          </w:p>
        </w:tc>
        <w:tc>
          <w:tcPr>
            <w:tcW w:w="992" w:type="dxa"/>
          </w:tcPr>
          <w:p w14:paraId="43BDED8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4F445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A2F629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ECD7F0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C8EE27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93E96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56D979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85C614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3B0CC53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F5F84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4302A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C99D8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AC39B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816AC67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26E5585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77A477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14558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C21155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7C3BD45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E4ECB01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263 700</w:t>
            </w:r>
          </w:p>
        </w:tc>
        <w:tc>
          <w:tcPr>
            <w:tcW w:w="1276" w:type="dxa"/>
          </w:tcPr>
          <w:p w14:paraId="4FCEA953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702 800</w:t>
            </w:r>
          </w:p>
        </w:tc>
        <w:tc>
          <w:tcPr>
            <w:tcW w:w="1276" w:type="dxa"/>
          </w:tcPr>
          <w:p w14:paraId="4642A553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702 800</w:t>
            </w:r>
          </w:p>
        </w:tc>
        <w:tc>
          <w:tcPr>
            <w:tcW w:w="992" w:type="dxa"/>
          </w:tcPr>
          <w:p w14:paraId="05CD48A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681C6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7C2BC2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28E0D77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4B6C739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05AB2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B82C72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441 10 04 47000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331F564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43CA45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276" w:type="dxa"/>
          </w:tcPr>
          <w:p w14:paraId="357A6D8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276" w:type="dxa"/>
          </w:tcPr>
          <w:p w14:paraId="34C9694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992" w:type="dxa"/>
          </w:tcPr>
          <w:p w14:paraId="2DD8A55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4B6DD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9A1C6C1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4B8402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B816C1B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1D4F8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27FDFE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EBD8B2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890B9D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35BF4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F6CDC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41D2E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44F4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80A77F0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4E52DF4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959" w:type="dxa"/>
            <w:vMerge w:val="restart"/>
          </w:tcPr>
          <w:p w14:paraId="5C4BDEA3" w14:textId="77777777" w:rsidR="009A77B9" w:rsidRPr="00D46CF9" w:rsidRDefault="009A77B9" w:rsidP="00C27BD4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общеобразовательным организациям на 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14:paraId="65A8F02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1D10DE7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2B32F86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D6FA52F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20F742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BA6A21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8654F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75A36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530595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4A82400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17A10D4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E4868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409F07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C59DB3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E3BC7B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697F3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4127C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9F16B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37512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B25E1C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AE07690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03133E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9FEFB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4BD1DE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5631AEA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4B0697F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7016B6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6C82F60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77249A8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48BA7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C5F656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752C5B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D77C91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6A0F0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ACF8F0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17AEF9A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EAD3E89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44DBB2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AD11E8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94CDB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A5D16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CFC9C96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2C1624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FE50DEC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53EA6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556AAF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6EA848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DEC124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860DB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C8790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D8A63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6D525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B1F45A9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620FFD2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59" w:type="dxa"/>
            <w:vMerge w:val="restart"/>
          </w:tcPr>
          <w:p w14:paraId="1A70D3FC" w14:textId="77777777" w:rsidR="009A77B9" w:rsidRPr="00D46CF9" w:rsidRDefault="009A77B9" w:rsidP="00C27BD4">
            <w:pPr>
              <w:spacing w:line="0" w:lineRule="atLeast"/>
              <w:ind w:left="57" w:right="57"/>
              <w:rPr>
                <w:sz w:val="20"/>
                <w:szCs w:val="20"/>
              </w:rPr>
            </w:pPr>
            <w:r w:rsidRPr="00D46CF9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организациям на </w:t>
            </w:r>
            <w:r w:rsidRPr="00347602">
              <w:rPr>
                <w:sz w:val="20"/>
                <w:szCs w:val="20"/>
              </w:rPr>
              <w:t>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417" w:type="dxa"/>
            <w:vMerge w:val="restart"/>
          </w:tcPr>
          <w:p w14:paraId="7581313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8497CB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364371B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46F7571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F94DB6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271AE8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3FFD5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E5C76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D39F00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9C0217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AD08721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DCDFF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08904F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39113D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FB3B05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81F10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07413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5E18B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E6619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AD43347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2B971F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F56DB1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1FD59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A51488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16" w:type="dxa"/>
          </w:tcPr>
          <w:p w14:paraId="7B588B5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0EE6145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2BA847E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71DBE02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1B342E7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E63D8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362751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9BFD13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ECAA53E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32091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D92F7A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416" w:type="dxa"/>
          </w:tcPr>
          <w:p w14:paraId="2A3425D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D9BED2A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E6321C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71D2B73" w14:textId="77777777" w:rsidR="009A77B9" w:rsidRPr="00D46CF9" w:rsidRDefault="009A77B9" w:rsidP="00C27BD4">
            <w:pPr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18950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18D9A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CF5281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331FD1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FC84FF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B0E8C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7DE4A7F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5DCB2D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EC4DD1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63453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62A10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C93C4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1B220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12F1ADE" w14:textId="77777777" w:rsidTr="009A77B9">
        <w:trPr>
          <w:jc w:val="center"/>
        </w:trPr>
        <w:tc>
          <w:tcPr>
            <w:tcW w:w="426" w:type="dxa"/>
            <w:vMerge w:val="restart"/>
          </w:tcPr>
          <w:p w14:paraId="74106B2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9" w:type="dxa"/>
            <w:vMerge w:val="restart"/>
          </w:tcPr>
          <w:p w14:paraId="34EC6F3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6D748BE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Повышение качества дошкольного образования на основе реализации ФГОС ДО</w:t>
            </w:r>
          </w:p>
          <w:p w14:paraId="2B27990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92643F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C090FF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42B6AFB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5805E77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1 191 039,61</w:t>
            </w:r>
          </w:p>
        </w:tc>
        <w:tc>
          <w:tcPr>
            <w:tcW w:w="1276" w:type="dxa"/>
          </w:tcPr>
          <w:p w14:paraId="58B4EAA6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14:paraId="2F9AC00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14:paraId="5EC6226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22193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5622CAA" w14:textId="77777777" w:rsidTr="009A77B9">
        <w:trPr>
          <w:jc w:val="center"/>
        </w:trPr>
        <w:tc>
          <w:tcPr>
            <w:tcW w:w="426" w:type="dxa"/>
            <w:vMerge/>
          </w:tcPr>
          <w:p w14:paraId="27268B1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CB2E666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3D7FE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0602771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3D5FD2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35EB37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17A95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C7F83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89799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0A977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C762892" w14:textId="77777777" w:rsidTr="009A77B9">
        <w:trPr>
          <w:jc w:val="center"/>
        </w:trPr>
        <w:tc>
          <w:tcPr>
            <w:tcW w:w="426" w:type="dxa"/>
            <w:vMerge/>
          </w:tcPr>
          <w:p w14:paraId="42584D9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0A4D5BF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A8D5F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E24DC1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14:paraId="371D22A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3C6F32C" w14:textId="77777777" w:rsidR="009A77B9" w:rsidRPr="00D00C85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924 689,08</w:t>
            </w:r>
          </w:p>
        </w:tc>
        <w:tc>
          <w:tcPr>
            <w:tcW w:w="1276" w:type="dxa"/>
          </w:tcPr>
          <w:p w14:paraId="326BDA05" w14:textId="77777777" w:rsidR="009A77B9" w:rsidRPr="00D00C85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14:paraId="6E97AF2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14:paraId="4C286ED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314D7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A28A38B" w14:textId="77777777" w:rsidTr="009A77B9">
        <w:trPr>
          <w:jc w:val="center"/>
        </w:trPr>
        <w:tc>
          <w:tcPr>
            <w:tcW w:w="426" w:type="dxa"/>
            <w:vMerge/>
          </w:tcPr>
          <w:p w14:paraId="0BFF4E6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C702F91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DDBF9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40AFB1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14:paraId="04504E6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7DD324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266 350,53</w:t>
            </w:r>
          </w:p>
        </w:tc>
        <w:tc>
          <w:tcPr>
            <w:tcW w:w="1276" w:type="dxa"/>
          </w:tcPr>
          <w:p w14:paraId="1BDE3AE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86DF2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2C95B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787B8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12D351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416E4B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D51E6F2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15CC4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14A64A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E0468F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A3B565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6D4C6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19201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F0612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CAFBD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DF8F0E1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0E59703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59" w:type="dxa"/>
            <w:vMerge w:val="restart"/>
          </w:tcPr>
          <w:p w14:paraId="1833D4A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3-7 лет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77244F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15CB9A7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3EF14A3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9B9771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1AE6B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1255F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77FFC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9D41F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7382CEC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23DD882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9A7B4DE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D260A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ED1818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663537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6B84EB6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47574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EB699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3EFEA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BB3DA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5032F4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1200EA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5DE56D4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B5C28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0F42CB1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633F4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47E849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B2044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5B792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432BA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EF5E5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DA0DEC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639CAC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225042A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1DB13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B24BC1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B51674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CF4A26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06401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D4F4C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BED13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6C951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49B17A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F8FA4C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4B14586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C520B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884C9B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93A9AF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856CAE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B287A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0A46E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4E680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F9AE2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5D48DA4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1CE7942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59" w:type="dxa"/>
            <w:vMerge w:val="restart"/>
          </w:tcPr>
          <w:p w14:paraId="7B2B42E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Реализация программно-методических комплексов, соответствующих ФГОС ДО</w:t>
            </w:r>
          </w:p>
        </w:tc>
        <w:tc>
          <w:tcPr>
            <w:tcW w:w="1417" w:type="dxa"/>
            <w:vMerge w:val="restart"/>
          </w:tcPr>
          <w:p w14:paraId="45B2949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Управление образования администрации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844" w:type="dxa"/>
          </w:tcPr>
          <w:p w14:paraId="6EFB950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441 00 00 4700000000</w:t>
            </w:r>
          </w:p>
        </w:tc>
        <w:tc>
          <w:tcPr>
            <w:tcW w:w="1416" w:type="dxa"/>
          </w:tcPr>
          <w:p w14:paraId="44906F5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40CB2D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352E6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42190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C72C2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F5FC1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35ED9E6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64AA88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92FA4EB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D6CAD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22FD95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0B2C76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597EB7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303D0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A1C30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C3D80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447C3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1506B9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8DA06B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F3FD912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774B6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E955DC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33C6D2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033FEF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C8C0A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94146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E044F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C3318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4191D5D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53CBF2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67DE43A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A9739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DC43EA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CA340A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DF3961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D2BBC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7A10F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E9A78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CBB63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C3CCD96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2884F0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24C9C02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09B1B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EF4CEFF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0B5D89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B43DFE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F20EE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32167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94EB0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09924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F460406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03A7C4A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59" w:type="dxa"/>
            <w:vMerge w:val="restart"/>
          </w:tcPr>
          <w:p w14:paraId="562F968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субсидий на иные цели муниципальным бюджетным (автономным) учреждениям-образовательным организациям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417" w:type="dxa"/>
            <w:vMerge w:val="restart"/>
          </w:tcPr>
          <w:p w14:paraId="7AAF8A4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B594EB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14:paraId="6C2E8D4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0EF278C" w14:textId="77777777" w:rsidR="009A77B9" w:rsidRPr="00D00C85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664 650</w:t>
            </w:r>
          </w:p>
        </w:tc>
        <w:tc>
          <w:tcPr>
            <w:tcW w:w="1276" w:type="dxa"/>
          </w:tcPr>
          <w:p w14:paraId="01CD13C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1276" w:type="dxa"/>
          </w:tcPr>
          <w:p w14:paraId="337CA50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665 300</w:t>
            </w:r>
          </w:p>
        </w:tc>
        <w:tc>
          <w:tcPr>
            <w:tcW w:w="992" w:type="dxa"/>
          </w:tcPr>
          <w:p w14:paraId="4FD4521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5F1F7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4CBDFE6" w14:textId="77777777" w:rsidTr="009A77B9">
        <w:trPr>
          <w:trHeight w:val="400"/>
          <w:jc w:val="center"/>
        </w:trPr>
        <w:tc>
          <w:tcPr>
            <w:tcW w:w="426" w:type="dxa"/>
            <w:vMerge/>
          </w:tcPr>
          <w:p w14:paraId="5C15291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2D5C85F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74B1C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DD46A1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8F6F5E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544A15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EF760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90C7E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52F54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8ED1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8D5CC2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C5946E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8020FA4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1EECD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771651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14:paraId="643F69B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FC83759" w14:textId="77777777" w:rsidR="009A77B9" w:rsidRPr="00D00C85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624 689,08</w:t>
            </w:r>
          </w:p>
        </w:tc>
        <w:tc>
          <w:tcPr>
            <w:tcW w:w="1276" w:type="dxa"/>
          </w:tcPr>
          <w:p w14:paraId="6F003A4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1276" w:type="dxa"/>
          </w:tcPr>
          <w:p w14:paraId="76C9AE9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625 300</w:t>
            </w:r>
          </w:p>
        </w:tc>
        <w:tc>
          <w:tcPr>
            <w:tcW w:w="992" w:type="dxa"/>
          </w:tcPr>
          <w:p w14:paraId="323C5C4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AD064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BC69844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D04994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47A0939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C098E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FB70E3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6" w:type="dxa"/>
          </w:tcPr>
          <w:p w14:paraId="2CAA341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189C5E66" w14:textId="77777777" w:rsidR="009A77B9" w:rsidRPr="00D715F8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39 960,92</w:t>
            </w:r>
          </w:p>
        </w:tc>
        <w:tc>
          <w:tcPr>
            <w:tcW w:w="1276" w:type="dxa"/>
          </w:tcPr>
          <w:p w14:paraId="41DE29F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FC204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  <w:lang w:val="en-US"/>
              </w:rPr>
              <w:t>40 00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6F04D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192C5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B3F173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CCC24F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EB23341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65084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FFB401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4D6AA5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3A50B7D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A9D22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F0FA1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B713D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8187B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BA776F7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6E6AA69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59" w:type="dxa"/>
            <w:vMerge w:val="restart"/>
          </w:tcPr>
          <w:p w14:paraId="0C85FAC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межбюджетного трансферта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1417" w:type="dxa"/>
            <w:vMerge w:val="restart"/>
          </w:tcPr>
          <w:p w14:paraId="0AF1500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697B97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65B2E86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B8B10B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0CE6A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F9EBB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D48AC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DD7A3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6A89056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28B9E6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1497405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F4B50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BD2169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5B8EC5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7250288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30FD6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76DB4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C7BBE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7FE60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E8FE0C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BB5D50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9BA9109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5AED2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C488D5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366327D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4FBFF8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</w:t>
            </w: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85CBA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E1E28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BC960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D593B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CD942A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0AE9585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4AAF2BE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2F64B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E37F73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4146D1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EAA29D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138A6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B04EF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D2BF4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02288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EC3EB8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5DF778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8FA6FD5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A111C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033B92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B52563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0C3834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8F511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25EE1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2ACEE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504DC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0784174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0D2FBB5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59" w:type="dxa"/>
            <w:vMerge w:val="restart"/>
          </w:tcPr>
          <w:p w14:paraId="7B33BB6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hanging="2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Предоставление субсидии на иные цели на обеспечение безопасности и замену оборудования участков детских садов</w:t>
            </w:r>
          </w:p>
          <w:p w14:paraId="0AA8FF04" w14:textId="77777777" w:rsidR="009A77B9" w:rsidRPr="00D46CF9" w:rsidRDefault="009A77B9" w:rsidP="00C27BD4">
            <w:pPr>
              <w:pStyle w:val="ConsPlusNormal"/>
              <w:spacing w:line="0" w:lineRule="atLeast"/>
              <w:ind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04BF08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C574E1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441 00 00 4700079527</w:t>
            </w:r>
          </w:p>
        </w:tc>
        <w:tc>
          <w:tcPr>
            <w:tcW w:w="1416" w:type="dxa"/>
          </w:tcPr>
          <w:p w14:paraId="4C5BF3D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7EA75CD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226 389,61</w:t>
            </w:r>
          </w:p>
        </w:tc>
        <w:tc>
          <w:tcPr>
            <w:tcW w:w="1276" w:type="dxa"/>
          </w:tcPr>
          <w:p w14:paraId="75A2ACF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D1F3A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7DB7A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FBFF2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03A6905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073C14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3CB8FB9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55837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2A2906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18B980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035392F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38F7F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8CFB4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91712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AF617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385580E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BDBC26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8BDBE3D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37F55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7CADF06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CDA9E4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59F7E7D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86AE6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DC6F5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A84DF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C41C7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BF63CC5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2D8FBB7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E18C9A1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FC252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F2AA9E1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441 07 01 4700079527</w:t>
            </w:r>
          </w:p>
          <w:p w14:paraId="62C3EC9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1590EA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093679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226 389,61</w:t>
            </w:r>
          </w:p>
        </w:tc>
        <w:tc>
          <w:tcPr>
            <w:tcW w:w="1276" w:type="dxa"/>
          </w:tcPr>
          <w:p w14:paraId="51FB018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76457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53297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6A882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7EBC6D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086546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C605FDD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4A6B7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A09875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9E528D8" w14:textId="29E4925B" w:rsidR="009A77B9" w:rsidRPr="00D46CF9" w:rsidRDefault="009A77B9" w:rsidP="009A77B9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75CDFC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01B20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1897F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8B4A4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AE6F2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FBD107E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1B3840F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59" w:type="dxa"/>
            <w:vMerge w:val="restart"/>
          </w:tcPr>
          <w:p w14:paraId="5821C85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Организация мониторинга реализации ФГОС ДО в ДОО</w:t>
            </w:r>
          </w:p>
        </w:tc>
        <w:tc>
          <w:tcPr>
            <w:tcW w:w="1417" w:type="dxa"/>
            <w:vMerge w:val="restart"/>
          </w:tcPr>
          <w:p w14:paraId="230F34F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19703B5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01A0DD8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3607AD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52CF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AA370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0D505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CF38A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85C2266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32EA9F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03B0356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FB99D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94A7FC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A153BC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BA3218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490E0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AC1D4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EBF47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0FA5E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CCE376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1A08595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6319FDC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CEA8F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B35EB9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E9BFF7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1A4122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595CA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45321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9F5CA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B1F9E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C307CD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E30C56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0130AC3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90DA1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10AA88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0EF06A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7CDFDBF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06404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DD1B2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67201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48429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26A675F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B313A7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A9CA737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C7EDD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EFBB9C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A13DAD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6C057F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FC102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04651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A6CA5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AC70A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1F13595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370C83E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59" w:type="dxa"/>
            <w:vMerge w:val="restart"/>
          </w:tcPr>
          <w:p w14:paraId="762CE6F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Расширение практики оказания населению образовательных (сверх ФГОС ДО) и иных платных услуг ДОО</w:t>
            </w: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3A59ED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3CAB95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416" w:type="dxa"/>
          </w:tcPr>
          <w:p w14:paraId="4334999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53F51A2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FA5F3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24325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AB768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EF648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5DB09BF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DA1967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B15CDC3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8381B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6141516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B79AB0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5A33B0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1C75A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DB4A8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C737B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B07DE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C5D6624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F119D6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1D08163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008E4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B6009E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E69766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EF12FA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BEF84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46D1E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F00B5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EF38A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218365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624362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63DCC5C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D5B19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00C168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AC9E76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EBE4B0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504C3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89A90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2789A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99AE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A518471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5EA21D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2220F34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ADF14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F0E94F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7522C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1C48A9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06337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4F0A62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223AA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0B30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62B1CEF" w14:textId="77777777" w:rsidTr="009A77B9">
        <w:trPr>
          <w:jc w:val="center"/>
        </w:trPr>
        <w:tc>
          <w:tcPr>
            <w:tcW w:w="426" w:type="dxa"/>
            <w:vMerge w:val="restart"/>
          </w:tcPr>
          <w:p w14:paraId="745295A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9" w:type="dxa"/>
            <w:vMerge w:val="restart"/>
          </w:tcPr>
          <w:p w14:paraId="1F430C4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sz w:val="20"/>
                <w:szCs w:val="20"/>
              </w:rPr>
              <w:t>Обеспечение 100-процентной доступности дошкольного образования детям от 2 месяцев до 3 лет</w:t>
            </w:r>
          </w:p>
        </w:tc>
        <w:tc>
          <w:tcPr>
            <w:tcW w:w="1417" w:type="dxa"/>
            <w:vMerge w:val="restart"/>
          </w:tcPr>
          <w:p w14:paraId="6A3A715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5F1AA18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1BB43F4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CEBF18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9D185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BA9A4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BDF1E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F72AA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FBD5F9D" w14:textId="77777777" w:rsidTr="009A77B9">
        <w:trPr>
          <w:jc w:val="center"/>
        </w:trPr>
        <w:tc>
          <w:tcPr>
            <w:tcW w:w="426" w:type="dxa"/>
            <w:vMerge/>
          </w:tcPr>
          <w:p w14:paraId="2F01CA60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2BD9EA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7BC44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A25DBB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96BDCE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A06F59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079F7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7E096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3C68F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93F22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282E000" w14:textId="77777777" w:rsidTr="009A77B9">
        <w:trPr>
          <w:jc w:val="center"/>
        </w:trPr>
        <w:tc>
          <w:tcPr>
            <w:tcW w:w="426" w:type="dxa"/>
            <w:vMerge/>
          </w:tcPr>
          <w:p w14:paraId="2F09F2A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BAE2092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24543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6BF66E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7DC344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25CDE7F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48278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2210A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4EA7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03F2B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B354117" w14:textId="77777777" w:rsidTr="009A77B9">
        <w:trPr>
          <w:jc w:val="center"/>
        </w:trPr>
        <w:tc>
          <w:tcPr>
            <w:tcW w:w="426" w:type="dxa"/>
            <w:vMerge/>
          </w:tcPr>
          <w:p w14:paraId="11D8161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9D49C7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8363D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799E41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5CFBD3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2D9ABAA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F8549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D110B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7B5F1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FB3BE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FCB7FA9" w14:textId="77777777" w:rsidTr="009A77B9">
        <w:trPr>
          <w:trHeight w:val="209"/>
          <w:jc w:val="center"/>
        </w:trPr>
        <w:tc>
          <w:tcPr>
            <w:tcW w:w="426" w:type="dxa"/>
            <w:vMerge/>
          </w:tcPr>
          <w:p w14:paraId="750EF01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91D690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527D0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F92F5F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3F3EE8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7013C35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39768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862E5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AC395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1F820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1E07DD6" w14:textId="77777777" w:rsidTr="009A77B9">
        <w:trPr>
          <w:jc w:val="center"/>
        </w:trPr>
        <w:tc>
          <w:tcPr>
            <w:tcW w:w="426" w:type="dxa"/>
            <w:vMerge w:val="restart"/>
          </w:tcPr>
          <w:p w14:paraId="1CED56D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9" w:type="dxa"/>
            <w:vMerge w:val="restart"/>
          </w:tcPr>
          <w:p w14:paraId="5828D41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Направление:</w:t>
            </w:r>
          </w:p>
          <w:p w14:paraId="315D3E5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eastAsia="Calibri" w:hAnsi="Times New Roman"/>
                <w:sz w:val="20"/>
                <w:szCs w:val="20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1417" w:type="dxa"/>
            <w:vMerge w:val="restart"/>
          </w:tcPr>
          <w:p w14:paraId="612E3E9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624FC2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13EA4C5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E7EABB3" w14:textId="77777777" w:rsidR="009A77B9" w:rsidRPr="00D00C85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1 792 004</w:t>
            </w:r>
          </w:p>
        </w:tc>
        <w:tc>
          <w:tcPr>
            <w:tcW w:w="1276" w:type="dxa"/>
          </w:tcPr>
          <w:p w14:paraId="7C8DB78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63C7D85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14:paraId="04C46BE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6B9FD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607D663" w14:textId="77777777" w:rsidTr="009A77B9">
        <w:trPr>
          <w:jc w:val="center"/>
        </w:trPr>
        <w:tc>
          <w:tcPr>
            <w:tcW w:w="426" w:type="dxa"/>
            <w:vMerge/>
          </w:tcPr>
          <w:p w14:paraId="1C48362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9529E5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901E4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0E5907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1E4BBF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F0BC12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FEE25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3F162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40ABA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052FC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20C76B9" w14:textId="77777777" w:rsidTr="009A77B9">
        <w:trPr>
          <w:jc w:val="center"/>
        </w:trPr>
        <w:tc>
          <w:tcPr>
            <w:tcW w:w="426" w:type="dxa"/>
            <w:vMerge/>
          </w:tcPr>
          <w:p w14:paraId="55B88B0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3BA571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AB2AF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79C7FB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59DBEFC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58AD23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1 692 232</w:t>
            </w:r>
          </w:p>
        </w:tc>
        <w:tc>
          <w:tcPr>
            <w:tcW w:w="1276" w:type="dxa"/>
          </w:tcPr>
          <w:p w14:paraId="19AFDD9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0AD5315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14:paraId="2FD1B82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91C3A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BB57FAE" w14:textId="77777777" w:rsidTr="009A77B9">
        <w:trPr>
          <w:jc w:val="center"/>
        </w:trPr>
        <w:tc>
          <w:tcPr>
            <w:tcW w:w="426" w:type="dxa"/>
            <w:vMerge/>
          </w:tcPr>
          <w:p w14:paraId="73337DDB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197034EB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0AAE6A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7604361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0305B37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CC379C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99 772</w:t>
            </w:r>
          </w:p>
        </w:tc>
        <w:tc>
          <w:tcPr>
            <w:tcW w:w="1276" w:type="dxa"/>
          </w:tcPr>
          <w:p w14:paraId="4223D06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72FF4C6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14:paraId="472347D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88BC8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1B0C76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CEFFA9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D6E7962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33735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ADD19D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F3608C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6FB9DC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E17D5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92517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4C1A6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9E730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B2116EE" w14:textId="77777777" w:rsidTr="009A77B9">
        <w:trPr>
          <w:jc w:val="center"/>
        </w:trPr>
        <w:tc>
          <w:tcPr>
            <w:tcW w:w="426" w:type="dxa"/>
            <w:vMerge w:val="restart"/>
          </w:tcPr>
          <w:p w14:paraId="25DEF39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959" w:type="dxa"/>
            <w:vMerge w:val="restart"/>
          </w:tcPr>
          <w:p w14:paraId="7532D53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Поддержание рациона питания детей в ДОО в пределах установленных натуральных нормативов</w:t>
            </w:r>
          </w:p>
          <w:p w14:paraId="3A2AB37D" w14:textId="77777777" w:rsidR="009A77B9" w:rsidRPr="00D46CF9" w:rsidRDefault="009A77B9" w:rsidP="00C27BD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3349CD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47213E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0771CA4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3368CA7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2C59E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81B38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D04BB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F6261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5A7A502" w14:textId="77777777" w:rsidTr="009A77B9">
        <w:trPr>
          <w:jc w:val="center"/>
        </w:trPr>
        <w:tc>
          <w:tcPr>
            <w:tcW w:w="426" w:type="dxa"/>
            <w:vMerge/>
          </w:tcPr>
          <w:p w14:paraId="7F796D9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06F395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F78AA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48F36F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53C2C7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081EA4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05901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769F1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C15D0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1A367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02AA10F" w14:textId="77777777" w:rsidTr="009A77B9">
        <w:trPr>
          <w:jc w:val="center"/>
        </w:trPr>
        <w:tc>
          <w:tcPr>
            <w:tcW w:w="426" w:type="dxa"/>
            <w:vMerge/>
          </w:tcPr>
          <w:p w14:paraId="2B71FF4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F5B914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E0162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DBE77B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F044F8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36B948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2EF38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40BFF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10EBE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36C4D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D657104" w14:textId="77777777" w:rsidTr="009A77B9">
        <w:trPr>
          <w:jc w:val="center"/>
        </w:trPr>
        <w:tc>
          <w:tcPr>
            <w:tcW w:w="426" w:type="dxa"/>
            <w:vMerge/>
          </w:tcPr>
          <w:p w14:paraId="4E71895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4AE1CED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989FE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83AC7F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2163C4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A1338B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72FAB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0A7BC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3B6E0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F8586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45B442C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7AD865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07086472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0227E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5C1B57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35C5DD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987F9D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894C1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388F5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DF713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0733C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301E310" w14:textId="77777777" w:rsidTr="009A77B9">
        <w:trPr>
          <w:jc w:val="center"/>
        </w:trPr>
        <w:tc>
          <w:tcPr>
            <w:tcW w:w="426" w:type="dxa"/>
            <w:vMerge w:val="restart"/>
          </w:tcPr>
          <w:p w14:paraId="7C5319C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59" w:type="dxa"/>
            <w:vMerge w:val="restart"/>
          </w:tcPr>
          <w:p w14:paraId="1B101626" w14:textId="77777777" w:rsidR="009A77B9" w:rsidRPr="00D46CF9" w:rsidRDefault="009A77B9" w:rsidP="00C27BD4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в ДОО условий для осуществления органами здравоохранения первичной медико-санитарной помощи</w:t>
            </w:r>
            <w:r w:rsidRPr="00D46C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32E6E3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7473FF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436D0C7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983299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E0285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78E6F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42D0D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52292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F85016A" w14:textId="77777777" w:rsidTr="009A77B9">
        <w:trPr>
          <w:jc w:val="center"/>
        </w:trPr>
        <w:tc>
          <w:tcPr>
            <w:tcW w:w="426" w:type="dxa"/>
            <w:vMerge/>
          </w:tcPr>
          <w:p w14:paraId="7A70964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4C422E36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F3A74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B66457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D8294F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599487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7E697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A1628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4CF25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FAAB2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B008743" w14:textId="77777777" w:rsidTr="009A77B9">
        <w:trPr>
          <w:jc w:val="center"/>
        </w:trPr>
        <w:tc>
          <w:tcPr>
            <w:tcW w:w="426" w:type="dxa"/>
            <w:vMerge/>
          </w:tcPr>
          <w:p w14:paraId="7C93F7D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39856D0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4743B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6FD179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67E2B4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150456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84244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700AF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624DE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5431A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40968F5" w14:textId="77777777" w:rsidTr="009A77B9">
        <w:trPr>
          <w:jc w:val="center"/>
        </w:trPr>
        <w:tc>
          <w:tcPr>
            <w:tcW w:w="426" w:type="dxa"/>
            <w:vMerge/>
          </w:tcPr>
          <w:p w14:paraId="3E5201C3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6B1A694F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46E2D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D7A89D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0798B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B7A452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BBA42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94AAA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64B8A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0C46E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BD640ED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80C52B2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3BCD72BF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B7DB6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F6A0731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A2C2C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C1766A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C9A8A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58BB6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1B48D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C6772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8B963CB" w14:textId="77777777" w:rsidTr="009A77B9">
        <w:trPr>
          <w:jc w:val="center"/>
        </w:trPr>
        <w:tc>
          <w:tcPr>
            <w:tcW w:w="426" w:type="dxa"/>
            <w:vMerge w:val="restart"/>
          </w:tcPr>
          <w:p w14:paraId="4585A68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959" w:type="dxa"/>
            <w:vMerge w:val="restart"/>
          </w:tcPr>
          <w:p w14:paraId="335362FD" w14:textId="77777777" w:rsidR="009A77B9" w:rsidRPr="00D46CF9" w:rsidRDefault="009A77B9" w:rsidP="00C27BD4">
            <w:pPr>
              <w:ind w:left="57" w:right="57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Создание специальных условий (в том числе доступной среды) для интегрированного, инклюзивного воспитания и обучения детей с ОВЗ и детей-инвалидов в ДОО</w:t>
            </w:r>
          </w:p>
        </w:tc>
        <w:tc>
          <w:tcPr>
            <w:tcW w:w="1417" w:type="dxa"/>
            <w:vMerge w:val="restart"/>
          </w:tcPr>
          <w:p w14:paraId="21094FB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D44D89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441 00 00 4700000000</w:t>
            </w:r>
          </w:p>
        </w:tc>
        <w:tc>
          <w:tcPr>
            <w:tcW w:w="1416" w:type="dxa"/>
          </w:tcPr>
          <w:p w14:paraId="55368F1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291B7A9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3A863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3AB40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19738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717C4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FE42397" w14:textId="77777777" w:rsidTr="009A77B9">
        <w:trPr>
          <w:jc w:val="center"/>
        </w:trPr>
        <w:tc>
          <w:tcPr>
            <w:tcW w:w="426" w:type="dxa"/>
            <w:vMerge/>
          </w:tcPr>
          <w:p w14:paraId="3B363ED5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B155449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4F455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825009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E955C6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305CAC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422B7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8A138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1CDF3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AC166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BF04BE5" w14:textId="77777777" w:rsidTr="009A77B9">
        <w:trPr>
          <w:jc w:val="center"/>
        </w:trPr>
        <w:tc>
          <w:tcPr>
            <w:tcW w:w="426" w:type="dxa"/>
            <w:vMerge/>
          </w:tcPr>
          <w:p w14:paraId="1E363E3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21FD55E4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D4CF1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51A69B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569E0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2FA02E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4E623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1B7D7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A9777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58779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714A818" w14:textId="77777777" w:rsidTr="009A77B9">
        <w:trPr>
          <w:jc w:val="center"/>
        </w:trPr>
        <w:tc>
          <w:tcPr>
            <w:tcW w:w="426" w:type="dxa"/>
            <w:vMerge/>
          </w:tcPr>
          <w:p w14:paraId="5C9C75F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79659203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9F79C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90F5DFF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D95DAE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8FB8C8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4B3B9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39BED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5AED5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4EDA2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B6D54EE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E817FF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  <w:vAlign w:val="center"/>
          </w:tcPr>
          <w:p w14:paraId="5916884F" w14:textId="77777777" w:rsidR="009A77B9" w:rsidRPr="00D46CF9" w:rsidRDefault="009A77B9" w:rsidP="00C27BD4">
            <w:pPr>
              <w:spacing w:line="0" w:lineRule="atLeast"/>
              <w:ind w:left="57" w:right="57" w:firstLine="851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78224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C7E6F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EF5790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A3040A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2D3B5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49FE9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B921C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5296B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2E66CA7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2C6015D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959" w:type="dxa"/>
            <w:vMerge w:val="restart"/>
          </w:tcPr>
          <w:p w14:paraId="7D339A9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Предоставление субсидии на иные цели на создание в муниципальных образовательных организациях,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417" w:type="dxa"/>
            <w:vMerge w:val="restart"/>
          </w:tcPr>
          <w:p w14:paraId="3FBFAFB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7C4ACF6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0F2C3D0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2F2DD8F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1 792 004</w:t>
            </w:r>
          </w:p>
        </w:tc>
        <w:tc>
          <w:tcPr>
            <w:tcW w:w="1276" w:type="dxa"/>
          </w:tcPr>
          <w:p w14:paraId="0CEA122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1276" w:type="dxa"/>
          </w:tcPr>
          <w:p w14:paraId="0AC7AE3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1 796 100</w:t>
            </w:r>
          </w:p>
        </w:tc>
        <w:tc>
          <w:tcPr>
            <w:tcW w:w="992" w:type="dxa"/>
          </w:tcPr>
          <w:p w14:paraId="2972A54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3C85D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A24A0C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CE338A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74024845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B6FD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41E267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3B6157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B61801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7AFB4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07546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D92F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3BD34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82891DC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A38103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3D2CA6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AA87C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1280BB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7856B30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11E6F2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1 692 232</w:t>
            </w:r>
          </w:p>
        </w:tc>
        <w:tc>
          <w:tcPr>
            <w:tcW w:w="1276" w:type="dxa"/>
          </w:tcPr>
          <w:p w14:paraId="779A1FB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1276" w:type="dxa"/>
          </w:tcPr>
          <w:p w14:paraId="6EBFFB2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1 696 100</w:t>
            </w:r>
          </w:p>
        </w:tc>
        <w:tc>
          <w:tcPr>
            <w:tcW w:w="992" w:type="dxa"/>
          </w:tcPr>
          <w:p w14:paraId="56123C2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9AF7F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80C3F6D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7705C7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C974BBE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41990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699908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7C4AF1E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22ED07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99 772</w:t>
            </w:r>
          </w:p>
        </w:tc>
        <w:tc>
          <w:tcPr>
            <w:tcW w:w="1276" w:type="dxa"/>
          </w:tcPr>
          <w:p w14:paraId="38FFF27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6" w:type="dxa"/>
          </w:tcPr>
          <w:p w14:paraId="4E06AB6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992" w:type="dxa"/>
          </w:tcPr>
          <w:p w14:paraId="70E99FB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A257B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2EB50B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8EA360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C2786E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7030E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20FE81A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48086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41776B4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5A5E8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EA1B1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1D3ED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003B3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B6FA4C0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38836F3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9" w:type="dxa"/>
            <w:vMerge w:val="restart"/>
          </w:tcPr>
          <w:p w14:paraId="254F684E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14:paraId="7261367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Повышение профессионального уровня кадрового состава</w:t>
            </w:r>
          </w:p>
        </w:tc>
        <w:tc>
          <w:tcPr>
            <w:tcW w:w="1417" w:type="dxa"/>
            <w:vMerge w:val="restart"/>
          </w:tcPr>
          <w:p w14:paraId="1672C9D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4CB73FA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2D12137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298139E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97614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7BE57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1FE08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F6498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AC6D19D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5101205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490337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133A9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BBA9A7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0C41C7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E84261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B72B8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0DEA0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D8F94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DFB24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5B27EA4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86457F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C906ABC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5BA8B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664E04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6FCF59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1167382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E1881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2E60A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3EA40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27BE0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53864D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BB140D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A10EA6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FCF56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45EC8D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34C56F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72B23B8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A230B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33966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1DB08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0B07D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8ABAE0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F80C27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9B0A0C7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14B47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D5BAEE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9FAA9FA" w14:textId="77777777" w:rsidR="009A77B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  <w:p w14:paraId="51513845" w14:textId="09101B79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58" w:type="dxa"/>
          </w:tcPr>
          <w:p w14:paraId="33E887E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39FA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7FFF27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05158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167C5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EF291D3" w14:textId="77777777" w:rsidTr="009A77B9">
        <w:trPr>
          <w:trHeight w:val="336"/>
          <w:jc w:val="center"/>
        </w:trPr>
        <w:tc>
          <w:tcPr>
            <w:tcW w:w="426" w:type="dxa"/>
            <w:vMerge w:val="restart"/>
          </w:tcPr>
          <w:p w14:paraId="6D3F24E4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959" w:type="dxa"/>
            <w:vMerge w:val="restart"/>
          </w:tcPr>
          <w:p w14:paraId="2A77387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 на базе образовательных организаций, прошедших конкурсные процедуры</w:t>
            </w:r>
          </w:p>
        </w:tc>
        <w:tc>
          <w:tcPr>
            <w:tcW w:w="1417" w:type="dxa"/>
            <w:vMerge w:val="restart"/>
          </w:tcPr>
          <w:p w14:paraId="3ABCF30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7DC46BA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73628EC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270D440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F7E6F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642F1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6FDA1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0DFEB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EA4267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AD0F41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D31D9AD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786CD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2F4F17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9DF346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2E9F75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C16BC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4FFE6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E01BE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9B15E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EC38E7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A64A47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206E93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2C9C7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07C879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46B2C7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0E966F7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3EB04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FC4B6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E6C66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56388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45D874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F3CB1D7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67F3357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E146D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568068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2CED06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431D6F7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49C14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87CE1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F9AB9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38568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5AD30A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31BE57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303F004A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FAEC9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453A1F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77A633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2D3D1BE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65697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8C5C5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C03CF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EFC03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8390FE0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6030657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959" w:type="dxa"/>
            <w:vMerge w:val="restart"/>
          </w:tcPr>
          <w:p w14:paraId="3BB238B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Обеспечение соответствия профессионального уровня руководителей ДОО требованиям квалификации</w:t>
            </w:r>
          </w:p>
        </w:tc>
        <w:tc>
          <w:tcPr>
            <w:tcW w:w="1417" w:type="dxa"/>
            <w:vMerge w:val="restart"/>
          </w:tcPr>
          <w:p w14:paraId="3F358E5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04A216E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5955E626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F6B232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30B03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E4088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286D9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00794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00A229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022ECF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6E9FC2C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7C1D8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985429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859964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5FE78E7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524A0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EF72C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12C32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D6D73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9DB096D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FDE69C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728DC0FA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31190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D9AE6A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A8F9A3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021B178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461713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409A5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6E63F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FD921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B84C78B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305587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F208E9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0B5F9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25F262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47A18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320B849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EA849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ECCE9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8BDA8D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03B00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0F690B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FE818E2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60F537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01F35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6E22FA5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E4AA642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0D8F93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DE42A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B08C1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FB0C6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1767D2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10FEEFA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5E19D95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959" w:type="dxa"/>
            <w:vMerge w:val="restart"/>
          </w:tcPr>
          <w:p w14:paraId="20B41F9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Доведение средней заработной платы педагогических работников муниципальных ДОО до средней заработной платы работников муниципальных общеобразовательных организаций</w:t>
            </w:r>
          </w:p>
        </w:tc>
        <w:tc>
          <w:tcPr>
            <w:tcW w:w="1417" w:type="dxa"/>
            <w:vMerge w:val="restart"/>
          </w:tcPr>
          <w:p w14:paraId="392DED0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31EA1BD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7D3A4D0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40AA34E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BB50B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14401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EA9FD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0403B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656C6F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B4FE90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3AC77B6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79286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50EF1F8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965A40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B52F18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0845A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64ABF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2651E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214B6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7092AD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A1C116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1D47942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3C8E8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1358C3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E500D0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0111F4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EA130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E9CA4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0165C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AB2DC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1CFBBE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35BDC01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B7E221E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EFBFD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89FD7B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722CF2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4D7134C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027F9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E4F69A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D567B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F95F7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ECAF89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9689A29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CEED96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18363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5E3B87D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C29603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5A5CD86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E79B2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37DA9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C8DDB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EF9F9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4D54981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1BAEA4C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959" w:type="dxa"/>
            <w:vMerge w:val="restart"/>
          </w:tcPr>
          <w:p w14:paraId="15F502F3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Совершенствование практики реализации системы оплаты труда педагогических работников ДОО</w:t>
            </w:r>
          </w:p>
        </w:tc>
        <w:tc>
          <w:tcPr>
            <w:tcW w:w="1417" w:type="dxa"/>
            <w:vMerge w:val="restart"/>
          </w:tcPr>
          <w:p w14:paraId="737ED9C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6475754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09219B89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69588FB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8E3B1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7ECD5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9905A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79EF1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2A82A4C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57183C1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ED824D4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09CF2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45DDC6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FDDE47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2E91884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262C1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754FF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89444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0DC671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7DF5755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0F779CB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61086059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651D1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718A369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741E09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552CF5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E8EA1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6931A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A2771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C043C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BE2B5D2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CA2BBEE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A107E1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C2100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0ED7D9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F7C14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08BF90B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1EED5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832D2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6828E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F609C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30D536C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6366038B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5BA2C58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81E58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84F3912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4D36E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673F8A0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9E965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FA851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D1668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571D5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032E90DD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01460E5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9" w:type="dxa"/>
            <w:vMerge w:val="restart"/>
          </w:tcPr>
          <w:p w14:paraId="77A194C5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Направление:</w:t>
            </w:r>
          </w:p>
          <w:p w14:paraId="0CD52FF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lastRenderedPageBreak/>
              <w:t>Повышение экономической эффективности системы ДО</w:t>
            </w:r>
          </w:p>
        </w:tc>
        <w:tc>
          <w:tcPr>
            <w:tcW w:w="1417" w:type="dxa"/>
            <w:vMerge w:val="restart"/>
          </w:tcPr>
          <w:p w14:paraId="699F145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844" w:type="dxa"/>
          </w:tcPr>
          <w:p w14:paraId="16DC2B1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441 07 01 4700000000</w:t>
            </w:r>
          </w:p>
        </w:tc>
        <w:tc>
          <w:tcPr>
            <w:tcW w:w="1416" w:type="dxa"/>
          </w:tcPr>
          <w:p w14:paraId="176EEBC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556F407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DC6AC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F899D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32FFF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924A0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26DBAB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2C78291B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18CDBAD8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85A64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D486894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E0C27D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6292359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1F99C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5B6E0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98598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B08F1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6B7F2B9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56A1177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7D0EC670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DFA11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3033A023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7931BB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719AC30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398A7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81A85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22B79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E8F97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7353ADF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9E77388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F47F774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ED0F2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1F6C4316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75661A3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67EC57F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F8AAC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BD5A2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3888B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E1F30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DE71F83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02042F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0B6FD24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1A130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4E583820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96DFBE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7B65329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53BA9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2A92A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49732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D46303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A8D8EA1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56B0D1FC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959" w:type="dxa"/>
            <w:vMerge w:val="restart"/>
          </w:tcPr>
          <w:p w14:paraId="587491E1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Сокращение удельных показателей потребления топливно-энергетических ресурсов в ДОО</w:t>
            </w:r>
          </w:p>
        </w:tc>
        <w:tc>
          <w:tcPr>
            <w:tcW w:w="1417" w:type="dxa"/>
            <w:vMerge w:val="restart"/>
          </w:tcPr>
          <w:p w14:paraId="0B0D3CB5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844" w:type="dxa"/>
          </w:tcPr>
          <w:p w14:paraId="15DEA8AC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6CF9">
              <w:rPr>
                <w:rFonts w:ascii="Times New Roman" w:hAnsi="Times New Roman"/>
                <w:color w:val="000000"/>
                <w:sz w:val="18"/>
                <w:szCs w:val="18"/>
              </w:rPr>
              <w:t>441 07 01 4700000000</w:t>
            </w:r>
          </w:p>
        </w:tc>
        <w:tc>
          <w:tcPr>
            <w:tcW w:w="1416" w:type="dxa"/>
          </w:tcPr>
          <w:p w14:paraId="19F99BD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558" w:type="dxa"/>
          </w:tcPr>
          <w:p w14:paraId="17DB3F6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1CE94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2F0B5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D3A0D6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CE187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D3FD691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3A5AAE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59B4149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24325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7AAE1A7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19FC584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196950E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51F38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F7752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572CF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64F60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EBB1264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5176FF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2F2F10CD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A4598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2B0C17DE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9FC687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3340FF71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9453D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612503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D5CFFD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98E5F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3EBE6F44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9BD621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169DFEF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C08EC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732D9B6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D709DC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58A2289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FC29BB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D9D4F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CB95A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3992B7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1F26641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2ABF560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0954FC1B" w14:textId="77777777" w:rsidR="009A77B9" w:rsidRPr="00D46CF9" w:rsidRDefault="009A77B9" w:rsidP="00C27BD4">
            <w:pPr>
              <w:spacing w:line="0" w:lineRule="atLeast"/>
              <w:ind w:left="57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5840F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0C0530B" w14:textId="77777777" w:rsidR="009A77B9" w:rsidRPr="00D46CF9" w:rsidRDefault="009A77B9" w:rsidP="00C27BD4">
            <w:pPr>
              <w:pStyle w:val="ConsPlusNormal"/>
              <w:spacing w:line="0" w:lineRule="atLeast"/>
              <w:ind w:left="57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D3E794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10BF800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A016E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9BDE9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B6D03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5EE93B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7D3AD90" w14:textId="77777777" w:rsidTr="009A77B9">
        <w:trPr>
          <w:trHeight w:val="207"/>
          <w:jc w:val="center"/>
        </w:trPr>
        <w:tc>
          <w:tcPr>
            <w:tcW w:w="426" w:type="dxa"/>
            <w:vMerge w:val="restart"/>
          </w:tcPr>
          <w:p w14:paraId="1ED9754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 w:val="restart"/>
          </w:tcPr>
          <w:p w14:paraId="177613B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27DF404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  <w:p w14:paraId="3AB1B3B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«Поддержка и развитие дошкольного образования в Чебаркульском городском округе»</w:t>
            </w:r>
          </w:p>
          <w:p w14:paraId="4E495298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6DF2718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08F92501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Всего</w:t>
            </w:r>
          </w:p>
          <w:p w14:paraId="590D413F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58" w:type="dxa"/>
          </w:tcPr>
          <w:p w14:paraId="6C8CFC54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374 730 127,54</w:t>
            </w:r>
          </w:p>
        </w:tc>
        <w:tc>
          <w:tcPr>
            <w:tcW w:w="1276" w:type="dxa"/>
          </w:tcPr>
          <w:p w14:paraId="77B918AD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354 851 385</w:t>
            </w:r>
          </w:p>
        </w:tc>
        <w:tc>
          <w:tcPr>
            <w:tcW w:w="1276" w:type="dxa"/>
          </w:tcPr>
          <w:p w14:paraId="12F48FE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369 951 312</w:t>
            </w:r>
          </w:p>
        </w:tc>
        <w:tc>
          <w:tcPr>
            <w:tcW w:w="992" w:type="dxa"/>
          </w:tcPr>
          <w:p w14:paraId="4B4219F0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E9F7C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A9CAF2A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1EB65B76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54DF71C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1B1D4DDE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1558" w:type="dxa"/>
          </w:tcPr>
          <w:p w14:paraId="4E40FE5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691389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01F4BC2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AA14EA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F11AC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6E6A9F65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77F8AF8D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1A73B780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645365F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областной бюджет</w:t>
            </w:r>
          </w:p>
        </w:tc>
        <w:tc>
          <w:tcPr>
            <w:tcW w:w="1558" w:type="dxa"/>
          </w:tcPr>
          <w:p w14:paraId="6E7BA4F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253 093 881,08</w:t>
            </w:r>
          </w:p>
        </w:tc>
        <w:tc>
          <w:tcPr>
            <w:tcW w:w="1276" w:type="dxa"/>
          </w:tcPr>
          <w:p w14:paraId="1874C20C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228 878 700</w:t>
            </w:r>
          </w:p>
        </w:tc>
        <w:tc>
          <w:tcPr>
            <w:tcW w:w="1276" w:type="dxa"/>
          </w:tcPr>
          <w:p w14:paraId="5244F4E4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228 878 700</w:t>
            </w:r>
          </w:p>
        </w:tc>
        <w:tc>
          <w:tcPr>
            <w:tcW w:w="992" w:type="dxa"/>
          </w:tcPr>
          <w:p w14:paraId="3A73A0F3" w14:textId="77777777" w:rsidR="009A77B9" w:rsidRPr="00D46CF9" w:rsidRDefault="009A77B9" w:rsidP="00C27BD4">
            <w:pPr>
              <w:jc w:val="center"/>
              <w:rPr>
                <w:sz w:val="20"/>
                <w:szCs w:val="20"/>
                <w:lang w:val="en-US"/>
              </w:rPr>
            </w:pPr>
            <w:r w:rsidRPr="00D46CF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0F2671E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4B6A7078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0B71DA0F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29C733EA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5A1F4FE7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58" w:type="dxa"/>
          </w:tcPr>
          <w:p w14:paraId="7E493E16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121 636 246,46</w:t>
            </w:r>
          </w:p>
        </w:tc>
        <w:tc>
          <w:tcPr>
            <w:tcW w:w="1276" w:type="dxa"/>
          </w:tcPr>
          <w:p w14:paraId="5ADFC4C8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125 972 685</w:t>
            </w:r>
          </w:p>
        </w:tc>
        <w:tc>
          <w:tcPr>
            <w:tcW w:w="1276" w:type="dxa"/>
          </w:tcPr>
          <w:p w14:paraId="558D10FC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141 072612</w:t>
            </w:r>
          </w:p>
        </w:tc>
        <w:tc>
          <w:tcPr>
            <w:tcW w:w="992" w:type="dxa"/>
          </w:tcPr>
          <w:p w14:paraId="1FD175B5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9D5248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77B9" w:rsidRPr="00D46CF9" w14:paraId="51EFCDE0" w14:textId="77777777" w:rsidTr="009A77B9">
        <w:trPr>
          <w:trHeight w:val="207"/>
          <w:jc w:val="center"/>
        </w:trPr>
        <w:tc>
          <w:tcPr>
            <w:tcW w:w="426" w:type="dxa"/>
            <w:vMerge/>
          </w:tcPr>
          <w:p w14:paraId="4D697D0A" w14:textId="77777777" w:rsidR="009A77B9" w:rsidRPr="00D46CF9" w:rsidRDefault="009A77B9" w:rsidP="00C27BD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0" w:type="dxa"/>
            <w:gridSpan w:val="3"/>
            <w:vMerge/>
            <w:vAlign w:val="center"/>
          </w:tcPr>
          <w:p w14:paraId="62EED37B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</w:tcPr>
          <w:p w14:paraId="7F33F045" w14:textId="77777777" w:rsidR="009A77B9" w:rsidRPr="00D46CF9" w:rsidRDefault="009A77B9" w:rsidP="00C27BD4">
            <w:pPr>
              <w:pStyle w:val="ConsPlusNormal"/>
              <w:spacing w:line="0" w:lineRule="atLeast"/>
              <w:ind w:left="57" w:right="57" w:firstLine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46CF9">
              <w:rPr>
                <w:rFonts w:ascii="Times New Roman" w:hAnsi="Times New Roman"/>
                <w:color w:val="000000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58" w:type="dxa"/>
          </w:tcPr>
          <w:p w14:paraId="06957810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2BADFE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BEBB3F" w14:textId="77777777" w:rsidR="009A77B9" w:rsidRPr="00D46CF9" w:rsidRDefault="009A77B9" w:rsidP="00C27BD4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6CF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222EC9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69B91F" w14:textId="77777777" w:rsidR="009A77B9" w:rsidRPr="00D46CF9" w:rsidRDefault="009A77B9" w:rsidP="00C27BD4">
            <w:pPr>
              <w:jc w:val="center"/>
              <w:rPr>
                <w:sz w:val="20"/>
                <w:szCs w:val="20"/>
              </w:rPr>
            </w:pPr>
            <w:r w:rsidRPr="00D46CF9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AD03FE7" w14:textId="77777777" w:rsidR="009A77B9" w:rsidRPr="009A77B9" w:rsidRDefault="009A77B9" w:rsidP="009A77B9">
      <w:pPr>
        <w:widowControl w:val="0"/>
        <w:autoSpaceDE w:val="0"/>
        <w:autoSpaceDN w:val="0"/>
        <w:adjustRightInd w:val="0"/>
        <w:spacing w:line="0" w:lineRule="atLeast"/>
        <w:ind w:left="426" w:firstLine="425"/>
        <w:outlineLvl w:val="1"/>
      </w:pPr>
      <w:r w:rsidRPr="009A77B9">
        <w:t>Затраты на реализацию программных мероприятий указаны в ценах 2023 года.</w:t>
      </w:r>
    </w:p>
    <w:p w14:paraId="1B27C089" w14:textId="623044CD" w:rsidR="009A77B9" w:rsidRPr="009A77B9" w:rsidRDefault="009A77B9" w:rsidP="009A77B9">
      <w:pPr>
        <w:widowControl w:val="0"/>
        <w:autoSpaceDE w:val="0"/>
        <w:autoSpaceDN w:val="0"/>
        <w:adjustRightInd w:val="0"/>
        <w:spacing w:line="0" w:lineRule="atLeast"/>
        <w:ind w:left="426" w:firstLine="425"/>
        <w:outlineLvl w:val="1"/>
      </w:pPr>
      <w:r w:rsidRPr="009A77B9"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14:paraId="51A97CFF" w14:textId="77777777" w:rsidR="009A77B9" w:rsidRDefault="009A77B9" w:rsidP="00246612">
      <w:pPr>
        <w:widowControl w:val="0"/>
        <w:autoSpaceDE w:val="0"/>
        <w:autoSpaceDN w:val="0"/>
        <w:adjustRightInd w:val="0"/>
        <w:spacing w:line="0" w:lineRule="atLeast"/>
        <w:outlineLvl w:val="1"/>
        <w:rPr>
          <w:sz w:val="28"/>
          <w:szCs w:val="28"/>
        </w:rPr>
      </w:pPr>
    </w:p>
    <w:p w14:paraId="4AA0E4CD" w14:textId="5F120728" w:rsidR="009A77B9" w:rsidRDefault="009A77B9" w:rsidP="00246612">
      <w:pPr>
        <w:widowControl w:val="0"/>
        <w:autoSpaceDE w:val="0"/>
        <w:autoSpaceDN w:val="0"/>
        <w:adjustRightInd w:val="0"/>
        <w:spacing w:line="0" w:lineRule="atLeast"/>
        <w:outlineLvl w:val="1"/>
        <w:rPr>
          <w:sz w:val="28"/>
          <w:szCs w:val="28"/>
        </w:rPr>
        <w:sectPr w:rsidR="009A77B9" w:rsidSect="009A77B9">
          <w:headerReference w:type="default" r:id="rId10"/>
          <w:headerReference w:type="first" r:id="rId11"/>
          <w:pgSz w:w="16838" w:h="11906" w:orient="landscape"/>
          <w:pgMar w:top="1474" w:right="567" w:bottom="567" w:left="567" w:header="567" w:footer="0" w:gutter="0"/>
          <w:pgNumType w:start="2"/>
          <w:cols w:space="708"/>
          <w:titlePg/>
          <w:docGrid w:linePitch="360"/>
        </w:sectPr>
      </w:pPr>
    </w:p>
    <w:p w14:paraId="7C996D65" w14:textId="58A74843"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lastRenderedPageBreak/>
        <w:t xml:space="preserve">Общий объем финансирования на 2024 год и плановый период 2025 и 2026 годов за счет местного бюджета </w:t>
      </w:r>
      <w:r w:rsidR="003B047C">
        <w:rPr>
          <w:sz w:val="26"/>
          <w:szCs w:val="26"/>
        </w:rPr>
        <w:t>388 681 543,46</w:t>
      </w:r>
      <w:r w:rsidRPr="00396E3C">
        <w:rPr>
          <w:sz w:val="26"/>
          <w:szCs w:val="26"/>
        </w:rPr>
        <w:t xml:space="preserve"> рублей, в том числе: </w:t>
      </w:r>
    </w:p>
    <w:p w14:paraId="2506B59A" w14:textId="31D4BDFC"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  <w:t xml:space="preserve">2024 год – </w:t>
      </w:r>
      <w:r w:rsidR="003B047C">
        <w:rPr>
          <w:sz w:val="26"/>
          <w:szCs w:val="26"/>
        </w:rPr>
        <w:t>121 636 246,46</w:t>
      </w:r>
      <w:r w:rsidRPr="00396E3C">
        <w:rPr>
          <w:sz w:val="26"/>
          <w:szCs w:val="26"/>
        </w:rPr>
        <w:t xml:space="preserve"> рублей;</w:t>
      </w:r>
    </w:p>
    <w:p w14:paraId="0D719CCE" w14:textId="77777777" w:rsidR="00396E3C" w:rsidRPr="00F62F4E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tab/>
      </w:r>
      <w:r w:rsidRPr="00F62F4E">
        <w:rPr>
          <w:sz w:val="26"/>
          <w:szCs w:val="26"/>
        </w:rPr>
        <w:t xml:space="preserve">2025 год – </w:t>
      </w:r>
      <w:r w:rsidR="00347602" w:rsidRPr="00F62F4E">
        <w:rPr>
          <w:sz w:val="26"/>
          <w:szCs w:val="26"/>
        </w:rPr>
        <w:t>125 972 685</w:t>
      </w:r>
      <w:r w:rsidRPr="00F62F4E">
        <w:rPr>
          <w:sz w:val="26"/>
          <w:szCs w:val="26"/>
        </w:rPr>
        <w:t>,00 рублей;</w:t>
      </w:r>
    </w:p>
    <w:p w14:paraId="5A9945BA" w14:textId="77777777" w:rsidR="00396E3C" w:rsidRPr="00F62F4E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2026 год – </w:t>
      </w:r>
      <w:r w:rsidR="00347602" w:rsidRPr="00F62F4E">
        <w:rPr>
          <w:sz w:val="26"/>
          <w:szCs w:val="26"/>
        </w:rPr>
        <w:t>141 072 612</w:t>
      </w:r>
      <w:r w:rsidRPr="00F62F4E">
        <w:rPr>
          <w:sz w:val="26"/>
          <w:szCs w:val="26"/>
        </w:rPr>
        <w:t xml:space="preserve">,00 рублей. </w:t>
      </w:r>
    </w:p>
    <w:p w14:paraId="4514E7EE" w14:textId="7755BB79" w:rsidR="00396E3C" w:rsidRPr="00F62F4E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3B047C" w:rsidRPr="00F62F4E">
        <w:rPr>
          <w:sz w:val="26"/>
          <w:szCs w:val="26"/>
        </w:rPr>
        <w:t>710 851 281,08</w:t>
      </w:r>
      <w:r w:rsidRPr="00F62F4E">
        <w:rPr>
          <w:sz w:val="26"/>
          <w:szCs w:val="26"/>
        </w:rPr>
        <w:t xml:space="preserve"> рублей, в том числе: </w:t>
      </w:r>
    </w:p>
    <w:p w14:paraId="4E127CDD" w14:textId="4FCA23AC" w:rsidR="00396E3C" w:rsidRPr="00F62F4E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F62F4E">
        <w:rPr>
          <w:sz w:val="26"/>
          <w:szCs w:val="26"/>
        </w:rPr>
        <w:tab/>
        <w:t xml:space="preserve">2024 год – </w:t>
      </w:r>
      <w:r w:rsidR="003B047C" w:rsidRPr="00F62F4E">
        <w:rPr>
          <w:sz w:val="26"/>
          <w:szCs w:val="26"/>
        </w:rPr>
        <w:t>253 093 881,08</w:t>
      </w:r>
      <w:r w:rsidRPr="00F62F4E">
        <w:rPr>
          <w:sz w:val="26"/>
          <w:szCs w:val="26"/>
        </w:rPr>
        <w:t xml:space="preserve"> рублей;</w:t>
      </w:r>
    </w:p>
    <w:p w14:paraId="364CF73D" w14:textId="77777777" w:rsidR="00396E3C" w:rsidRPr="00F62F4E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F62F4E">
        <w:rPr>
          <w:sz w:val="26"/>
          <w:szCs w:val="26"/>
        </w:rPr>
        <w:tab/>
        <w:t xml:space="preserve">2025 год – </w:t>
      </w:r>
      <w:r w:rsidR="00347602" w:rsidRPr="00F62F4E">
        <w:rPr>
          <w:sz w:val="26"/>
          <w:szCs w:val="26"/>
        </w:rPr>
        <w:t>228 878 700</w:t>
      </w:r>
      <w:r w:rsidRPr="00F62F4E">
        <w:rPr>
          <w:sz w:val="26"/>
          <w:szCs w:val="26"/>
        </w:rPr>
        <w:t>,00 рублей;</w:t>
      </w:r>
    </w:p>
    <w:p w14:paraId="41B5A78B" w14:textId="77777777" w:rsidR="00396E3C" w:rsidRPr="00F62F4E" w:rsidRDefault="00396E3C" w:rsidP="00396E3C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sz w:val="26"/>
          <w:szCs w:val="26"/>
        </w:rPr>
      </w:pPr>
      <w:r w:rsidRPr="00F62F4E">
        <w:rPr>
          <w:sz w:val="26"/>
          <w:szCs w:val="26"/>
        </w:rPr>
        <w:t>2026 год – </w:t>
      </w:r>
      <w:r w:rsidR="00347602" w:rsidRPr="00F62F4E">
        <w:rPr>
          <w:sz w:val="26"/>
          <w:szCs w:val="26"/>
        </w:rPr>
        <w:t>228 878 700</w:t>
      </w:r>
      <w:r w:rsidRPr="00F62F4E">
        <w:rPr>
          <w:sz w:val="26"/>
          <w:szCs w:val="26"/>
        </w:rPr>
        <w:t>,00 рублей.</w:t>
      </w:r>
    </w:p>
    <w:p w14:paraId="70E944CD" w14:textId="7B74B494" w:rsidR="00396E3C" w:rsidRPr="00F62F4E" w:rsidRDefault="00396E3C" w:rsidP="00396E3C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Объем финансирования бюджетных учреждений в части предоставления субсидии на выполнение муниципального задания на 2024 год и плановый период 2025 и 2026 годов за счет бюджетов всех уровней составляет </w:t>
      </w:r>
      <w:r w:rsidR="003B047C" w:rsidRPr="00F62F4E">
        <w:rPr>
          <w:sz w:val="26"/>
          <w:szCs w:val="26"/>
        </w:rPr>
        <w:t>1 053 938 880,93</w:t>
      </w:r>
      <w:r w:rsidRPr="00F62F4E">
        <w:rPr>
          <w:sz w:val="26"/>
          <w:szCs w:val="26"/>
        </w:rPr>
        <w:t xml:space="preserve"> рублей, в том числе:</w:t>
      </w:r>
    </w:p>
    <w:p w14:paraId="40016D5A" w14:textId="643A68AC" w:rsidR="00347602" w:rsidRPr="00F62F4E" w:rsidRDefault="00396E3C" w:rsidP="0034760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за счет местного бюджета </w:t>
      </w:r>
      <w:r w:rsidR="003B047C" w:rsidRPr="00F62F4E">
        <w:rPr>
          <w:sz w:val="26"/>
          <w:szCs w:val="26"/>
        </w:rPr>
        <w:t>385 935 420,93</w:t>
      </w:r>
      <w:r w:rsidRPr="00F62F4E">
        <w:rPr>
          <w:sz w:val="26"/>
          <w:szCs w:val="26"/>
        </w:rPr>
        <w:t xml:space="preserve"> рублей: 2024 год – </w:t>
      </w:r>
      <w:r w:rsidR="003B047C" w:rsidRPr="00F62F4E">
        <w:rPr>
          <w:sz w:val="26"/>
          <w:szCs w:val="26"/>
        </w:rPr>
        <w:t>120 570 123,93</w:t>
      </w:r>
      <w:r w:rsidRPr="00F62F4E">
        <w:rPr>
          <w:sz w:val="26"/>
          <w:szCs w:val="26"/>
        </w:rPr>
        <w:t xml:space="preserve"> рублей, 2025 год – </w:t>
      </w:r>
      <w:r w:rsidR="00347602" w:rsidRPr="00F62F4E">
        <w:rPr>
          <w:sz w:val="26"/>
          <w:szCs w:val="26"/>
        </w:rPr>
        <w:t>125 132 685</w:t>
      </w:r>
      <w:r w:rsidRPr="00F62F4E">
        <w:rPr>
          <w:sz w:val="26"/>
          <w:szCs w:val="26"/>
        </w:rPr>
        <w:t xml:space="preserve">,00 рублей, 2026 год – </w:t>
      </w:r>
      <w:r w:rsidR="00347602" w:rsidRPr="00F62F4E">
        <w:rPr>
          <w:sz w:val="26"/>
          <w:szCs w:val="26"/>
        </w:rPr>
        <w:t>140 232 612</w:t>
      </w:r>
      <w:r w:rsidRPr="00F62F4E">
        <w:rPr>
          <w:sz w:val="26"/>
          <w:szCs w:val="26"/>
        </w:rPr>
        <w:t>,00 рублей.</w:t>
      </w:r>
    </w:p>
    <w:p w14:paraId="11CCD95C" w14:textId="0EEAC8F5" w:rsidR="00396E3C" w:rsidRPr="00F62F4E" w:rsidRDefault="00396E3C" w:rsidP="0034760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за счет областного бюджета </w:t>
      </w:r>
      <w:r w:rsidR="003B047C" w:rsidRPr="00F62F4E">
        <w:rPr>
          <w:sz w:val="26"/>
          <w:szCs w:val="26"/>
        </w:rPr>
        <w:t>668 003 460,00</w:t>
      </w:r>
      <w:r w:rsidRPr="00F62F4E">
        <w:rPr>
          <w:sz w:val="26"/>
          <w:szCs w:val="26"/>
        </w:rPr>
        <w:t xml:space="preserve"> рублей: 2024 год – </w:t>
      </w:r>
      <w:r w:rsidR="003B047C" w:rsidRPr="00F62F4E">
        <w:rPr>
          <w:sz w:val="26"/>
          <w:szCs w:val="26"/>
        </w:rPr>
        <w:t>235 249 660</w:t>
      </w:r>
      <w:r w:rsidRPr="00F62F4E">
        <w:rPr>
          <w:sz w:val="26"/>
          <w:szCs w:val="26"/>
        </w:rPr>
        <w:t xml:space="preserve">,00 рублей, 2025 год – </w:t>
      </w:r>
      <w:r w:rsidR="00347602" w:rsidRPr="00F62F4E">
        <w:rPr>
          <w:sz w:val="26"/>
          <w:szCs w:val="26"/>
        </w:rPr>
        <w:t>216 376 900</w:t>
      </w:r>
      <w:r w:rsidRPr="00F62F4E">
        <w:rPr>
          <w:sz w:val="26"/>
          <w:szCs w:val="26"/>
        </w:rPr>
        <w:t>,00 рублей, 2026 год – 216 376 900,00 рублей.</w:t>
      </w:r>
    </w:p>
    <w:p w14:paraId="7ABB52B8" w14:textId="77777777" w:rsidR="009D5ECA" w:rsidRPr="00F62F4E" w:rsidRDefault="009D5ECA" w:rsidP="004E72A8">
      <w:pPr>
        <w:widowControl w:val="0"/>
        <w:autoSpaceDE w:val="0"/>
        <w:autoSpaceDN w:val="0"/>
        <w:adjustRightInd w:val="0"/>
        <w:spacing w:line="0" w:lineRule="atLeast"/>
        <w:ind w:firstLine="660"/>
        <w:rPr>
          <w:color w:val="000000"/>
          <w:sz w:val="26"/>
          <w:szCs w:val="26"/>
        </w:rPr>
      </w:pPr>
    </w:p>
    <w:p w14:paraId="180DBE69" w14:textId="450D6945" w:rsidR="00F62F4E" w:rsidRPr="00F62F4E" w:rsidRDefault="00DD4538" w:rsidP="00DD453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sz w:val="26"/>
          <w:szCs w:val="26"/>
        </w:rPr>
      </w:pPr>
      <w:r w:rsidRPr="00F62F4E">
        <w:rPr>
          <w:color w:val="000000"/>
          <w:sz w:val="26"/>
          <w:szCs w:val="26"/>
        </w:rPr>
        <w:t xml:space="preserve">3. </w:t>
      </w:r>
      <w:r w:rsidR="00F62F4E" w:rsidRPr="00F62F4E">
        <w:rPr>
          <w:color w:val="000000"/>
          <w:sz w:val="26"/>
          <w:szCs w:val="26"/>
        </w:rPr>
        <w:t xml:space="preserve">Пункты </w:t>
      </w:r>
      <w:r w:rsidR="00F62F4E">
        <w:rPr>
          <w:color w:val="000000"/>
          <w:sz w:val="26"/>
          <w:szCs w:val="26"/>
        </w:rPr>
        <w:t>2</w:t>
      </w:r>
      <w:r w:rsidR="00F62F4E" w:rsidRPr="00F62F4E">
        <w:rPr>
          <w:color w:val="000000"/>
          <w:sz w:val="26"/>
          <w:szCs w:val="26"/>
        </w:rPr>
        <w:t xml:space="preserve"> и 4 таблицы 3 раздела 7 «Ожидаемые результаты реализации Программы с указанием показателей (индикаторов)» изложить в следующей редакции: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438"/>
        <w:gridCol w:w="567"/>
        <w:gridCol w:w="850"/>
        <w:gridCol w:w="992"/>
        <w:gridCol w:w="709"/>
        <w:gridCol w:w="709"/>
        <w:gridCol w:w="709"/>
        <w:gridCol w:w="709"/>
        <w:gridCol w:w="709"/>
      </w:tblGrid>
      <w:tr w:rsidR="00F62F4E" w:rsidRPr="001E013B" w14:paraId="78D57A6D" w14:textId="77777777" w:rsidTr="00E66D95">
        <w:trPr>
          <w:trHeight w:val="898"/>
          <w:jc w:val="center"/>
        </w:trPr>
        <w:tc>
          <w:tcPr>
            <w:tcW w:w="532" w:type="dxa"/>
            <w:vMerge w:val="restart"/>
            <w:vAlign w:val="center"/>
          </w:tcPr>
          <w:p w14:paraId="4F284410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14:paraId="56C7F2C0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14:paraId="4FB8A0E4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реализации мероприятий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9012F4E" w14:textId="77777777" w:rsidR="00F62F4E" w:rsidRPr="001E013B" w:rsidRDefault="00F62F4E" w:rsidP="00E66D95">
            <w:pPr>
              <w:pStyle w:val="ConsPlusNormal"/>
              <w:spacing w:line="0" w:lineRule="atLeast"/>
              <w:ind w:left="113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gridSpan w:val="2"/>
            <w:vAlign w:val="center"/>
          </w:tcPr>
          <w:p w14:paraId="3D80B36E" w14:textId="77777777" w:rsidR="00F62F4E" w:rsidRPr="001E013B" w:rsidRDefault="00F62F4E" w:rsidP="00E66D95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  <w:p w14:paraId="0D70529D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(на начало реализации Программы)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91E07BC" w14:textId="77777777" w:rsidR="00F62F4E" w:rsidRPr="001E013B" w:rsidRDefault="00F62F4E" w:rsidP="00E66D95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2024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01B81B4" w14:textId="77777777" w:rsidR="00F62F4E" w:rsidRPr="001E013B" w:rsidRDefault="00F62F4E" w:rsidP="00E66D95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2025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A4B9807" w14:textId="77777777" w:rsidR="00F62F4E" w:rsidRPr="001E013B" w:rsidRDefault="00F62F4E" w:rsidP="00E66D95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2026 год</w:t>
            </w:r>
          </w:p>
        </w:tc>
        <w:tc>
          <w:tcPr>
            <w:tcW w:w="709" w:type="dxa"/>
            <w:vMerge w:val="restart"/>
            <w:textDirection w:val="btLr"/>
          </w:tcPr>
          <w:p w14:paraId="011422E2" w14:textId="77777777" w:rsidR="00F62F4E" w:rsidRPr="001E013B" w:rsidRDefault="00F62F4E" w:rsidP="00E66D95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2027 год</w:t>
            </w:r>
          </w:p>
        </w:tc>
        <w:tc>
          <w:tcPr>
            <w:tcW w:w="709" w:type="dxa"/>
            <w:vMerge w:val="restart"/>
            <w:textDirection w:val="btLr"/>
          </w:tcPr>
          <w:p w14:paraId="7C8AEDE6" w14:textId="77777777" w:rsidR="00F62F4E" w:rsidRPr="001E013B" w:rsidRDefault="00F62F4E" w:rsidP="00E66D95">
            <w:pPr>
              <w:pStyle w:val="ConsPlusNormal"/>
              <w:spacing w:line="0" w:lineRule="atLeast"/>
              <w:ind w:left="34" w:right="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значение показателя на 2028 год</w:t>
            </w:r>
          </w:p>
        </w:tc>
      </w:tr>
      <w:tr w:rsidR="00F62F4E" w:rsidRPr="001E013B" w14:paraId="36977024" w14:textId="77777777" w:rsidTr="00E66D95">
        <w:trPr>
          <w:trHeight w:val="1041"/>
          <w:jc w:val="center"/>
        </w:trPr>
        <w:tc>
          <w:tcPr>
            <w:tcW w:w="532" w:type="dxa"/>
            <w:vMerge/>
            <w:vAlign w:val="center"/>
          </w:tcPr>
          <w:p w14:paraId="30C6A64D" w14:textId="77777777" w:rsidR="00F62F4E" w:rsidRPr="001E013B" w:rsidRDefault="00F62F4E" w:rsidP="00E66D95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14:paraId="4FE6B7CE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263FE3" w14:textId="77777777" w:rsidR="00F62F4E" w:rsidRPr="001E013B" w:rsidRDefault="00F62F4E" w:rsidP="00E66D95">
            <w:pPr>
              <w:pStyle w:val="ConsPlusNormal"/>
              <w:spacing w:line="0" w:lineRule="atLeast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DD071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2022 год факт</w:t>
            </w:r>
          </w:p>
        </w:tc>
        <w:tc>
          <w:tcPr>
            <w:tcW w:w="992" w:type="dxa"/>
            <w:vAlign w:val="center"/>
          </w:tcPr>
          <w:p w14:paraId="76E244E2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2023 год прогноз</w:t>
            </w:r>
          </w:p>
        </w:tc>
        <w:tc>
          <w:tcPr>
            <w:tcW w:w="709" w:type="dxa"/>
            <w:vMerge/>
          </w:tcPr>
          <w:p w14:paraId="61797707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BD83B29" w14:textId="77777777" w:rsidR="00F62F4E" w:rsidRPr="001E013B" w:rsidRDefault="00F62F4E" w:rsidP="00E66D95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251CA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3E86735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CC3844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F4E" w:rsidRPr="001E013B" w14:paraId="620D3F08" w14:textId="77777777" w:rsidTr="00E66D95">
        <w:trPr>
          <w:cantSplit/>
          <w:trHeight w:val="171"/>
          <w:jc w:val="center"/>
        </w:trPr>
        <w:tc>
          <w:tcPr>
            <w:tcW w:w="532" w:type="dxa"/>
            <w:vAlign w:val="center"/>
          </w:tcPr>
          <w:p w14:paraId="6AB5F8CE" w14:textId="77777777" w:rsidR="00F62F4E" w:rsidRPr="001E013B" w:rsidRDefault="00F62F4E" w:rsidP="00E66D95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14:paraId="6216EDF8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4B43BF4" w14:textId="77777777" w:rsidR="00F62F4E" w:rsidRPr="001E013B" w:rsidRDefault="00F62F4E" w:rsidP="00E66D95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16CD8F5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7CBF643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26B33837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4806195" w14:textId="77777777" w:rsidR="00F62F4E" w:rsidRPr="001E013B" w:rsidRDefault="00F62F4E" w:rsidP="00E66D95">
            <w:pPr>
              <w:pStyle w:val="ConsPlusNormal"/>
              <w:spacing w:line="0" w:lineRule="atLeast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0C2C7589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0A5CB88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37DF42E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62F4E" w:rsidRPr="001E013B" w14:paraId="6301C2A5" w14:textId="77777777" w:rsidTr="00E66D95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5C4770F9" w14:textId="77777777" w:rsidR="00F62F4E" w:rsidRPr="001E013B" w:rsidRDefault="00F62F4E" w:rsidP="00E66D95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center"/>
          </w:tcPr>
          <w:p w14:paraId="3BC5DCB2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привлеченных 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детей из малообеспеченных, неблагополучных семей, а также семей, оказавшихся в трудной жизненной ситуации</w:t>
            </w:r>
          </w:p>
        </w:tc>
        <w:tc>
          <w:tcPr>
            <w:tcW w:w="567" w:type="dxa"/>
            <w:textDirection w:val="btLr"/>
            <w:vAlign w:val="center"/>
          </w:tcPr>
          <w:p w14:paraId="30B06325" w14:textId="77777777" w:rsidR="00F62F4E" w:rsidRPr="001E013B" w:rsidRDefault="00F62F4E" w:rsidP="00E66D95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79D84B0B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92" w:type="dxa"/>
          </w:tcPr>
          <w:p w14:paraId="79C3E592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14:paraId="6B4B068D" w14:textId="01C5C322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38473A72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1F99FE8F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71C770F0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</w:tcPr>
          <w:p w14:paraId="0B44A1D9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2F4E" w:rsidRPr="001E013B" w14:paraId="1AE234AE" w14:textId="77777777" w:rsidTr="00E66D95">
        <w:trPr>
          <w:cantSplit/>
          <w:trHeight w:val="1134"/>
          <w:jc w:val="center"/>
        </w:trPr>
        <w:tc>
          <w:tcPr>
            <w:tcW w:w="532" w:type="dxa"/>
            <w:vAlign w:val="center"/>
          </w:tcPr>
          <w:p w14:paraId="1398C88E" w14:textId="77777777" w:rsidR="00F62F4E" w:rsidRPr="001E013B" w:rsidRDefault="00F62F4E" w:rsidP="00E66D95">
            <w:pPr>
              <w:pStyle w:val="ConsPlusNormal"/>
              <w:spacing w:line="0" w:lineRule="atLeast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38" w:type="dxa"/>
            <w:vAlign w:val="center"/>
          </w:tcPr>
          <w:p w14:paraId="6752A5C2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муниципальных организаций дошкольного образования, для капитального ремонта которых разработана проектно-сметная документация и получено положительное заключение государственной экспертизы</w:t>
            </w:r>
          </w:p>
        </w:tc>
        <w:tc>
          <w:tcPr>
            <w:tcW w:w="567" w:type="dxa"/>
            <w:textDirection w:val="btLr"/>
            <w:vAlign w:val="center"/>
          </w:tcPr>
          <w:p w14:paraId="68ADE9D4" w14:textId="77777777" w:rsidR="00F62F4E" w:rsidRPr="001E013B" w:rsidRDefault="00F62F4E" w:rsidP="00E66D95">
            <w:pPr>
              <w:pStyle w:val="ConsPlusNormal"/>
              <w:spacing w:line="0" w:lineRule="atLeast"/>
              <w:ind w:left="-39" w:right="34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72F0487F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1A3237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05280C" w14:textId="31EDA35D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DE1373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9CFA5F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3DCEF2" w14:textId="77777777" w:rsidR="00F62F4E" w:rsidRPr="001E013B" w:rsidRDefault="00F62F4E" w:rsidP="00E66D95">
            <w:pPr>
              <w:pStyle w:val="ConsPlusNormal"/>
              <w:spacing w:line="0" w:lineRule="atLeast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392236" w14:textId="77777777" w:rsidR="00F62F4E" w:rsidRPr="001E013B" w:rsidRDefault="00F62F4E" w:rsidP="00E66D9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713A776" w14:textId="77777777" w:rsidR="00F62F4E" w:rsidRPr="00F62F4E" w:rsidRDefault="00F62F4E" w:rsidP="00DD453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</w:p>
    <w:p w14:paraId="7F6154CD" w14:textId="1BA06B74" w:rsidR="00DD4538" w:rsidRPr="00F62F4E" w:rsidRDefault="00F62F4E" w:rsidP="00DD453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F62F4E">
        <w:rPr>
          <w:color w:val="000000"/>
          <w:sz w:val="26"/>
          <w:szCs w:val="26"/>
        </w:rPr>
        <w:t xml:space="preserve">4. </w:t>
      </w:r>
      <w:r w:rsidR="00DD4538" w:rsidRPr="00F62F4E">
        <w:rPr>
          <w:color w:val="000000"/>
          <w:sz w:val="26"/>
          <w:szCs w:val="26"/>
        </w:rPr>
        <w:t>В разделе 8 Финансово-экономическое обоснование муниципал</w:t>
      </w:r>
      <w:r w:rsidR="007E37C9" w:rsidRPr="00F62F4E">
        <w:rPr>
          <w:color w:val="000000"/>
          <w:sz w:val="26"/>
          <w:szCs w:val="26"/>
        </w:rPr>
        <w:t>ьной программы абзацы 2, 3, 4</w:t>
      </w:r>
      <w:r w:rsidR="00DD4538" w:rsidRPr="00F62F4E">
        <w:rPr>
          <w:color w:val="000000"/>
          <w:sz w:val="26"/>
          <w:szCs w:val="26"/>
        </w:rPr>
        <w:t xml:space="preserve"> изложить в следующей редакции:</w:t>
      </w:r>
    </w:p>
    <w:p w14:paraId="53FF3555" w14:textId="11F08D9D" w:rsidR="00396E3C" w:rsidRPr="00F62F4E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F62F4E">
        <w:rPr>
          <w:color w:val="000000"/>
          <w:sz w:val="26"/>
          <w:szCs w:val="26"/>
        </w:rPr>
        <w:t xml:space="preserve">Общий объем финансирования на 2024 год и плановый период 2025 и 2026 </w:t>
      </w:r>
      <w:r w:rsidRPr="00F62F4E">
        <w:rPr>
          <w:sz w:val="26"/>
          <w:szCs w:val="26"/>
        </w:rPr>
        <w:t xml:space="preserve">годов </w:t>
      </w:r>
      <w:r w:rsidR="003B047C" w:rsidRPr="00F62F4E">
        <w:rPr>
          <w:sz w:val="26"/>
          <w:szCs w:val="26"/>
        </w:rPr>
        <w:t>1 099 532 824,54</w:t>
      </w:r>
      <w:r w:rsidRPr="00F62F4E">
        <w:rPr>
          <w:sz w:val="26"/>
          <w:szCs w:val="26"/>
        </w:rPr>
        <w:t xml:space="preserve"> рублей, в том числе: </w:t>
      </w:r>
    </w:p>
    <w:p w14:paraId="00ADD746" w14:textId="26394E63" w:rsidR="00396E3C" w:rsidRPr="00F62F4E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F62F4E">
        <w:rPr>
          <w:sz w:val="26"/>
          <w:szCs w:val="26"/>
        </w:rPr>
        <w:tab/>
        <w:t xml:space="preserve">2024 год – </w:t>
      </w:r>
      <w:r w:rsidR="003B047C" w:rsidRPr="00F62F4E">
        <w:rPr>
          <w:sz w:val="26"/>
          <w:szCs w:val="26"/>
        </w:rPr>
        <w:t>374 730 127,54</w:t>
      </w:r>
      <w:r w:rsidRPr="00F62F4E">
        <w:rPr>
          <w:sz w:val="26"/>
          <w:szCs w:val="26"/>
        </w:rPr>
        <w:t xml:space="preserve"> рублей;</w:t>
      </w:r>
    </w:p>
    <w:p w14:paraId="2828404B" w14:textId="77777777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F62F4E">
        <w:rPr>
          <w:sz w:val="26"/>
          <w:szCs w:val="26"/>
        </w:rPr>
        <w:t xml:space="preserve">2025 год – </w:t>
      </w:r>
      <w:r w:rsidR="00347602" w:rsidRPr="00F62F4E">
        <w:rPr>
          <w:sz w:val="26"/>
          <w:szCs w:val="26"/>
        </w:rPr>
        <w:t>354 851 385</w:t>
      </w:r>
      <w:r w:rsidRPr="00F62F4E">
        <w:rPr>
          <w:sz w:val="26"/>
          <w:szCs w:val="26"/>
        </w:rPr>
        <w:t>,00 рублей</w:t>
      </w:r>
      <w:r w:rsidRPr="00396E3C">
        <w:rPr>
          <w:sz w:val="26"/>
          <w:szCs w:val="26"/>
        </w:rPr>
        <w:t>;</w:t>
      </w:r>
    </w:p>
    <w:p w14:paraId="2B374900" w14:textId="77777777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369 951 312</w:t>
      </w:r>
      <w:r w:rsidRPr="00396E3C">
        <w:rPr>
          <w:sz w:val="26"/>
          <w:szCs w:val="26"/>
        </w:rPr>
        <w:t>,00 рублей.</w:t>
      </w:r>
    </w:p>
    <w:p w14:paraId="02F85C7C" w14:textId="4C1AF9F6"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3B047C">
        <w:rPr>
          <w:sz w:val="26"/>
          <w:szCs w:val="26"/>
        </w:rPr>
        <w:t>710 851 281,08</w:t>
      </w:r>
      <w:r w:rsidRPr="00396E3C">
        <w:rPr>
          <w:sz w:val="26"/>
          <w:szCs w:val="26"/>
        </w:rPr>
        <w:t xml:space="preserve"> рублей, в том числе: </w:t>
      </w:r>
    </w:p>
    <w:p w14:paraId="0D00A3DB" w14:textId="24124EA4" w:rsidR="00396E3C" w:rsidRPr="00396E3C" w:rsidRDefault="00396E3C" w:rsidP="00396E3C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396E3C">
        <w:rPr>
          <w:sz w:val="26"/>
          <w:szCs w:val="26"/>
        </w:rPr>
        <w:lastRenderedPageBreak/>
        <w:tab/>
        <w:t xml:space="preserve">2024 год – </w:t>
      </w:r>
      <w:r w:rsidR="003B047C">
        <w:rPr>
          <w:sz w:val="26"/>
          <w:szCs w:val="26"/>
        </w:rPr>
        <w:t>253 093 881,08</w:t>
      </w:r>
      <w:r w:rsidRPr="00396E3C">
        <w:rPr>
          <w:sz w:val="26"/>
          <w:szCs w:val="26"/>
        </w:rPr>
        <w:t xml:space="preserve"> рублей;</w:t>
      </w:r>
    </w:p>
    <w:p w14:paraId="6C9AB720" w14:textId="77777777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2025 год – </w:t>
      </w:r>
      <w:r w:rsidR="00347602">
        <w:rPr>
          <w:sz w:val="26"/>
          <w:szCs w:val="26"/>
        </w:rPr>
        <w:t>228 878 700</w:t>
      </w:r>
      <w:r w:rsidRPr="00396E3C">
        <w:rPr>
          <w:sz w:val="26"/>
          <w:szCs w:val="26"/>
        </w:rPr>
        <w:t>,00 рублей;</w:t>
      </w:r>
    </w:p>
    <w:p w14:paraId="06704669" w14:textId="77777777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228 878 700</w:t>
      </w:r>
      <w:r w:rsidRPr="00396E3C">
        <w:rPr>
          <w:sz w:val="26"/>
          <w:szCs w:val="26"/>
        </w:rPr>
        <w:t xml:space="preserve">,00 рублей. </w:t>
      </w:r>
    </w:p>
    <w:p w14:paraId="1C49D96D" w14:textId="6E682B26" w:rsidR="00396E3C" w:rsidRPr="00396E3C" w:rsidRDefault="00396E3C" w:rsidP="00396E3C">
      <w:pPr>
        <w:spacing w:line="0" w:lineRule="atLeast"/>
        <w:ind w:firstLine="708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Общий объем финансирования на 2024 год и плановый период 2025 и 2026 годов за счет местного бюджета </w:t>
      </w:r>
      <w:r w:rsidR="003B047C">
        <w:rPr>
          <w:sz w:val="26"/>
          <w:szCs w:val="26"/>
        </w:rPr>
        <w:t>388 681 543,46</w:t>
      </w:r>
      <w:r w:rsidRPr="00396E3C">
        <w:rPr>
          <w:sz w:val="26"/>
          <w:szCs w:val="26"/>
        </w:rPr>
        <w:t xml:space="preserve"> рублей, в том числе: </w:t>
      </w:r>
    </w:p>
    <w:p w14:paraId="5826F5AD" w14:textId="279B8C9A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2024 год – </w:t>
      </w:r>
      <w:r w:rsidR="003B047C">
        <w:rPr>
          <w:sz w:val="26"/>
          <w:szCs w:val="26"/>
        </w:rPr>
        <w:t>121 636 246,46</w:t>
      </w:r>
      <w:r w:rsidRPr="00396E3C">
        <w:rPr>
          <w:sz w:val="26"/>
          <w:szCs w:val="26"/>
        </w:rPr>
        <w:t xml:space="preserve"> рублей;</w:t>
      </w:r>
    </w:p>
    <w:p w14:paraId="69ABC7D6" w14:textId="77777777" w:rsidR="00396E3C" w:rsidRPr="00396E3C" w:rsidRDefault="00396E3C" w:rsidP="00396E3C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396E3C">
        <w:rPr>
          <w:sz w:val="26"/>
          <w:szCs w:val="26"/>
        </w:rPr>
        <w:t xml:space="preserve">2025 год – </w:t>
      </w:r>
      <w:r w:rsidR="00347602">
        <w:rPr>
          <w:sz w:val="26"/>
          <w:szCs w:val="26"/>
        </w:rPr>
        <w:t>125 972 685</w:t>
      </w:r>
      <w:r w:rsidRPr="00396E3C">
        <w:rPr>
          <w:sz w:val="26"/>
          <w:szCs w:val="26"/>
        </w:rPr>
        <w:t>,00 рублей;</w:t>
      </w:r>
    </w:p>
    <w:p w14:paraId="7E1E3C59" w14:textId="77777777" w:rsidR="00627619" w:rsidRPr="00396E3C" w:rsidRDefault="00396E3C" w:rsidP="00396E3C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  <w:r w:rsidRPr="00396E3C">
        <w:rPr>
          <w:sz w:val="26"/>
          <w:szCs w:val="26"/>
        </w:rPr>
        <w:t xml:space="preserve">2026 год – </w:t>
      </w:r>
      <w:r w:rsidR="00347602">
        <w:rPr>
          <w:sz w:val="26"/>
          <w:szCs w:val="26"/>
        </w:rPr>
        <w:t>141 072 612</w:t>
      </w:r>
      <w:r w:rsidRPr="00396E3C">
        <w:rPr>
          <w:sz w:val="26"/>
          <w:szCs w:val="26"/>
        </w:rPr>
        <w:t>,00 рублей</w:t>
      </w:r>
      <w:r w:rsidRPr="00396E3C">
        <w:rPr>
          <w:color w:val="000000"/>
          <w:sz w:val="26"/>
          <w:szCs w:val="26"/>
        </w:rPr>
        <w:t>.</w:t>
      </w:r>
    </w:p>
    <w:p w14:paraId="68FE19D7" w14:textId="0F12879D" w:rsidR="00EF2556" w:rsidRDefault="00EF2556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54E95219" w14:textId="15FF6E8A" w:rsidR="00F62F4E" w:rsidRDefault="00F62F4E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0340555D" w14:textId="56179139" w:rsidR="00F62F4E" w:rsidRDefault="00F62F4E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612B19A4" w14:textId="4D838291" w:rsidR="00F62F4E" w:rsidRDefault="00F62F4E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4934D449" w14:textId="0AC0C5AC" w:rsidR="00F62F4E" w:rsidRDefault="00F62F4E" w:rsidP="007E37C9">
      <w:pPr>
        <w:spacing w:line="0" w:lineRule="atLeast"/>
        <w:ind w:firstLine="708"/>
        <w:jc w:val="both"/>
        <w:rPr>
          <w:color w:val="000000"/>
          <w:sz w:val="26"/>
          <w:szCs w:val="26"/>
        </w:rPr>
      </w:pPr>
    </w:p>
    <w:p w14:paraId="206C0019" w14:textId="254D3378" w:rsidR="00F62F4E" w:rsidRPr="00396E3C" w:rsidRDefault="00F62F4E" w:rsidP="00F62F4E">
      <w:pPr>
        <w:spacing w:line="0" w:lineRule="atLeast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</w:t>
      </w:r>
    </w:p>
    <w:sectPr w:rsidR="00F62F4E" w:rsidRPr="00396E3C" w:rsidSect="009A77B9">
      <w:headerReference w:type="default" r:id="rId12"/>
      <w:pgSz w:w="11906" w:h="16838"/>
      <w:pgMar w:top="851" w:right="567" w:bottom="851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B376" w14:textId="77777777" w:rsidR="00450FF6" w:rsidRDefault="00450FF6">
      <w:r>
        <w:separator/>
      </w:r>
    </w:p>
  </w:endnote>
  <w:endnote w:type="continuationSeparator" w:id="0">
    <w:p w14:paraId="1A0F62D2" w14:textId="77777777" w:rsidR="00450FF6" w:rsidRDefault="0045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A966" w14:textId="77777777" w:rsidR="00450FF6" w:rsidRDefault="00450FF6">
      <w:r>
        <w:separator/>
      </w:r>
    </w:p>
  </w:footnote>
  <w:footnote w:type="continuationSeparator" w:id="0">
    <w:p w14:paraId="31204FF3" w14:textId="77777777" w:rsidR="00450FF6" w:rsidRDefault="0045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4888" w14:textId="77777777" w:rsidR="00435CAF" w:rsidRDefault="00435CAF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65921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52ACAD" w14:textId="4F645B33" w:rsidR="009A77B9" w:rsidRPr="009A77B9" w:rsidRDefault="009A77B9">
        <w:pPr>
          <w:pStyle w:val="ac"/>
          <w:jc w:val="center"/>
          <w:rPr>
            <w:sz w:val="22"/>
            <w:szCs w:val="22"/>
          </w:rPr>
        </w:pPr>
        <w:r w:rsidRPr="009A77B9">
          <w:rPr>
            <w:sz w:val="22"/>
            <w:szCs w:val="22"/>
          </w:rPr>
          <w:fldChar w:fldCharType="begin"/>
        </w:r>
        <w:r w:rsidRPr="009A77B9">
          <w:rPr>
            <w:sz w:val="22"/>
            <w:szCs w:val="22"/>
          </w:rPr>
          <w:instrText>PAGE   \* MERGEFORMAT</w:instrText>
        </w:r>
        <w:r w:rsidRPr="009A77B9">
          <w:rPr>
            <w:sz w:val="22"/>
            <w:szCs w:val="22"/>
          </w:rPr>
          <w:fldChar w:fldCharType="separate"/>
        </w:r>
        <w:r w:rsidRPr="009A77B9">
          <w:rPr>
            <w:sz w:val="22"/>
            <w:szCs w:val="22"/>
          </w:rPr>
          <w:t>2</w:t>
        </w:r>
        <w:r w:rsidRPr="009A77B9">
          <w:rPr>
            <w:sz w:val="22"/>
            <w:szCs w:val="22"/>
          </w:rPr>
          <w:fldChar w:fldCharType="end"/>
        </w:r>
      </w:p>
    </w:sdtContent>
  </w:sdt>
  <w:p w14:paraId="54F1F906" w14:textId="77777777" w:rsidR="009A77B9" w:rsidRDefault="009A77B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292D" w14:textId="77777777" w:rsidR="009A77B9" w:rsidRDefault="009A77B9">
    <w:pPr>
      <w:pStyle w:val="a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51232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774EAE0" w14:textId="77777777" w:rsidR="009A77B9" w:rsidRPr="009A77B9" w:rsidRDefault="009A77B9">
        <w:pPr>
          <w:pStyle w:val="ac"/>
          <w:jc w:val="center"/>
          <w:rPr>
            <w:sz w:val="22"/>
            <w:szCs w:val="22"/>
          </w:rPr>
        </w:pPr>
        <w:r w:rsidRPr="009A77B9">
          <w:rPr>
            <w:sz w:val="22"/>
            <w:szCs w:val="22"/>
          </w:rPr>
          <w:fldChar w:fldCharType="begin"/>
        </w:r>
        <w:r w:rsidRPr="009A77B9">
          <w:rPr>
            <w:sz w:val="22"/>
            <w:szCs w:val="22"/>
          </w:rPr>
          <w:instrText>PAGE   \* MERGEFORMAT</w:instrText>
        </w:r>
        <w:r w:rsidRPr="009A77B9">
          <w:rPr>
            <w:sz w:val="22"/>
            <w:szCs w:val="22"/>
          </w:rPr>
          <w:fldChar w:fldCharType="separate"/>
        </w:r>
        <w:r w:rsidRPr="009A77B9">
          <w:rPr>
            <w:sz w:val="22"/>
            <w:szCs w:val="22"/>
          </w:rPr>
          <w:t>2</w:t>
        </w:r>
        <w:r w:rsidRPr="009A77B9">
          <w:rPr>
            <w:sz w:val="22"/>
            <w:szCs w:val="22"/>
          </w:rPr>
          <w:fldChar w:fldCharType="end"/>
        </w:r>
      </w:p>
    </w:sdtContent>
  </w:sdt>
  <w:p w14:paraId="2B6347AD" w14:textId="77777777" w:rsidR="009A77B9" w:rsidRDefault="009A77B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98282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F893551" w14:textId="2D02C886" w:rsidR="00F90173" w:rsidRPr="00F90173" w:rsidRDefault="00F90173">
        <w:pPr>
          <w:pStyle w:val="ac"/>
          <w:jc w:val="center"/>
          <w:rPr>
            <w:sz w:val="22"/>
            <w:szCs w:val="22"/>
          </w:rPr>
        </w:pPr>
        <w:r w:rsidRPr="00F90173">
          <w:rPr>
            <w:sz w:val="22"/>
            <w:szCs w:val="22"/>
          </w:rPr>
          <w:fldChar w:fldCharType="begin"/>
        </w:r>
        <w:r w:rsidRPr="00F90173">
          <w:rPr>
            <w:sz w:val="22"/>
            <w:szCs w:val="22"/>
          </w:rPr>
          <w:instrText>PAGE   \* MERGEFORMAT</w:instrText>
        </w:r>
        <w:r w:rsidRPr="00F90173">
          <w:rPr>
            <w:sz w:val="22"/>
            <w:szCs w:val="22"/>
          </w:rPr>
          <w:fldChar w:fldCharType="separate"/>
        </w:r>
        <w:r w:rsidRPr="00F90173">
          <w:rPr>
            <w:sz w:val="22"/>
            <w:szCs w:val="22"/>
          </w:rPr>
          <w:t>2</w:t>
        </w:r>
        <w:r w:rsidRPr="00F90173">
          <w:rPr>
            <w:sz w:val="22"/>
            <w:szCs w:val="22"/>
          </w:rPr>
          <w:fldChar w:fldCharType="end"/>
        </w:r>
      </w:p>
    </w:sdtContent>
  </w:sdt>
  <w:p w14:paraId="0366B7F4" w14:textId="77777777" w:rsidR="00435CAF" w:rsidRDefault="00435CA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ACF1ECC"/>
    <w:multiLevelType w:val="hybridMultilevel"/>
    <w:tmpl w:val="09F42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52DA7"/>
    <w:rsid w:val="000802A1"/>
    <w:rsid w:val="0008750D"/>
    <w:rsid w:val="00091185"/>
    <w:rsid w:val="00094C07"/>
    <w:rsid w:val="00097C14"/>
    <w:rsid w:val="000A30C5"/>
    <w:rsid w:val="000C22FE"/>
    <w:rsid w:val="000C62F0"/>
    <w:rsid w:val="000D79A3"/>
    <w:rsid w:val="000E65EF"/>
    <w:rsid w:val="000F4CEF"/>
    <w:rsid w:val="001117DA"/>
    <w:rsid w:val="001166E7"/>
    <w:rsid w:val="001213C1"/>
    <w:rsid w:val="001236D4"/>
    <w:rsid w:val="00126606"/>
    <w:rsid w:val="001269BB"/>
    <w:rsid w:val="0013746C"/>
    <w:rsid w:val="001776C4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20024B"/>
    <w:rsid w:val="00203DB1"/>
    <w:rsid w:val="00204ACB"/>
    <w:rsid w:val="00215729"/>
    <w:rsid w:val="00225E23"/>
    <w:rsid w:val="00232DA1"/>
    <w:rsid w:val="00235736"/>
    <w:rsid w:val="00240218"/>
    <w:rsid w:val="00246612"/>
    <w:rsid w:val="0025476D"/>
    <w:rsid w:val="00261AA5"/>
    <w:rsid w:val="00264035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E4238"/>
    <w:rsid w:val="002F4818"/>
    <w:rsid w:val="00321489"/>
    <w:rsid w:val="00322247"/>
    <w:rsid w:val="003238A3"/>
    <w:rsid w:val="00343346"/>
    <w:rsid w:val="00346AFE"/>
    <w:rsid w:val="00347602"/>
    <w:rsid w:val="00351094"/>
    <w:rsid w:val="00356B45"/>
    <w:rsid w:val="00366831"/>
    <w:rsid w:val="0037009A"/>
    <w:rsid w:val="00376246"/>
    <w:rsid w:val="00391897"/>
    <w:rsid w:val="0039633C"/>
    <w:rsid w:val="00396E3C"/>
    <w:rsid w:val="003A43AF"/>
    <w:rsid w:val="003B047C"/>
    <w:rsid w:val="003C20B1"/>
    <w:rsid w:val="003E4A70"/>
    <w:rsid w:val="003E68D3"/>
    <w:rsid w:val="003E6D73"/>
    <w:rsid w:val="003F035B"/>
    <w:rsid w:val="004033F4"/>
    <w:rsid w:val="00411DE6"/>
    <w:rsid w:val="0041431E"/>
    <w:rsid w:val="00426D5D"/>
    <w:rsid w:val="00431753"/>
    <w:rsid w:val="00435CAF"/>
    <w:rsid w:val="00436C71"/>
    <w:rsid w:val="00450FF6"/>
    <w:rsid w:val="0046373D"/>
    <w:rsid w:val="004706C6"/>
    <w:rsid w:val="0047137B"/>
    <w:rsid w:val="004806C9"/>
    <w:rsid w:val="00494BF6"/>
    <w:rsid w:val="00496623"/>
    <w:rsid w:val="004A3DCA"/>
    <w:rsid w:val="004A4AAA"/>
    <w:rsid w:val="004A572C"/>
    <w:rsid w:val="004C6C91"/>
    <w:rsid w:val="004E72A8"/>
    <w:rsid w:val="0051782D"/>
    <w:rsid w:val="0053331C"/>
    <w:rsid w:val="0054715E"/>
    <w:rsid w:val="00547804"/>
    <w:rsid w:val="00586E0A"/>
    <w:rsid w:val="005B5575"/>
    <w:rsid w:val="005B652A"/>
    <w:rsid w:val="005C3BF0"/>
    <w:rsid w:val="005D2F19"/>
    <w:rsid w:val="005E4E9A"/>
    <w:rsid w:val="005F2D90"/>
    <w:rsid w:val="005F3052"/>
    <w:rsid w:val="005F3F56"/>
    <w:rsid w:val="00613E60"/>
    <w:rsid w:val="0062273A"/>
    <w:rsid w:val="00627619"/>
    <w:rsid w:val="00633338"/>
    <w:rsid w:val="00652A6C"/>
    <w:rsid w:val="00654CD8"/>
    <w:rsid w:val="006569D0"/>
    <w:rsid w:val="006840CA"/>
    <w:rsid w:val="00684118"/>
    <w:rsid w:val="00684250"/>
    <w:rsid w:val="00686F53"/>
    <w:rsid w:val="0068704C"/>
    <w:rsid w:val="00696C55"/>
    <w:rsid w:val="006A156C"/>
    <w:rsid w:val="006A38B0"/>
    <w:rsid w:val="006B00A2"/>
    <w:rsid w:val="006B3C3D"/>
    <w:rsid w:val="006D3423"/>
    <w:rsid w:val="006E31F4"/>
    <w:rsid w:val="006E5D41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54B86"/>
    <w:rsid w:val="00760646"/>
    <w:rsid w:val="007739C5"/>
    <w:rsid w:val="00774228"/>
    <w:rsid w:val="0077689F"/>
    <w:rsid w:val="00782D35"/>
    <w:rsid w:val="00787210"/>
    <w:rsid w:val="007A25CD"/>
    <w:rsid w:val="007B09C3"/>
    <w:rsid w:val="007B55D7"/>
    <w:rsid w:val="007C57E1"/>
    <w:rsid w:val="007D1CB2"/>
    <w:rsid w:val="007D2E50"/>
    <w:rsid w:val="007E340D"/>
    <w:rsid w:val="007E37C9"/>
    <w:rsid w:val="00804E73"/>
    <w:rsid w:val="00844E8C"/>
    <w:rsid w:val="008552BC"/>
    <w:rsid w:val="008729F4"/>
    <w:rsid w:val="00880116"/>
    <w:rsid w:val="008873B2"/>
    <w:rsid w:val="008A29CB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35161"/>
    <w:rsid w:val="009512F1"/>
    <w:rsid w:val="009514EC"/>
    <w:rsid w:val="009538FA"/>
    <w:rsid w:val="00955D32"/>
    <w:rsid w:val="00970425"/>
    <w:rsid w:val="00984415"/>
    <w:rsid w:val="009967FF"/>
    <w:rsid w:val="009A348D"/>
    <w:rsid w:val="009A485D"/>
    <w:rsid w:val="009A77B9"/>
    <w:rsid w:val="009A7E1D"/>
    <w:rsid w:val="009D39B1"/>
    <w:rsid w:val="009D5ECA"/>
    <w:rsid w:val="009D68A7"/>
    <w:rsid w:val="009E368D"/>
    <w:rsid w:val="009F018B"/>
    <w:rsid w:val="009F60ED"/>
    <w:rsid w:val="00A61560"/>
    <w:rsid w:val="00A63F06"/>
    <w:rsid w:val="00A67DBF"/>
    <w:rsid w:val="00A9249F"/>
    <w:rsid w:val="00AA1107"/>
    <w:rsid w:val="00AB24F9"/>
    <w:rsid w:val="00AC2DFA"/>
    <w:rsid w:val="00AD0502"/>
    <w:rsid w:val="00AD5A08"/>
    <w:rsid w:val="00AE0D60"/>
    <w:rsid w:val="00AF61B9"/>
    <w:rsid w:val="00B1269C"/>
    <w:rsid w:val="00B2052C"/>
    <w:rsid w:val="00B23F0A"/>
    <w:rsid w:val="00B248F4"/>
    <w:rsid w:val="00B30436"/>
    <w:rsid w:val="00B30E4E"/>
    <w:rsid w:val="00B35108"/>
    <w:rsid w:val="00B46E09"/>
    <w:rsid w:val="00B509FD"/>
    <w:rsid w:val="00B60BBF"/>
    <w:rsid w:val="00B676FA"/>
    <w:rsid w:val="00B81F16"/>
    <w:rsid w:val="00B87CE0"/>
    <w:rsid w:val="00B917CF"/>
    <w:rsid w:val="00BA0EEA"/>
    <w:rsid w:val="00BA152D"/>
    <w:rsid w:val="00BC1CB1"/>
    <w:rsid w:val="00BC215D"/>
    <w:rsid w:val="00BC6701"/>
    <w:rsid w:val="00BD0995"/>
    <w:rsid w:val="00BE0CFB"/>
    <w:rsid w:val="00BF3CA1"/>
    <w:rsid w:val="00BF55D2"/>
    <w:rsid w:val="00C04E1C"/>
    <w:rsid w:val="00C07ABD"/>
    <w:rsid w:val="00C41BA8"/>
    <w:rsid w:val="00C423BA"/>
    <w:rsid w:val="00C44023"/>
    <w:rsid w:val="00C47013"/>
    <w:rsid w:val="00C52B1D"/>
    <w:rsid w:val="00C52DD9"/>
    <w:rsid w:val="00C52FC0"/>
    <w:rsid w:val="00C6067E"/>
    <w:rsid w:val="00C606D4"/>
    <w:rsid w:val="00C63C5B"/>
    <w:rsid w:val="00CA61E1"/>
    <w:rsid w:val="00CA7661"/>
    <w:rsid w:val="00CB24FB"/>
    <w:rsid w:val="00CB3AD1"/>
    <w:rsid w:val="00CE7F26"/>
    <w:rsid w:val="00CF0788"/>
    <w:rsid w:val="00D06370"/>
    <w:rsid w:val="00D06D56"/>
    <w:rsid w:val="00D17727"/>
    <w:rsid w:val="00D212BD"/>
    <w:rsid w:val="00D217A1"/>
    <w:rsid w:val="00D368AE"/>
    <w:rsid w:val="00D4019A"/>
    <w:rsid w:val="00D4786A"/>
    <w:rsid w:val="00D60419"/>
    <w:rsid w:val="00D60C0E"/>
    <w:rsid w:val="00D622EC"/>
    <w:rsid w:val="00D67A53"/>
    <w:rsid w:val="00D710C7"/>
    <w:rsid w:val="00D715AB"/>
    <w:rsid w:val="00D71B1C"/>
    <w:rsid w:val="00DA0AC0"/>
    <w:rsid w:val="00DB17AD"/>
    <w:rsid w:val="00DB237A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DF412C"/>
    <w:rsid w:val="00E33A8C"/>
    <w:rsid w:val="00E42637"/>
    <w:rsid w:val="00E548EC"/>
    <w:rsid w:val="00E64BF3"/>
    <w:rsid w:val="00E65D5A"/>
    <w:rsid w:val="00E67D5D"/>
    <w:rsid w:val="00E75308"/>
    <w:rsid w:val="00E755A3"/>
    <w:rsid w:val="00E76B3C"/>
    <w:rsid w:val="00E834CA"/>
    <w:rsid w:val="00E8716F"/>
    <w:rsid w:val="00EA2080"/>
    <w:rsid w:val="00EB0418"/>
    <w:rsid w:val="00EB39E2"/>
    <w:rsid w:val="00EC1611"/>
    <w:rsid w:val="00EC349B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54532"/>
    <w:rsid w:val="00F62F4E"/>
    <w:rsid w:val="00F63F5C"/>
    <w:rsid w:val="00F679EF"/>
    <w:rsid w:val="00F828EF"/>
    <w:rsid w:val="00F83AC9"/>
    <w:rsid w:val="00F90173"/>
    <w:rsid w:val="00FA28F7"/>
    <w:rsid w:val="00FA2B8C"/>
    <w:rsid w:val="00FA4EF7"/>
    <w:rsid w:val="00FB2704"/>
    <w:rsid w:val="00FB68DD"/>
    <w:rsid w:val="00FC6117"/>
    <w:rsid w:val="00FD0015"/>
    <w:rsid w:val="00FD5CD4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AF50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4E72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E72A8"/>
    <w:rPr>
      <w:rFonts w:ascii="Times New Roman" w:eastAsia="Times New Roman" w:hAnsi="Times New Roman"/>
      <w:sz w:val="24"/>
      <w:szCs w:val="24"/>
    </w:rPr>
  </w:style>
  <w:style w:type="character" w:customStyle="1" w:styleId="af2">
    <w:name w:val="Колонтитул_"/>
    <w:link w:val="12"/>
    <w:uiPriority w:val="99"/>
    <w:rsid w:val="004E72A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f2"/>
    <w:uiPriority w:val="99"/>
    <w:rsid w:val="004E72A8"/>
    <w:pPr>
      <w:widowControl w:val="0"/>
      <w:shd w:val="clear" w:color="auto" w:fill="FFFFFF"/>
      <w:spacing w:line="562" w:lineRule="exact"/>
      <w:jc w:val="center"/>
    </w:pPr>
    <w:rPr>
      <w:rFonts w:eastAsia="Calibri"/>
      <w:sz w:val="27"/>
      <w:szCs w:val="27"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uiPriority w:val="99"/>
    <w:semiHidden/>
    <w:rsid w:val="009A77B9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9A77B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A77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A792-EB61-46A8-B91C-9A16FDA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6</cp:revision>
  <cp:lastPrinted>2024-07-09T06:47:00Z</cp:lastPrinted>
  <dcterms:created xsi:type="dcterms:W3CDTF">2024-12-04T08:29:00Z</dcterms:created>
  <dcterms:modified xsi:type="dcterms:W3CDTF">2025-02-06T05:30:00Z</dcterms:modified>
</cp:coreProperties>
</file>