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E5" w:rsidRDefault="008F5E55">
      <w:pPr>
        <w:jc w:val="center"/>
        <w:rPr>
          <w:b/>
          <w:bCs/>
          <w:sz w:val="72"/>
        </w:rPr>
      </w:pPr>
      <w:r>
        <w:rPr>
          <w:b/>
          <w:bCs/>
          <w:noProof/>
          <w:sz w:val="72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23265" cy="903605"/>
            <wp:effectExtent l="0" t="0" r="0" b="0"/>
            <wp:wrapNone/>
            <wp:docPr id="1" name="Фигур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гура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2"/>
        </w:rPr>
        <mc:AlternateContent>
          <mc:Choice Requires="wpg">
            <w:drawing>
              <wp:anchor distT="635" distB="0" distL="0" distR="0" simplePos="0" relativeHeight="3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2339340</wp:posOffset>
                </wp:positionV>
                <wp:extent cx="6120130" cy="36830"/>
                <wp:effectExtent l="18415" t="3810" r="18415" b="18415"/>
                <wp:wrapSquare wrapText="bothSides"/>
                <wp:docPr id="2" name="Draw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36720"/>
                          <a:chOff x="0" y="0"/>
                          <a:chExt cx="6120000" cy="3672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36720"/>
                            <a:ext cx="6120000" cy="0"/>
                          </a:xfrm>
                          <a:prstGeom prst="line">
                            <a:avLst/>
                          </a:prstGeom>
                          <a:ln w="36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DrawObject1" style="position:absolute;margin-left:85.05pt;margin-top:184.2pt;width:481.85pt;height:2.85pt" coordorigin="1701,3684" coordsize="9637,57">
                <v:line id="shape_0" from="1701,3742" to="11338,3742" stroked="t" o:allowincell="f" style="position:absolute;mso-position-horizontal-relative:page;mso-position-vertical-relative:page">
                  <v:stroke color="black" weight="36360" joinstyle="round" endcap="flat"/>
                  <v:fill o:detectmouseclick="t" on="false"/>
                  <w10:wrap type="square"/>
                </v:line>
                <v:line id="shape_0" from="1701,3684" to="11338,3684" stroked="t" o:allowincell="f" style="position:absolute;mso-position-horizontal-relative:page;mso-position-vertical-relative:page">
                  <v:stroke color="black" weight="68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 w:rsidR="00D429E5" w:rsidRDefault="008F5E55">
      <w:pPr>
        <w:pStyle w:val="1"/>
        <w:spacing w:line="240" w:lineRule="auto"/>
        <w:rPr>
          <w:sz w:val="40"/>
        </w:rPr>
      </w:pPr>
      <w:r>
        <w:rPr>
          <w:sz w:val="40"/>
        </w:rPr>
        <w:t>АДМИНИСТРАЦИЯ</w:t>
      </w:r>
    </w:p>
    <w:p w:rsidR="00D429E5" w:rsidRDefault="008F5E55">
      <w:pPr>
        <w:pStyle w:val="1"/>
        <w:spacing w:line="240" w:lineRule="auto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D429E5" w:rsidRDefault="008F5E55">
      <w:pPr>
        <w:jc w:val="center"/>
      </w:pPr>
      <w:r>
        <w:t>Челябинской области</w:t>
      </w:r>
    </w:p>
    <w:p w:rsidR="00D429E5" w:rsidRDefault="008F5E55">
      <w:pPr>
        <w:pStyle w:val="1"/>
        <w:spacing w:line="240" w:lineRule="auto"/>
        <w:rPr>
          <w:sz w:val="40"/>
        </w:rPr>
      </w:pPr>
      <w:r>
        <w:rPr>
          <w:sz w:val="40"/>
        </w:rPr>
        <w:t>ПОСТАНОВЛЕНИЕ</w:t>
      </w:r>
    </w:p>
    <w:p w:rsidR="00D429E5" w:rsidRDefault="00D429E5">
      <w:pPr>
        <w:jc w:val="center"/>
        <w:rPr>
          <w:sz w:val="26"/>
        </w:rPr>
      </w:pPr>
    </w:p>
    <w:p w:rsidR="00D429E5" w:rsidRDefault="008F5E55">
      <w:pPr>
        <w:tabs>
          <w:tab w:val="right" w:pos="3969"/>
        </w:tabs>
        <w:ind w:right="56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  <w:u w:val="single"/>
        </w:rPr>
        <w:t xml:space="preserve">   10   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  <w:u w:val="single"/>
        </w:rPr>
        <w:t xml:space="preserve">     11     </w:t>
      </w:r>
      <w:r>
        <w:rPr>
          <w:rFonts w:eastAsia="Calibri"/>
          <w:sz w:val="28"/>
          <w:szCs w:val="28"/>
        </w:rPr>
        <w:t>2023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г. № </w:t>
      </w:r>
      <w:r>
        <w:rPr>
          <w:rFonts w:eastAsia="Calibri"/>
          <w:sz w:val="28"/>
          <w:szCs w:val="28"/>
          <w:u w:val="single"/>
        </w:rPr>
        <w:t xml:space="preserve">  875</w:t>
      </w:r>
      <w:r>
        <w:rPr>
          <w:rFonts w:eastAsia="Calibri"/>
          <w:sz w:val="28"/>
          <w:szCs w:val="28"/>
          <w:u w:val="single"/>
        </w:rPr>
        <w:tab/>
      </w:r>
    </w:p>
    <w:p w:rsidR="00D429E5" w:rsidRDefault="008F5E55">
      <w:pPr>
        <w:ind w:right="5951"/>
        <w:jc w:val="center"/>
        <w:rPr>
          <w:sz w:val="28"/>
          <w:szCs w:val="28"/>
        </w:rPr>
      </w:pPr>
      <w:r>
        <w:rPr>
          <w:sz w:val="28"/>
          <w:szCs w:val="28"/>
        </w:rPr>
        <w:t>г. Чебаркуль</w:t>
      </w:r>
    </w:p>
    <w:p w:rsidR="00D429E5" w:rsidRDefault="00D429E5">
      <w:pPr>
        <w:rPr>
          <w:sz w:val="28"/>
          <w:szCs w:val="28"/>
        </w:rPr>
      </w:pPr>
    </w:p>
    <w:p w:rsidR="00D429E5" w:rsidRDefault="008F5E55">
      <w:pPr>
        <w:ind w:right="4762"/>
        <w:jc w:val="both"/>
      </w:pPr>
      <w:r>
        <w:rPr>
          <w:sz w:val="28"/>
          <w:szCs w:val="28"/>
        </w:rPr>
        <w:t>Об утверждении муниципальной программы «Обеспечение выполнения мероприятий в области защиты населения и территорий от</w:t>
      </w:r>
      <w:r>
        <w:rPr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округе»</w:t>
      </w:r>
    </w:p>
    <w:p w:rsidR="00D429E5" w:rsidRDefault="00D429E5">
      <w:pPr>
        <w:rPr>
          <w:sz w:val="28"/>
          <w:szCs w:val="28"/>
        </w:rPr>
      </w:pPr>
    </w:p>
    <w:p w:rsidR="00D429E5" w:rsidRDefault="008F5E5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1 статьи 179 Бюджетного кодекса Российской Федерации, статьей 16 Федерального закона Российской Фе</w:t>
      </w:r>
      <w:r>
        <w:rPr>
          <w:rFonts w:eastAsia="Calibri"/>
          <w:sz w:val="28"/>
          <w:szCs w:val="28"/>
        </w:rPr>
        <w:t xml:space="preserve">дерации от 06.10.2003 № 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rFonts w:eastAsia="Calibri"/>
          <w:sz w:val="28"/>
          <w:szCs w:val="28"/>
        </w:rPr>
        <w:t>Чебаркульского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 от 18.05.2022 № 322 «Об утверждении Порядка разработки, реализации и оценки эффект</w:t>
      </w:r>
      <w:r>
        <w:rPr>
          <w:rFonts w:eastAsia="Calibri"/>
          <w:sz w:val="28"/>
          <w:szCs w:val="28"/>
        </w:rPr>
        <w:t xml:space="preserve">ивности муниципальных программ </w:t>
      </w:r>
      <w:proofErr w:type="spellStart"/>
      <w:r>
        <w:rPr>
          <w:rFonts w:eastAsia="Calibri"/>
          <w:sz w:val="28"/>
          <w:szCs w:val="28"/>
        </w:rPr>
        <w:t>Чебаркульского</w:t>
      </w:r>
      <w:proofErr w:type="spellEnd"/>
      <w:r>
        <w:rPr>
          <w:rFonts w:eastAsia="Calibri"/>
          <w:sz w:val="28"/>
          <w:szCs w:val="28"/>
        </w:rPr>
        <w:t xml:space="preserve"> городского округа», руководствуясь статьями 36 и 37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rFonts w:eastAsia="Calibri"/>
          <w:sz w:val="28"/>
          <w:szCs w:val="28"/>
        </w:rPr>
        <w:t>,</w:t>
      </w:r>
    </w:p>
    <w:p w:rsidR="00D429E5" w:rsidRDefault="008F5E5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ПОСТАНОВЛЯЮ:</w:t>
      </w:r>
    </w:p>
    <w:p w:rsidR="00D429E5" w:rsidRDefault="008F5E5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Утвердить </w:t>
      </w:r>
      <w:r>
        <w:rPr>
          <w:sz w:val="27"/>
          <w:szCs w:val="27"/>
        </w:rPr>
        <w:t>муниципальную программу «Обеспечение выполнения мероприятий в области защиты населения и те</w:t>
      </w:r>
      <w:r>
        <w:rPr>
          <w:sz w:val="27"/>
          <w:szCs w:val="27"/>
        </w:rPr>
        <w:t xml:space="preserve">рриторий от чрезвычайных ситуаций, обеспечения пожарной безопасности и безопасности людей на водных объектах в </w:t>
      </w:r>
      <w:proofErr w:type="spellStart"/>
      <w:r>
        <w:rPr>
          <w:sz w:val="27"/>
          <w:szCs w:val="27"/>
        </w:rPr>
        <w:t>Чебаркульском</w:t>
      </w:r>
      <w:proofErr w:type="spellEnd"/>
      <w:r>
        <w:rPr>
          <w:sz w:val="27"/>
          <w:szCs w:val="27"/>
        </w:rPr>
        <w:t xml:space="preserve"> городском округе»</w:t>
      </w:r>
      <w:r>
        <w:rPr>
          <w:sz w:val="27"/>
          <w:szCs w:val="27"/>
        </w:rPr>
        <w:t xml:space="preserve"> (прилагается).</w:t>
      </w:r>
    </w:p>
    <w:p w:rsidR="00D429E5" w:rsidRDefault="008F5E55">
      <w:pPr>
        <w:pStyle w:val="ae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Отделу защиты информации информационных технологий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</w:t>
      </w:r>
      <w:r>
        <w:rPr>
          <w:rFonts w:ascii="Times New Roman" w:hAnsi="Times New Roman"/>
          <w:sz w:val="28"/>
          <w:szCs w:val="28"/>
        </w:rPr>
        <w:t>га (Епифанов А.А.) опубликовать настоящее постановление в установленном порядке.</w:t>
      </w:r>
    </w:p>
    <w:p w:rsidR="00D429E5" w:rsidRDefault="008F5E55">
      <w:pPr>
        <w:pStyle w:val="ae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вступит в силу 01.01.2024 года.</w:t>
      </w:r>
    </w:p>
    <w:p w:rsidR="00D429E5" w:rsidRDefault="008F5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исполнения настоящего постановления оставляю за собой.</w:t>
      </w:r>
    </w:p>
    <w:p w:rsidR="00D429E5" w:rsidRDefault="00D429E5">
      <w:pPr>
        <w:pStyle w:val="aa"/>
        <w:ind w:firstLine="0"/>
        <w:rPr>
          <w:sz w:val="28"/>
        </w:rPr>
      </w:pPr>
    </w:p>
    <w:p w:rsidR="00D429E5" w:rsidRDefault="00D429E5">
      <w:pPr>
        <w:pStyle w:val="aa"/>
        <w:ind w:firstLine="0"/>
        <w:rPr>
          <w:sz w:val="28"/>
        </w:rPr>
      </w:pPr>
    </w:p>
    <w:p w:rsidR="00D429E5" w:rsidRDefault="00D429E5">
      <w:pPr>
        <w:pStyle w:val="aa"/>
        <w:ind w:firstLine="0"/>
        <w:rPr>
          <w:sz w:val="28"/>
        </w:rPr>
      </w:pPr>
    </w:p>
    <w:p w:rsidR="00D429E5" w:rsidRDefault="008F5E5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429E5" w:rsidRDefault="008F5E55">
      <w:pPr>
        <w:tabs>
          <w:tab w:val="right" w:pos="963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  <w:t xml:space="preserve">С.А. </w:t>
      </w:r>
      <w:r>
        <w:rPr>
          <w:sz w:val="28"/>
          <w:szCs w:val="28"/>
        </w:rPr>
        <w:t>Виноградова</w:t>
      </w:r>
    </w:p>
    <w:p w:rsidR="00D429E5" w:rsidRDefault="008F5E55">
      <w:pPr>
        <w:jc w:val="both"/>
        <w:rPr>
          <w:sz w:val="28"/>
          <w:szCs w:val="28"/>
        </w:rPr>
      </w:pPr>
      <w:r>
        <w:br w:type="page"/>
      </w:r>
    </w:p>
    <w:p w:rsidR="00D429E5" w:rsidRDefault="008F5E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8F5E5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бюджетному процессу, </w:t>
      </w:r>
    </w:p>
    <w:p w:rsidR="00D429E5" w:rsidRDefault="008F5E55">
      <w:pPr>
        <w:tabs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  <w:t xml:space="preserve">О.Г. </w:t>
      </w:r>
      <w:proofErr w:type="spellStart"/>
      <w:r>
        <w:rPr>
          <w:sz w:val="28"/>
          <w:szCs w:val="28"/>
        </w:rPr>
        <w:t>Таймасова</w:t>
      </w:r>
      <w:proofErr w:type="spellEnd"/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2024 г.</w:t>
      </w: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tabs>
          <w:tab w:val="right" w:pos="9638"/>
        </w:tabs>
        <w:rPr>
          <w:sz w:val="28"/>
          <w:szCs w:val="28"/>
        </w:rPr>
      </w:pPr>
    </w:p>
    <w:p w:rsidR="00D429E5" w:rsidRDefault="008F5E55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по городскому хозяйству</w:t>
      </w:r>
      <w:r>
        <w:rPr>
          <w:sz w:val="28"/>
          <w:szCs w:val="28"/>
        </w:rPr>
        <w:tab/>
        <w:t>О.В. Еремин</w:t>
      </w:r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2024 г.</w:t>
      </w:r>
    </w:p>
    <w:p w:rsidR="00D429E5" w:rsidRDefault="00D429E5">
      <w:pPr>
        <w:tabs>
          <w:tab w:val="right" w:pos="9638"/>
        </w:tabs>
        <w:jc w:val="both"/>
        <w:rPr>
          <w:sz w:val="28"/>
          <w:szCs w:val="28"/>
        </w:rPr>
      </w:pPr>
    </w:p>
    <w:p w:rsidR="00D429E5" w:rsidRDefault="00D429E5">
      <w:pPr>
        <w:tabs>
          <w:tab w:val="right" w:pos="9638"/>
        </w:tabs>
        <w:jc w:val="both"/>
        <w:rPr>
          <w:sz w:val="28"/>
          <w:szCs w:val="28"/>
        </w:rPr>
      </w:pPr>
    </w:p>
    <w:p w:rsidR="00D429E5" w:rsidRDefault="008F5E55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ab/>
        <w:t>А.Н. Чугунова</w:t>
      </w:r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2024 г.</w:t>
      </w: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8F5E55">
      <w:pPr>
        <w:tabs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экономического отдела администрации</w:t>
      </w: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Айткулова</w:t>
      </w:r>
      <w:proofErr w:type="spellEnd"/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2024 г.</w:t>
      </w:r>
    </w:p>
    <w:p w:rsidR="00D429E5" w:rsidRDefault="00D429E5">
      <w:pPr>
        <w:jc w:val="both"/>
        <w:rPr>
          <w:sz w:val="28"/>
          <w:szCs w:val="28"/>
        </w:rPr>
      </w:pPr>
    </w:p>
    <w:p w:rsidR="00D429E5" w:rsidRDefault="00D429E5">
      <w:pPr>
        <w:jc w:val="both"/>
        <w:rPr>
          <w:sz w:val="28"/>
          <w:szCs w:val="28"/>
        </w:rPr>
      </w:pPr>
    </w:p>
    <w:p w:rsidR="00D429E5" w:rsidRDefault="008F5E55">
      <w:pPr>
        <w:tabs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Т.В. </w:t>
      </w:r>
      <w:proofErr w:type="spellStart"/>
      <w:r>
        <w:rPr>
          <w:sz w:val="28"/>
          <w:szCs w:val="28"/>
        </w:rPr>
        <w:t>Урлапова</w:t>
      </w:r>
      <w:proofErr w:type="spellEnd"/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2024 г.</w:t>
      </w:r>
    </w:p>
    <w:p w:rsidR="00D429E5" w:rsidRDefault="00D429E5">
      <w:pPr>
        <w:jc w:val="both"/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D429E5">
      <w:pPr>
        <w:rPr>
          <w:sz w:val="28"/>
          <w:szCs w:val="28"/>
        </w:rPr>
      </w:pPr>
    </w:p>
    <w:p w:rsidR="00D429E5" w:rsidRDefault="008F5E55">
      <w:pPr>
        <w:rPr>
          <w:szCs w:val="28"/>
        </w:rPr>
      </w:pPr>
      <w:r>
        <w:rPr>
          <w:szCs w:val="28"/>
        </w:rPr>
        <w:t>Рассылка:</w:t>
      </w:r>
    </w:p>
    <w:p w:rsidR="00D429E5" w:rsidRDefault="008F5E55">
      <w:pPr>
        <w:rPr>
          <w:szCs w:val="28"/>
        </w:rPr>
      </w:pPr>
      <w:r>
        <w:rPr>
          <w:szCs w:val="28"/>
        </w:rPr>
        <w:t>администрация - 1 экз.;</w:t>
      </w:r>
    </w:p>
    <w:p w:rsidR="00D429E5" w:rsidRDefault="008F5E55">
      <w:pPr>
        <w:rPr>
          <w:szCs w:val="28"/>
        </w:rPr>
      </w:pPr>
      <w:r>
        <w:rPr>
          <w:szCs w:val="28"/>
        </w:rPr>
        <w:t>отдел</w:t>
      </w:r>
      <w:r>
        <w:rPr>
          <w:szCs w:val="28"/>
        </w:rPr>
        <w:t xml:space="preserve"> ГО и ЧС  - 1 экз.</w:t>
      </w: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</w:pPr>
    </w:p>
    <w:p w:rsidR="00D429E5" w:rsidRDefault="00D429E5">
      <w:pPr>
        <w:jc w:val="both"/>
        <w:rPr>
          <w:sz w:val="44"/>
          <w:szCs w:val="44"/>
        </w:rPr>
      </w:pPr>
    </w:p>
    <w:p w:rsidR="00D429E5" w:rsidRDefault="008F5E55">
      <w:r>
        <w:t>Исполнитель:</w:t>
      </w:r>
    </w:p>
    <w:p w:rsidR="00D429E5" w:rsidRDefault="008F5E55">
      <w:pPr>
        <w:ind w:right="4250"/>
      </w:pPr>
      <w:r>
        <w:t>Ведущий специалист отдела ГО и ЧС и взаимодействию с правоохранительными органами</w:t>
      </w:r>
    </w:p>
    <w:p w:rsidR="00D429E5" w:rsidRDefault="008F5E55">
      <w:pPr>
        <w:tabs>
          <w:tab w:val="right" w:pos="5245"/>
        </w:tabs>
      </w:pPr>
      <w:r>
        <w:t>8(35168) 2-41-27</w:t>
      </w:r>
      <w:r>
        <w:tab/>
        <w:t xml:space="preserve">И.М. </w:t>
      </w:r>
      <w:proofErr w:type="spellStart"/>
      <w:r>
        <w:t>Гривас</w:t>
      </w:r>
      <w:proofErr w:type="spellEnd"/>
    </w:p>
    <w:p w:rsidR="00D429E5" w:rsidRDefault="008F5E5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 муниципальной программы</w:t>
      </w:r>
    </w:p>
    <w:p w:rsidR="00D429E5" w:rsidRDefault="008F5E5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выполнения мероприятий в области защиты насел</w:t>
      </w:r>
      <w:r>
        <w:rPr>
          <w:sz w:val="28"/>
          <w:szCs w:val="28"/>
        </w:rPr>
        <w:t xml:space="preserve">ения и территорий от чрезвычайных ситуаций, обеспечения пожарной безопасности и безопасности людей на водных объектах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округе» на 2024 год и плановый период до 2026 года</w:t>
      </w:r>
    </w:p>
    <w:p w:rsidR="00D429E5" w:rsidRDefault="008F5E55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соисполнителями муниципальной программы</w:t>
      </w:r>
    </w:p>
    <w:p w:rsidR="00D429E5" w:rsidRDefault="00D429E5">
      <w:pPr>
        <w:ind w:right="-2"/>
        <w:jc w:val="center"/>
        <w:rPr>
          <w:sz w:val="28"/>
          <w:szCs w:val="28"/>
        </w:rPr>
      </w:pPr>
    </w:p>
    <w:p w:rsidR="00D429E5" w:rsidRDefault="00D429E5">
      <w:pPr>
        <w:ind w:right="-2"/>
        <w:jc w:val="center"/>
        <w:rPr>
          <w:sz w:val="28"/>
          <w:szCs w:val="28"/>
        </w:rPr>
      </w:pPr>
    </w:p>
    <w:p w:rsidR="00D429E5" w:rsidRDefault="00D429E5">
      <w:pPr>
        <w:ind w:right="-2"/>
        <w:jc w:val="center"/>
        <w:rPr>
          <w:sz w:val="28"/>
          <w:szCs w:val="28"/>
        </w:rPr>
      </w:pPr>
    </w:p>
    <w:p w:rsidR="00D429E5" w:rsidRDefault="00D429E5">
      <w:pPr>
        <w:ind w:right="-2"/>
        <w:jc w:val="center"/>
        <w:rPr>
          <w:sz w:val="28"/>
          <w:szCs w:val="28"/>
        </w:rPr>
      </w:pPr>
    </w:p>
    <w:p w:rsidR="00D429E5" w:rsidRDefault="008F5E5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МКУ </w:t>
      </w:r>
      <w:r>
        <w:rPr>
          <w:sz w:val="28"/>
          <w:szCs w:val="28"/>
        </w:rPr>
        <w:t>ЕДДС</w:t>
      </w:r>
    </w:p>
    <w:p w:rsidR="00D429E5" w:rsidRDefault="008F5E55">
      <w:pPr>
        <w:tabs>
          <w:tab w:val="right" w:pos="9637"/>
        </w:tabs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  <w:t xml:space="preserve">В.А. </w:t>
      </w:r>
      <w:proofErr w:type="spellStart"/>
      <w:r>
        <w:rPr>
          <w:sz w:val="28"/>
          <w:szCs w:val="28"/>
        </w:rPr>
        <w:t>Бобовик</w:t>
      </w:r>
      <w:proofErr w:type="spellEnd"/>
    </w:p>
    <w:p w:rsidR="00D429E5" w:rsidRDefault="008F5E55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 2023 г.</w:t>
      </w:r>
    </w:p>
    <w:p w:rsidR="00D429E5" w:rsidRDefault="00D429E5">
      <w:pPr>
        <w:jc w:val="both"/>
        <w:rPr>
          <w:sz w:val="28"/>
          <w:szCs w:val="28"/>
        </w:rPr>
      </w:pPr>
    </w:p>
    <w:sectPr w:rsidR="00D429E5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429E5"/>
    <w:rsid w:val="008F5E55"/>
    <w:rsid w:val="00D4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3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qFormat/>
  </w:style>
  <w:style w:type="character" w:customStyle="1" w:styleId="s5">
    <w:name w:val="s5"/>
    <w:basedOn w:val="a0"/>
    <w:qFormat/>
  </w:style>
  <w:style w:type="character" w:customStyle="1" w:styleId="s6">
    <w:name w:val="s6"/>
    <w:basedOn w:val="a0"/>
    <w:qFormat/>
  </w:style>
  <w:style w:type="character" w:customStyle="1" w:styleId="a9">
    <w:name w:val="Основной текст с отступом Знак"/>
    <w:basedOn w:val="a0"/>
    <w:link w:val="aa"/>
    <w:qFormat/>
    <w:rPr>
      <w:rFonts w:ascii="Times New Roman" w:eastAsia="Times New Roman" w:hAnsi="Times New Roman"/>
      <w:sz w:val="24"/>
      <w:szCs w:val="28"/>
    </w:rPr>
  </w:style>
  <w:style w:type="character" w:customStyle="1" w:styleId="ab">
    <w:name w:val="Основной текст Знак"/>
    <w:basedOn w:val="a0"/>
    <w:link w:val="ac"/>
    <w:qFormat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e"/>
    <w:qFormat/>
    <w:rPr>
      <w:sz w:val="22"/>
      <w:szCs w:val="22"/>
      <w:lang w:eastAsia="en-US"/>
    </w:rPr>
  </w:style>
  <w:style w:type="paragraph" w:customStyle="1" w:styleId="af">
    <w:name w:val="Заголовок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link w:val="ab"/>
    <w:pPr>
      <w:spacing w:after="120"/>
    </w:pPr>
  </w:style>
  <w:style w:type="paragraph" w:styleId="af0">
    <w:name w:val="List"/>
    <w:basedOn w:val="ac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customStyle="1" w:styleId="af3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p5">
    <w:name w:val="p5"/>
    <w:basedOn w:val="a"/>
    <w:qFormat/>
    <w:pPr>
      <w:spacing w:before="280" w:after="280"/>
    </w:pPr>
  </w:style>
  <w:style w:type="paragraph" w:styleId="aa">
    <w:name w:val="Body Text Indent"/>
    <w:basedOn w:val="a"/>
    <w:link w:val="a9"/>
    <w:pPr>
      <w:ind w:firstLine="540"/>
      <w:jc w:val="both"/>
    </w:pPr>
    <w:rPr>
      <w:szCs w:val="28"/>
    </w:rPr>
  </w:style>
  <w:style w:type="paragraph" w:styleId="ae">
    <w:name w:val="No Spacing"/>
    <w:link w:val="ad"/>
    <w:qFormat/>
    <w:pPr>
      <w:overflowPunct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392</Words>
  <Characters>2239</Characters>
  <Application>Microsoft Office Word</Application>
  <DocSecurity>0</DocSecurity>
  <Lines>18</Lines>
  <Paragraphs>5</Paragraphs>
  <ScaleCrop>false</ScaleCrop>
  <Company>Отдел ИКТ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Мотовилов В.Н.</dc:creator>
  <dc:description/>
  <cp:lastModifiedBy>USER</cp:lastModifiedBy>
  <cp:revision>23</cp:revision>
  <cp:lastPrinted>2025-01-23T09:52:00Z</cp:lastPrinted>
  <dcterms:created xsi:type="dcterms:W3CDTF">2022-09-19T11:49:00Z</dcterms:created>
  <dcterms:modified xsi:type="dcterms:W3CDTF">2025-10-04T17:11:00Z</dcterms:modified>
  <dc:language>ru-RU</dc:language>
</cp:coreProperties>
</file>