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18" w:rsidRDefault="004C3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C3518" w:rsidRDefault="004C351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D0051" w:rsidRDefault="003D00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436D8" w:rsidRDefault="005A7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к распоряжению </w:t>
      </w:r>
      <w:r>
        <w:rPr>
          <w:rFonts w:ascii="Times New Roman" w:hAnsi="Times New Roman"/>
          <w:sz w:val="24"/>
          <w:szCs w:val="24"/>
        </w:rPr>
        <w:br/>
        <w:t>администрации Чебаркульского городского</w:t>
      </w:r>
    </w:p>
    <w:p w:rsidR="002436D8" w:rsidRDefault="005A721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округа от  </w:t>
      </w:r>
      <w:r w:rsidR="00A56FF1">
        <w:rPr>
          <w:rFonts w:ascii="Times New Roman" w:hAnsi="Times New Roman"/>
          <w:sz w:val="24"/>
          <w:szCs w:val="24"/>
        </w:rPr>
        <w:t>«</w:t>
      </w:r>
      <w:r w:rsidR="006B4229">
        <w:rPr>
          <w:rFonts w:ascii="Times New Roman" w:hAnsi="Times New Roman"/>
          <w:sz w:val="24"/>
          <w:szCs w:val="24"/>
        </w:rPr>
        <w:t>11»</w:t>
      </w:r>
      <w:r w:rsidR="00A56FF1">
        <w:rPr>
          <w:rFonts w:ascii="Times New Roman" w:hAnsi="Times New Roman"/>
          <w:sz w:val="24"/>
          <w:szCs w:val="24"/>
        </w:rPr>
        <w:t>_</w:t>
      </w:r>
      <w:r w:rsidR="006B4229">
        <w:rPr>
          <w:rFonts w:ascii="Times New Roman" w:hAnsi="Times New Roman"/>
          <w:sz w:val="24"/>
          <w:szCs w:val="24"/>
        </w:rPr>
        <w:t>марта</w:t>
      </w:r>
      <w:r w:rsidR="00A56FF1">
        <w:rPr>
          <w:rFonts w:ascii="Times New Roman" w:hAnsi="Times New Roman"/>
          <w:sz w:val="24"/>
          <w:szCs w:val="24"/>
        </w:rPr>
        <w:t>_202</w:t>
      </w:r>
      <w:r w:rsidR="006B4229">
        <w:rPr>
          <w:rFonts w:ascii="Times New Roman" w:hAnsi="Times New Roman"/>
          <w:sz w:val="24"/>
          <w:szCs w:val="24"/>
        </w:rPr>
        <w:t>4</w:t>
      </w:r>
      <w:r w:rsidR="00A56FF1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. №__</w:t>
      </w:r>
      <w:r w:rsidR="006B4229">
        <w:rPr>
          <w:rFonts w:ascii="Times New Roman" w:hAnsi="Times New Roman"/>
          <w:sz w:val="24"/>
          <w:szCs w:val="24"/>
        </w:rPr>
        <w:t>92-р</w:t>
      </w:r>
      <w:r>
        <w:rPr>
          <w:rFonts w:ascii="Times New Roman" w:hAnsi="Times New Roman"/>
          <w:sz w:val="24"/>
          <w:szCs w:val="24"/>
        </w:rPr>
        <w:t>__</w:t>
      </w:r>
    </w:p>
    <w:p w:rsidR="002436D8" w:rsidRDefault="002436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36D8" w:rsidRDefault="005A721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F5704">
        <w:rPr>
          <w:rFonts w:ascii="Times New Roman" w:hAnsi="Times New Roman"/>
          <w:b/>
          <w:sz w:val="28"/>
          <w:szCs w:val="28"/>
        </w:rPr>
        <w:t xml:space="preserve">Карта коррупционных рисков администрации  Чебаркульского  городского округа и отраслевых органов администрации </w:t>
      </w:r>
    </w:p>
    <w:tbl>
      <w:tblPr>
        <w:tblW w:w="15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835"/>
        <w:gridCol w:w="3260"/>
        <w:gridCol w:w="2835"/>
        <w:gridCol w:w="1134"/>
        <w:gridCol w:w="4834"/>
        <w:gridCol w:w="60"/>
      </w:tblGrid>
      <w:tr w:rsidR="002436D8" w:rsidRPr="001F5704" w:rsidTr="00C42301">
        <w:trPr>
          <w:gridAfter w:val="1"/>
          <w:wAfter w:w="60" w:type="dxa"/>
          <w:trHeight w:val="1380"/>
          <w:tblHeader/>
        </w:trPr>
        <w:tc>
          <w:tcPr>
            <w:tcW w:w="851" w:type="dxa"/>
            <w:shd w:val="clear" w:color="auto" w:fill="FFF2CC" w:themeFill="accent4" w:themeFillTint="33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  <w:shd w:val="clear" w:color="auto" w:fill="FFF2CC" w:themeFill="accent4" w:themeFillTint="33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Коррупционно-опасные функции</w:t>
            </w:r>
          </w:p>
        </w:tc>
        <w:tc>
          <w:tcPr>
            <w:tcW w:w="3260" w:type="dxa"/>
            <w:shd w:val="clear" w:color="auto" w:fill="FFF2CC" w:themeFill="accent4" w:themeFillTint="33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Наименование должности</w:t>
            </w:r>
          </w:p>
          <w:p w:rsidR="002436D8" w:rsidRPr="001F5704" w:rsidRDefault="00243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Типовые ситуации</w:t>
            </w:r>
          </w:p>
        </w:tc>
        <w:tc>
          <w:tcPr>
            <w:tcW w:w="1134" w:type="dxa"/>
            <w:shd w:val="clear" w:color="auto" w:fill="FFF2CC" w:themeFill="accent4" w:themeFillTint="33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Степень риска (низкая, средняя, высокая)</w:t>
            </w:r>
          </w:p>
        </w:tc>
        <w:tc>
          <w:tcPr>
            <w:tcW w:w="4834" w:type="dxa"/>
            <w:shd w:val="clear" w:color="auto" w:fill="FFF2CC" w:themeFill="accent4" w:themeFillTint="33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Меры по минимизации (устранению) коррупционного риска</w:t>
            </w:r>
          </w:p>
        </w:tc>
      </w:tr>
      <w:tr w:rsidR="002436D8" w:rsidRPr="001F5704" w:rsidTr="00C42301">
        <w:trPr>
          <w:gridAfter w:val="1"/>
          <w:wAfter w:w="60" w:type="dxa"/>
        </w:trPr>
        <w:tc>
          <w:tcPr>
            <w:tcW w:w="851" w:type="dxa"/>
            <w:shd w:val="clear" w:color="auto" w:fill="auto"/>
            <w:noWrap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  <w:noWrap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34" w:type="dxa"/>
            <w:shd w:val="clear" w:color="auto" w:fill="auto"/>
            <w:noWrap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436D8" w:rsidRPr="001F5704" w:rsidTr="001F5704">
        <w:trPr>
          <w:trHeight w:val="367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pStyle w:val="af6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Аппарат управления</w:t>
            </w:r>
          </w:p>
        </w:tc>
      </w:tr>
      <w:tr w:rsidR="002436D8" w:rsidRPr="001F5704" w:rsidTr="001F5704">
        <w:trPr>
          <w:gridAfter w:val="1"/>
          <w:wAfter w:w="60" w:type="dxa"/>
          <w:trHeight w:val="3553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Pr="00507072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72">
              <w:rPr>
                <w:rFonts w:ascii="Times New Roman" w:eastAsiaTheme="minorHAnsi" w:hAnsi="Times New Roman"/>
                <w:sz w:val="24"/>
                <w:szCs w:val="24"/>
              </w:rPr>
              <w:t>Глава Чебаркульского городского округа города, заместител</w:t>
            </w:r>
            <w:r w:rsidR="00EB580F" w:rsidRPr="00507072">
              <w:rPr>
                <w:rFonts w:ascii="Times New Roman" w:eastAsiaTheme="minorHAnsi" w:hAnsi="Times New Roman"/>
                <w:sz w:val="24"/>
                <w:szCs w:val="24"/>
              </w:rPr>
              <w:t>ь</w:t>
            </w:r>
            <w:r w:rsidRPr="00507072">
              <w:rPr>
                <w:rFonts w:ascii="Times New Roman" w:eastAsiaTheme="minorHAnsi" w:hAnsi="Times New Roman"/>
                <w:sz w:val="24"/>
                <w:szCs w:val="24"/>
              </w:rPr>
              <w:t xml:space="preserve"> главы города</w:t>
            </w:r>
            <w:r w:rsidR="00EB580F" w:rsidRPr="00507072">
              <w:rPr>
                <w:rFonts w:ascii="Times New Roman" w:eastAsiaTheme="minorHAnsi" w:hAnsi="Times New Roman"/>
                <w:sz w:val="24"/>
                <w:szCs w:val="24"/>
              </w:rPr>
              <w:t xml:space="preserve"> по городскому хозяйству</w:t>
            </w:r>
            <w:r w:rsidR="007E0D60" w:rsidRPr="00507072">
              <w:rPr>
                <w:rFonts w:ascii="Times New Roman" w:eastAsiaTheme="minorHAnsi" w:hAnsi="Times New Roman"/>
                <w:sz w:val="24"/>
                <w:szCs w:val="24"/>
              </w:rPr>
              <w:t xml:space="preserve"> Чебаркульского городского округа города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Единоличное подписание заявлений, соглашений, договоров, контрактов, принятие решений, содержащих условия, влекущие предоставление необоснованных льгот и преференций третьим лицам.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принимаемых решений с руководителями структурных подразделений, курирующих соответствующее направление. Создание рабочих групп, комиссий и т.п. для коллегиального рассмотрения вопросов в целях принятия руководителем объективного и правомерного решения. Разъяснение служащим:- обязанности незамедлительно сообщить представителю нанимателя о склонении его к совершению коррупционного</w:t>
            </w:r>
          </w:p>
          <w:p w:rsidR="002436D8" w:rsidRPr="001F5704" w:rsidRDefault="005A721B" w:rsidP="001F570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правонарушения;- мер ответственности за совершение коррупционных правонарушений.</w:t>
            </w:r>
          </w:p>
        </w:tc>
      </w:tr>
      <w:tr w:rsidR="002436D8" w:rsidRPr="001F5704" w:rsidTr="001F5704">
        <w:trPr>
          <w:gridAfter w:val="1"/>
          <w:wAfter w:w="60" w:type="dxa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проектов</w:t>
            </w:r>
            <w:r w:rsidR="00EB580F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нормативных правовых актов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Pr="001F5704" w:rsidRDefault="005A721B" w:rsidP="00507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Заместители главы,</w:t>
            </w:r>
            <w:r w:rsidR="00EB580F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управляющий</w:t>
            </w:r>
            <w:r w:rsidR="00EB580F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делами</w:t>
            </w:r>
            <w:r w:rsidR="007E0D60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507072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Чебаркульского городского </w:t>
            </w:r>
            <w:r w:rsidR="007E0D60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округа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проектов 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4C3518" w:rsidRDefault="005A721B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Нормативное регулирование порядка, способа и сроков совершения действий служащим при осуществлении коррупционно-опа</w:t>
            </w:r>
            <w:r w:rsidR="004C3518">
              <w:rPr>
                <w:rFonts w:ascii="Times New Roman" w:eastAsiaTheme="minorHAnsi" w:hAnsi="Times New Roman"/>
                <w:sz w:val="24"/>
                <w:szCs w:val="24"/>
              </w:rPr>
              <w:t>сной функции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  <w:r w:rsidR="004C351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разъяснение служащим: обязанности незамедлительно сообщить представителю нанимателя о склонении его к совершению коррупционного </w:t>
            </w:r>
          </w:p>
          <w:p w:rsidR="004C3518" w:rsidRDefault="004C3518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2436D8" w:rsidRPr="001F5704" w:rsidRDefault="005A721B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правонарушения;- ответственности за совершение коррупционных правонарушений</w:t>
            </w:r>
          </w:p>
          <w:p w:rsidR="002436D8" w:rsidRPr="001F5704" w:rsidRDefault="002436D8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36D8" w:rsidRPr="001F5704" w:rsidTr="001F5704">
        <w:trPr>
          <w:gridAfter w:val="1"/>
          <w:wAfter w:w="60" w:type="dxa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Формирование кадрового состава для замещения должностей муниципальной службы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Глава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Чебаркульского городского округа и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заместители главы 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>Чебаркульского городского округа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, начальник </w:t>
            </w:r>
            <w:r w:rsidR="00EB580F" w:rsidRPr="001F5704">
              <w:rPr>
                <w:rFonts w:ascii="Times New Roman" w:eastAsiaTheme="minorHAnsi" w:hAnsi="Times New Roman"/>
                <w:sz w:val="24"/>
                <w:szCs w:val="24"/>
              </w:rPr>
              <w:t>отдела муниципальной службы, кадровой работы и противодействия коррупции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10" w:right="-1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Предоставление не предусмотренных законом преимуществ (протекционизм, семейственность) для поступления на муниципальную службу,</w:t>
            </w:r>
            <w:r w:rsidR="00692B12" w:rsidRPr="001F5704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принятие решения о трудоустройстве в отношении лица, не отвечающего квалификационным</w:t>
            </w:r>
            <w:r w:rsidR="00692B12" w:rsidRPr="001F5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требованиям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служащим:- обязанности незамедлительно сообщить представителю нанимателя о склонении его к совершению коррупционного правонарушения;- мер ответственности за совершение коррупционных правонарушений;</w:t>
            </w:r>
            <w:r w:rsidR="00692B12" w:rsidRPr="001F5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повышение личной ответственности путем подписания заявления об отсутствии  конфликта интересов,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 xml:space="preserve"> контроль за осуществлением процедур.</w:t>
            </w:r>
          </w:p>
        </w:tc>
      </w:tr>
      <w:tr w:rsidR="002436D8" w:rsidRPr="001F5704" w:rsidTr="001F5704">
        <w:trPr>
          <w:trHeight w:val="333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436D8" w:rsidRPr="001F5704" w:rsidRDefault="005A721B" w:rsidP="0050707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  <w:r w:rsidR="00692B12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Отдел </w:t>
            </w:r>
            <w:r w:rsidR="00C202BD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муниципальной службы</w:t>
            </w:r>
            <w:r w:rsidR="00692B12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кадров</w:t>
            </w:r>
            <w:r w:rsidR="00692B12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ой работы и противодействия коррупции</w:t>
            </w:r>
          </w:p>
        </w:tc>
      </w:tr>
      <w:tr w:rsidR="002436D8" w:rsidRPr="001F5704" w:rsidTr="001F5704">
        <w:trPr>
          <w:gridAfter w:val="1"/>
          <w:wAfter w:w="60" w:type="dxa"/>
          <w:trHeight w:val="3482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Проведение конкурсов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на включение в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кадровый резерв на замещение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вакантной должности</w:t>
            </w:r>
            <w:r w:rsidR="00692B12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муниципальной службы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40563A" w:rsidRPr="001F5704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507072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07072" w:rsidRPr="001F5704" w:rsidRDefault="00507072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Победителем конкурса на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включение в кадровый резерв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на замещение вакантной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должности муниципальной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службы признан кандидат, несоответствующий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квалификационным требованиям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к данной должности, а по рекомендации, либо хороший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знакомый, или по иным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незаконным основаниям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Коллегиальное принятие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решений.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Размещение на официальном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сайте информации о результатах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конкурса.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Разъяснение служащим:- обязанности незамедлительно сообщить представителю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нанимателя о склонении его к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совершению коррупционного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правонарушения;- мер ответственности за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совершение коррупционных</w:t>
            </w:r>
            <w:r w:rsidR="0040563A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правонарушений.</w:t>
            </w:r>
          </w:p>
        </w:tc>
      </w:tr>
      <w:tr w:rsidR="002436D8" w:rsidRPr="001F5704" w:rsidTr="001F5704">
        <w:trPr>
          <w:gridAfter w:val="1"/>
          <w:wAfter w:w="60" w:type="dxa"/>
          <w:trHeight w:val="2471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191730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</w:t>
            </w:r>
            <w:r w:rsidR="005A721B" w:rsidRPr="001F5704">
              <w:rPr>
                <w:rFonts w:ascii="Times New Roman" w:hAnsi="Times New Roman"/>
                <w:sz w:val="24"/>
                <w:szCs w:val="24"/>
              </w:rPr>
              <w:t xml:space="preserve">аттестаций </w:t>
            </w:r>
            <w:r w:rsidR="001C5225" w:rsidRPr="001F5704">
              <w:rPr>
                <w:rFonts w:ascii="Times New Roman" w:hAnsi="Times New Roman"/>
                <w:sz w:val="24"/>
                <w:szCs w:val="24"/>
              </w:rPr>
              <w:t xml:space="preserve">муниципальных служащих, </w:t>
            </w:r>
            <w:r w:rsidR="005A721B" w:rsidRPr="001F5704">
              <w:rPr>
                <w:rFonts w:ascii="Times New Roman" w:hAnsi="Times New Roman"/>
                <w:sz w:val="24"/>
                <w:szCs w:val="24"/>
              </w:rPr>
              <w:t xml:space="preserve"> обеспечение работы конкурсной, аттестационной комиссий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507072" w:rsidRDefault="00507072" w:rsidP="00507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436D8" w:rsidRPr="001F5704" w:rsidRDefault="00507072" w:rsidP="005070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Оказание влияния на принятие решения, влекущего предоставление необоснованных преимуществ отдельным муниципальным служащим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-обязанности незамедлительно сообщить представителю нанимателя о склонении его к совершению коррупционного правонарушения;- применение мер дисциплинарных взысканий;- комплексная проверка третьих лиц</w:t>
            </w:r>
          </w:p>
        </w:tc>
      </w:tr>
      <w:tr w:rsidR="002436D8" w:rsidRPr="001F5704" w:rsidTr="001F5704">
        <w:trPr>
          <w:gridAfter w:val="1"/>
          <w:wAfter w:w="60" w:type="dxa"/>
          <w:trHeight w:val="3439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сбора и проверки сведений о доходах, расходах, об имуществе и обязательствах имущественного характера муниципальных служащих, руководителей муниципальных учреждений и членов их семей, а также граждан, претендующих на замещение должности муниципальной службы и должности руководителя муниципальных учреждений и членов их семей</w:t>
            </w: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Pr="00507072" w:rsidRDefault="00191730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072">
              <w:rPr>
                <w:rFonts w:ascii="Times New Roman" w:hAnsi="Times New Roman"/>
                <w:sz w:val="24"/>
                <w:szCs w:val="24"/>
              </w:rPr>
              <w:t>Н</w:t>
            </w:r>
            <w:r w:rsidR="005A721B" w:rsidRPr="00507072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 w:rsidRPr="00507072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="005A721B" w:rsidRPr="0050707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14D5B" w:rsidRPr="00507072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 ходе организации работы по сбору и проверке сведений о доходах муниципальному служащему от заинтересованных лиц поступило предложение за вознаграждение скрыть выявленные нарушения;</w:t>
            </w:r>
            <w:r w:rsidR="00191730" w:rsidRPr="001F5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Искажение, сокрытие выявленных нарушений по результатам проверки</w:t>
            </w:r>
          </w:p>
          <w:p w:rsidR="002436D8" w:rsidRPr="001F5704" w:rsidRDefault="002436D8" w:rsidP="001F5704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6D8" w:rsidRPr="001F5704" w:rsidRDefault="002436D8" w:rsidP="001F5704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36D8" w:rsidRPr="001F5704" w:rsidRDefault="002436D8" w:rsidP="001F5704">
            <w:pPr>
              <w:spacing w:after="0" w:line="240" w:lineRule="auto"/>
              <w:ind w:left="-1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Осуществление надзора органами прокуратуры (плановые и внеплановые проверки).</w:t>
            </w:r>
          </w:p>
        </w:tc>
      </w:tr>
      <w:tr w:rsidR="002436D8" w:rsidRPr="001F5704" w:rsidTr="001F5704">
        <w:trPr>
          <w:trHeight w:val="401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C42301" w:rsidRPr="001F5704" w:rsidRDefault="00C42301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42301" w:rsidRPr="001F5704" w:rsidRDefault="00C42301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42301" w:rsidRPr="001F5704" w:rsidRDefault="00C42301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3.</w:t>
            </w:r>
            <w:r w:rsidR="00191730" w:rsidRPr="001F57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1730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Отдела архитектуры и градостроительства</w:t>
            </w:r>
          </w:p>
        </w:tc>
      </w:tr>
      <w:tr w:rsidR="002436D8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>Осуществление контроля</w:t>
            </w:r>
            <w:r w:rsidR="00191730"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соблюдением законодательства Российской Федерации в области градостроительной деятельности и иных нормативных правовых актов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Pr="001F5704" w:rsidRDefault="00191730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Начальник отдела, заместитель начальника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Некачественный и несвоевременный контроль </w:t>
            </w:r>
            <w:r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>за соблюдением законодательства Российской Федерации в области градостроительной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1C522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Разъяснения муниципальным служащим:</w:t>
            </w:r>
          </w:p>
          <w:p w:rsidR="002436D8" w:rsidRPr="001F5704" w:rsidRDefault="005A721B" w:rsidP="001F57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 мерах ответственности за совершение коррупционных правонарушений.</w:t>
            </w:r>
          </w:p>
        </w:tc>
      </w:tr>
      <w:tr w:rsidR="002436D8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Выдача разрешений на строительство, разрешений на ввод в эксплуатацию при осуществлении строительства, реконструкции, объектов капитального строительства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436D8" w:rsidRPr="001F5704" w:rsidRDefault="00E72229" w:rsidP="001F5704">
            <w:pPr>
              <w:spacing w:after="0" w:line="240" w:lineRule="auto"/>
              <w:ind w:left="-107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Начальник отдела, заместитель начальника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Принятие необоснованных решений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Нормативное регулирование порядка оказания муниципальной услуги</w:t>
            </w:r>
          </w:p>
        </w:tc>
      </w:tr>
      <w:tr w:rsidR="002436D8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436D8" w:rsidRPr="001F5704" w:rsidRDefault="00243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1C522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</w:tc>
      </w:tr>
      <w:tr w:rsidR="002436D8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436D8" w:rsidRPr="001F5704" w:rsidRDefault="00243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2436D8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436D8" w:rsidRPr="001F5704" w:rsidRDefault="005A72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6D8" w:rsidRPr="001F5704" w:rsidRDefault="00435696" w:rsidP="001F570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Подготовка и в</w:t>
            </w:r>
            <w:r w:rsidR="005A721B" w:rsidRPr="001F5704">
              <w:rPr>
                <w:rFonts w:ascii="Times New Roman" w:eastAsia="Times New Roman" w:hAnsi="Times New Roman"/>
                <w:sz w:val="24"/>
                <w:szCs w:val="24"/>
              </w:rPr>
              <w:t>ыдача разрешений на установку и эксплуатацию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рекламных конструкций</w:t>
            </w:r>
            <w:r w:rsidR="00435696" w:rsidRPr="001F5704">
              <w:rPr>
                <w:rFonts w:ascii="Times New Roman" w:eastAsia="Times New Roman" w:hAnsi="Times New Roman"/>
                <w:sz w:val="24"/>
                <w:szCs w:val="24"/>
              </w:rPr>
              <w:t>, разрешений на использование земель и земельных участков, находящихся в государственной собственности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CB6E6F" w:rsidRPr="001F5704" w:rsidRDefault="00E72229" w:rsidP="001F5704">
            <w:pPr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Начальник отдела, заместитель начальника отдела,</w:t>
            </w:r>
          </w:p>
          <w:p w:rsidR="002436D8" w:rsidRPr="001F5704" w:rsidRDefault="00E72229" w:rsidP="001F5704">
            <w:pPr>
              <w:spacing w:after="0" w:line="240" w:lineRule="auto"/>
              <w:ind w:left="-107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Установление необоснованных преимуществ при оказании муниципальной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Нормативное регулирование порядка оказания муниципальной услуги</w:t>
            </w:r>
          </w:p>
        </w:tc>
      </w:tr>
      <w:tr w:rsidR="002436D8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436D8" w:rsidRPr="001F5704" w:rsidRDefault="00243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</w:tc>
      </w:tr>
      <w:tr w:rsidR="002436D8" w:rsidRPr="001F5704" w:rsidTr="001F5704">
        <w:trPr>
          <w:gridAfter w:val="1"/>
          <w:wAfter w:w="60" w:type="dxa"/>
          <w:trHeight w:val="2955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436D8" w:rsidRPr="001F5704" w:rsidRDefault="002436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16483D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16483D" w:rsidRPr="001F5704" w:rsidRDefault="00547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Осуществление подготовки документов о переводе земельных участков из одной категории в другую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Начальник отдела, заместитель начальника отдела,</w:t>
            </w:r>
          </w:p>
          <w:p w:rsidR="0016483D" w:rsidRPr="001F5704" w:rsidRDefault="0016483D" w:rsidP="001F5704">
            <w:pPr>
              <w:pStyle w:val="afd"/>
              <w:spacing w:before="20" w:beforeAutospacing="0" w:after="20" w:afterAutospacing="0" w:line="273" w:lineRule="auto"/>
              <w:ind w:firstLine="36"/>
              <w:jc w:val="center"/>
            </w:pPr>
            <w:r w:rsidRPr="001F5704"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ind w:left="-110" w:right="-1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Подготовка проектов отказов в переводе земельных участков из одной категории в другую, не соответствующих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закону либо незаконных проектов правовых актов о переводе земельных участков из одной категории в другую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направления для осуществления служебной деятельности ("одно окно", системы электронного обмена информацией).</w:t>
            </w:r>
          </w:p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Установление четкой регламентации способа и сроков совершения действий должностным лицом</w:t>
            </w:r>
          </w:p>
        </w:tc>
      </w:tr>
      <w:tr w:rsidR="0016483D" w:rsidRPr="001F5704" w:rsidTr="001F5704">
        <w:trPr>
          <w:gridAfter w:val="1"/>
          <w:wAfter w:w="60" w:type="dxa"/>
          <w:trHeight w:val="2360"/>
        </w:trPr>
        <w:tc>
          <w:tcPr>
            <w:tcW w:w="851" w:type="dxa"/>
            <w:shd w:val="clear" w:color="auto" w:fill="auto"/>
            <w:noWrap/>
            <w:vAlign w:val="center"/>
          </w:tcPr>
          <w:p w:rsidR="0016483D" w:rsidRPr="001F5704" w:rsidRDefault="00547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Утверждение и выдача заявителю схемы расположения земельного участка на кадастровом плане территории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ind w:left="-107" w:right="-11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Начальник отдела, заместитель начальника отдела,</w:t>
            </w:r>
          </w:p>
          <w:p w:rsidR="0016483D" w:rsidRPr="001F5704" w:rsidRDefault="0016483D" w:rsidP="001F5704">
            <w:pPr>
              <w:pStyle w:val="afd"/>
              <w:spacing w:before="20" w:beforeAutospacing="0" w:after="20" w:afterAutospacing="0" w:line="273" w:lineRule="auto"/>
              <w:ind w:firstLine="36"/>
              <w:jc w:val="center"/>
            </w:pPr>
            <w:r w:rsidRPr="001F5704"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Подготовка проектов постановлений об утверждении схемы расположения земельных участков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16483D" w:rsidRPr="001F5704" w:rsidRDefault="0016483D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Установление четкой регламентации способа и сроков совершения действий должностным лицом</w:t>
            </w:r>
          </w:p>
        </w:tc>
      </w:tr>
      <w:tr w:rsidR="00776EC5" w:rsidRPr="001F5704" w:rsidTr="001F5704">
        <w:trPr>
          <w:gridAfter w:val="1"/>
          <w:wAfter w:w="60" w:type="dxa"/>
          <w:trHeight w:val="2360"/>
        </w:trPr>
        <w:tc>
          <w:tcPr>
            <w:tcW w:w="851" w:type="dxa"/>
            <w:shd w:val="clear" w:color="auto" w:fill="auto"/>
            <w:noWrap/>
            <w:vAlign w:val="center"/>
          </w:tcPr>
          <w:p w:rsidR="00776EC5" w:rsidRPr="001F5704" w:rsidRDefault="00547F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государственных (муниципальных) услуг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Начальник отдела;</w:t>
            </w:r>
          </w:p>
          <w:p w:rsidR="00776EC5" w:rsidRPr="001F5704" w:rsidRDefault="00776EC5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Заместитель начальника отдела; ведущий специалист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Установление необоснованных преимуществ при оказании государственной (муниципальной)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Нормативное регулирование порядка оказания государственной (муниципальной) услуги;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 Административного регламента предоставления государственной (муниципальной) услуги;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Совершенствование механизма отбора служащих для включения в состав комиссий, рабочих групп, принимающих соответствующие решения;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исполнением положений Административного регламента оказания государственной (муниципальной) услуги;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Разъяснение служащим: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 мер ответственности за совершение коррупционных правонарушений;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информацией);</w:t>
            </w:r>
          </w:p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</w:tc>
      </w:tr>
      <w:tr w:rsidR="002436D8" w:rsidRPr="001F5704" w:rsidTr="001F5704">
        <w:trPr>
          <w:trHeight w:val="441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243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8" w:type="dxa"/>
            <w:gridSpan w:val="6"/>
            <w:shd w:val="clear" w:color="auto" w:fill="auto"/>
            <w:noWrap/>
            <w:vAlign w:val="center"/>
          </w:tcPr>
          <w:p w:rsidR="00435696" w:rsidRPr="001F5704" w:rsidRDefault="00435696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436D8" w:rsidRPr="001F5704" w:rsidRDefault="0046706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  <w:r w:rsidR="005A721B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Управление </w:t>
            </w:r>
            <w:r w:rsidR="00435696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муниципальной собственности</w:t>
            </w:r>
          </w:p>
        </w:tc>
      </w:tr>
      <w:tr w:rsidR="002436D8" w:rsidRPr="001F5704" w:rsidTr="001F5704">
        <w:trPr>
          <w:gridAfter w:val="1"/>
          <w:wAfter w:w="60" w:type="dxa"/>
          <w:trHeight w:val="2820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436D8" w:rsidRPr="001F5704" w:rsidRDefault="0046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 в собственность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для индивидуального жилищного строительства из земель, находящихся в муниципальной собственности или государственная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 на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которые не разграничена, однократно бесплатно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отдельным категориям граждан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1C5225" w:rsidRPr="001F5704" w:rsidRDefault="001C5225" w:rsidP="001F5704">
            <w:pPr>
              <w:pStyle w:val="docdata"/>
              <w:spacing w:before="0" w:beforeAutospacing="0" w:after="0" w:afterAutospacing="0"/>
              <w:jc w:val="center"/>
            </w:pPr>
            <w:r w:rsidRPr="001F5704">
              <w:rPr>
                <w:color w:val="000000"/>
                <w:shd w:val="clear" w:color="auto" w:fill="FFFFFF"/>
              </w:rPr>
              <w:lastRenderedPageBreak/>
              <w:t>Заместитель главы по имущественным и земельным отношениям, начальник Управления муниципальной собственности, начальник отдела земельных отношений Управления муниципальной собственности</w:t>
            </w:r>
          </w:p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Незаконное предоставление либо отказ в бесплатном предоставлении земельного участка.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Необоснованное включение в реестр либо продвижение по реестру, либо исключение из реестра гражданина на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бесплатное предоставление земельного участка.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436D8" w:rsidRPr="001F5704" w:rsidRDefault="001C522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("одно окно", системы электронного обмена информацией).</w:t>
            </w:r>
          </w:p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Установление четкой регламентации способа и сроков совершения действий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должностным лицом при осуществлении коррупционно-опасной функции.</w:t>
            </w:r>
            <w:r w:rsidR="001C5225" w:rsidRPr="001F570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C5225" w:rsidRPr="001F5704">
              <w:rPr>
                <w:rFonts w:ascii="Times New Roman" w:eastAsiaTheme="minorHAnsi" w:hAnsi="Times New Roman"/>
                <w:sz w:val="24"/>
                <w:szCs w:val="24"/>
              </w:rPr>
              <w:t>Рассмотрение заявления и пакета документов на заседании межведомственной комиссии.</w:t>
            </w:r>
          </w:p>
        </w:tc>
      </w:tr>
      <w:tr w:rsidR="002436D8" w:rsidRPr="001F5704" w:rsidTr="001F5704">
        <w:trPr>
          <w:gridAfter w:val="1"/>
          <w:wAfter w:w="60" w:type="dxa"/>
          <w:trHeight w:val="1872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436D8" w:rsidRPr="001F5704" w:rsidRDefault="00243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Подготовка проекта незаконного отказа включения гражданина в реестр на бесплатное предоставление земельного участка.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436D8" w:rsidRPr="001F5704" w:rsidRDefault="002436D8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36D8" w:rsidRPr="001F5704" w:rsidTr="001F5704">
        <w:trPr>
          <w:gridAfter w:val="1"/>
          <w:wAfter w:w="60" w:type="dxa"/>
          <w:trHeight w:val="607"/>
        </w:trPr>
        <w:tc>
          <w:tcPr>
            <w:tcW w:w="851" w:type="dxa"/>
            <w:shd w:val="clear" w:color="auto" w:fill="auto"/>
            <w:noWrap/>
            <w:vAlign w:val="center"/>
          </w:tcPr>
          <w:p w:rsidR="002436D8" w:rsidRPr="001F5704" w:rsidRDefault="00467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 или государственная собственность на который не разграничена, на торгах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436D8" w:rsidRPr="001F5704" w:rsidRDefault="00435696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главы по имущественным и земельным отношениям, начальник Управления муниципальной собственности</w:t>
            </w:r>
            <w:r w:rsidR="001C5225" w:rsidRPr="001F5704">
              <w:rPr>
                <w:rFonts w:ascii="Times New Roman" w:hAnsi="Times New Roman"/>
                <w:sz w:val="24"/>
                <w:szCs w:val="24"/>
              </w:rPr>
              <w:t>, начальник отдела земельных отношений</w:t>
            </w:r>
            <w:r w:rsidR="00CB6E6F" w:rsidRPr="001F5704">
              <w:rPr>
                <w:rFonts w:ascii="Times New Roman" w:hAnsi="Times New Roman"/>
                <w:sz w:val="24"/>
                <w:szCs w:val="24"/>
              </w:rPr>
              <w:t xml:space="preserve">, заместитель начальника </w:t>
            </w:r>
            <w:r w:rsidR="0081642D" w:rsidRPr="001F5704">
              <w:rPr>
                <w:rFonts w:ascii="Times New Roman" w:hAnsi="Times New Roman"/>
                <w:sz w:val="24"/>
                <w:szCs w:val="24"/>
              </w:rPr>
              <w:t xml:space="preserve">отдела земельных </w:t>
            </w:r>
            <w:r w:rsidR="00CB6E6F" w:rsidRPr="001F5704">
              <w:rPr>
                <w:rFonts w:ascii="Times New Roman" w:hAnsi="Times New Roman"/>
                <w:sz w:val="24"/>
                <w:szCs w:val="24"/>
              </w:rPr>
              <w:t>отношений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10" w:right="-1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Предоставление преимуществ отдельным участникам торгов путем разглашения конфиденциальной информации об иных участниках торгов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436D8" w:rsidRPr="001F5704" w:rsidRDefault="001C5225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436D8" w:rsidRPr="001F5704" w:rsidRDefault="005A721B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Установление четкой регламентации способа совершения действий должностным лицом;</w:t>
            </w:r>
            <w:r w:rsidR="00435696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Проведение исключительно публичных, конкурентных процедур на право аренды земельного участка;</w:t>
            </w:r>
            <w:r w:rsidR="00435696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Разъяснение муниципальным служащим обязанности незамедлительно сообщить представителю нанимателя об обращения с целью склонения к противоправным действиям.</w:t>
            </w:r>
          </w:p>
        </w:tc>
      </w:tr>
      <w:tr w:rsidR="00EC5157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EC5157" w:rsidRPr="001F5704" w:rsidRDefault="00EC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Ведение учета имущества муниципальной казны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pStyle w:val="afd"/>
              <w:spacing w:before="0" w:beforeAutospacing="0" w:after="0" w:afterAutospacing="0"/>
              <w:ind w:firstLine="34"/>
              <w:jc w:val="center"/>
            </w:pPr>
            <w:r w:rsidRPr="001F5704">
              <w:rPr>
                <w:color w:val="000000"/>
              </w:rPr>
              <w:t>Начальник отдела бухгалтерского учета и отчетности,</w:t>
            </w:r>
            <w:r w:rsidRPr="001F5704">
              <w:t xml:space="preserve"> начальник отдела муниципального имущества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ind w:left="-110" w:right="-1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Включение либо исключение из перечня имущества казны имущества с неполным пакетом документов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pStyle w:val="afd"/>
              <w:spacing w:before="0" w:beforeAutospacing="0" w:after="0" w:afterAutospacing="0"/>
              <w:ind w:left="-109" w:right="-89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Комиссионное принятие решения</w:t>
            </w:r>
          </w:p>
          <w:p w:rsidR="00EC5157" w:rsidRPr="001F5704" w:rsidRDefault="00EC5157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t>Разъяснение служащим:</w:t>
            </w:r>
          </w:p>
          <w:p w:rsidR="00EC5157" w:rsidRPr="001F5704" w:rsidRDefault="00EC5157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EC5157" w:rsidRPr="001F5704" w:rsidRDefault="00EC5157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t>- ответственности за совершение коррупционных правонарушений;</w:t>
            </w:r>
          </w:p>
          <w:p w:rsidR="00EC5157" w:rsidRPr="001F5704" w:rsidRDefault="00EC5157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обязанности соблюдения норм действующего законодательства.</w:t>
            </w:r>
          </w:p>
        </w:tc>
      </w:tr>
      <w:tr w:rsidR="00EC5157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EC5157" w:rsidRPr="001F5704" w:rsidRDefault="00EC51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EC5157" w:rsidRPr="001F5704" w:rsidRDefault="00EC5157" w:rsidP="00293FED">
            <w:pPr>
              <w:pStyle w:val="afd"/>
              <w:spacing w:before="0" w:beforeAutospacing="0" w:after="0" w:afterAutospacing="0"/>
              <w:ind w:firstLine="34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Вед</w:t>
            </w:r>
            <w:r w:rsidR="00293FED">
              <w:rPr>
                <w:color w:val="000000"/>
              </w:rPr>
              <w:t>ущ</w:t>
            </w:r>
            <w:r w:rsidRPr="001F5704">
              <w:rPr>
                <w:color w:val="000000"/>
              </w:rPr>
              <w:t xml:space="preserve">ий специалист </w:t>
            </w:r>
            <w:r w:rsidRPr="001F5704">
              <w:t>отдела муниципального имущества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ind w:left="-110" w:right="-1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EC5157" w:rsidRPr="001F5704" w:rsidRDefault="00EC5157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Предоставление в аренду муниципального имущества по итогам проведения торгов и без проведения торгов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20" w:beforeAutospacing="0" w:after="20" w:afterAutospacing="0" w:line="273" w:lineRule="auto"/>
              <w:ind w:right="-79" w:firstLine="5"/>
              <w:jc w:val="center"/>
            </w:pPr>
            <w:r w:rsidRPr="001F5704">
              <w:t>Заместитель главы по имущественным и земельным отношениям, начальник Управления муниципальной собственности;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Единоличное подписание договоров на предоставление в аренду  муниципального имущества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Комиссионное принятие решения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rFonts w:eastAsiaTheme="minorHAnsi"/>
              </w:rPr>
              <w:t>на заседании межведомственной комиссии «</w:t>
            </w:r>
            <w:r w:rsidRPr="001F5704">
              <w:t>Об утверждении административного регламента предоставления муниципальной услуги «Предоставление в аренду, в безвозмездное пользование муниципального имущества ЧГО» в новой редакции. Осуществление приема документов на основании утвержденного регламента от 24.02.2014г. №182 в редакции 2023 «межведомственная комиссия по рассмотрению вопросов, связанных с предоставлением муниципального имущества на территории Чебаркульского городского округа»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93FED" w:rsidP="001F5704">
            <w:pPr>
              <w:pStyle w:val="afd"/>
              <w:spacing w:before="20" w:beforeAutospacing="0" w:after="20" w:afterAutospacing="0" w:line="273" w:lineRule="auto"/>
              <w:ind w:right="-79" w:firstLine="5"/>
              <w:jc w:val="center"/>
            </w:pPr>
            <w:r>
              <w:t>Н</w:t>
            </w:r>
            <w:r w:rsidR="00222C7A" w:rsidRPr="001F5704">
              <w:t>ачальник отдела муниципального имущества, заместитель начальника отдела муниципального имущества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Предоставление преимущества отдельным заявителям, разглашение конфиденциальной информации, незаконное предоставление или отказ в предоставлении муниципального имущества в аренду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  <w:rPr>
                <w:color w:val="000000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Предоставление земельных участков, находящихся в муниципальной собственности или </w:t>
            </w:r>
            <w:r w:rsidRPr="001F570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lastRenderedPageBreak/>
              <w:t>государственная собственность на которые не разграничена, без торгов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  <w:rPr>
                <w:rFonts w:eastAsiaTheme="minorHAnsi"/>
              </w:rPr>
            </w:pPr>
            <w:r w:rsidRPr="001F5704">
              <w:rPr>
                <w:color w:val="000000"/>
              </w:rPr>
              <w:lastRenderedPageBreak/>
              <w:t xml:space="preserve">Заместитель главы по имущественным и земельным отношениям, начальник Управления муниципальной </w:t>
            </w:r>
            <w:r w:rsidRPr="001F5704">
              <w:rPr>
                <w:color w:val="000000"/>
              </w:rPr>
              <w:lastRenderedPageBreak/>
              <w:t xml:space="preserve">собственности, </w:t>
            </w:r>
            <w:r w:rsidRPr="001F5704">
              <w:rPr>
                <w:color w:val="000000"/>
                <w:shd w:val="clear" w:color="auto" w:fill="FFFFFF"/>
              </w:rPr>
              <w:t>начальник отдела земельных отношений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Незаконное предоставление в аренду или в собственность земельных участков,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незаконный отказ в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предоставлении в аренду или в собственность  земельных участков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Установление четкой регламентации способа и сроков совершения действий должностным лицом</w:t>
            </w: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Прием заявлений, документов, а также постановка граждан на учет в качестве нуждающихся в жилых помещениях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rStyle w:val="1897"/>
                <w:color w:val="000000"/>
                <w:shd w:val="clear" w:color="auto" w:fill="FFFFFF"/>
              </w:rPr>
              <w:t>Начальник жилищного отдела, заместитель начальника жилищного отдела,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Принятие решения о постановке на учет либо об отказе в постановке на учет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14" w:right="-98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 xml:space="preserve">Осуществление приема документов на основании административного регламента, утвержденного постановлением администрации    </w:t>
            </w:r>
            <w:r w:rsidRPr="001F5704">
              <w:rPr>
                <w:color w:val="000000"/>
                <w:u w:val="single"/>
              </w:rPr>
              <w:t>№ 524 от 18.07.2023г.</w:t>
            </w:r>
            <w:r w:rsidRPr="001F5704">
              <w:rPr>
                <w:color w:val="000000"/>
              </w:rPr>
              <w:t> Об утверждении административного регламента предоставления муниципальной услуги «Принятие на учет граждан в качестве нуждающихся в жилых помещениях» на территории Чебаркульского городского округа Соблюдение административных</w:t>
            </w:r>
            <w:r w:rsidRPr="001F5704">
              <w:rPr>
                <w:color w:val="000000"/>
                <w:shd w:val="clear" w:color="auto" w:fill="FFFF00"/>
              </w:rPr>
              <w:t xml:space="preserve"> </w:t>
            </w:r>
            <w:r w:rsidRPr="001F5704">
              <w:rPr>
                <w:color w:val="000000"/>
              </w:rPr>
              <w:t>процедур. Регулярное внесение изменений в административные регламенты в соответствии с действующим законодательством. Осуществление текущего контроля Заместителем главы по имущественным и земельным отношениям, начальником Управления муниципальной собственности. Осуществление надзора органами прокуратуры (плановые и внеплановые проверки).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14" w:right="-98"/>
              <w:jc w:val="center"/>
            </w:pPr>
            <w:r w:rsidRPr="001F5704">
              <w:rPr>
                <w:color w:val="000000"/>
                <w:shd w:val="clear" w:color="auto" w:fill="FFFFFF"/>
              </w:rPr>
              <w:t>Рассмотрение заявления и пакета документов на заседании межведомственной жилищной комиссии.</w:t>
            </w: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8A13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  <w:r w:rsidR="00594CA4" w:rsidRPr="001F570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Бесплатная передача в собственность граждан РФ занимаемых ими жилых помещений в муниципальном жилищном фонде (приватизация жилых помещений)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 главы по имущественным и земельным отношениям, начальник; н</w:t>
            </w:r>
            <w:r w:rsidRPr="001F5704">
              <w:rPr>
                <w:color w:val="000000"/>
                <w:shd w:val="clear" w:color="auto" w:fill="FFFFFF"/>
              </w:rPr>
              <w:t>ачальник жилищного отдела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Выдача заявителю проекта договора передачи жилого помещения в собственность (приватизации), либо уведомление об отказе в предоставлении муниципальной услуги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14" w:right="-98"/>
              <w:jc w:val="center"/>
            </w:pPr>
            <w:r w:rsidRPr="001F5704">
              <w:rPr>
                <w:color w:val="000000"/>
              </w:rPr>
              <w:t xml:space="preserve">Осуществление приема документов на основании административного регламента, утвержденного постановлением администрации города </w:t>
            </w:r>
            <w:r w:rsidRPr="001F5704">
              <w:rPr>
                <w:color w:val="000000"/>
                <w:u w:val="single"/>
              </w:rPr>
              <w:t>№ 522 от 18.07.2023г.</w:t>
            </w:r>
            <w:r w:rsidRPr="001F5704">
              <w:rPr>
                <w:color w:val="000000"/>
              </w:rPr>
              <w:t> Об утверждении административного регламента предоставления муниципальной услуги «Передача в собственность граждан занимаемых ими жилых помещений жилищного фонда (приватизация жилищного фонда)» на территории Чебаркульского городского округа.Соблюдение административных процедур. Регулярное внесение изменений в административный регламент в соответствии с действующим законодательством. Осуществление надзора органами прокуратуры (плановые и внеплановые проверки).</w:t>
            </w: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4.8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Исполнение адресных программ, распределение жилищного фонда при переселении из аварийного жилого фонда. Подготовка проектов нормативных правовых актов, относящихся к установленной сфере деятельности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Заместитель главы по имущественным и земельным отношениям, начальник Управления муниципальной собственности, </w:t>
            </w:r>
            <w:r w:rsidRPr="001F5704">
              <w:rPr>
                <w:color w:val="000000"/>
                <w:shd w:val="clear" w:color="auto" w:fill="FFFFFF"/>
              </w:rPr>
              <w:t>Начальник жилищного отдела, ведущий специалист жилищного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Предоставление, распределение жилищного  фонда при переселении из аварийного жилого фонда без оснований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t>Распределение жилищного (аварийного) фонда осуществляется в соответствии с требованиями статей 32, 85-89 Жилищного кодекса РФ. Рассмотрение законного предоставления жилищного  фонда при переселении из аварийного жилого фонда на межведомственной жилищной комиссии при администрации Чебаркульского городского округа.  Разъяснение служащим: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lastRenderedPageBreak/>
              <w:t>- ответственности за совершение коррупционных правонарушений;</w:t>
            </w:r>
          </w:p>
          <w:p w:rsidR="008A13E3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 xml:space="preserve">обязанности соблюдения норм действующего 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9" w:right="-89"/>
              <w:jc w:val="center"/>
            </w:pPr>
            <w:r w:rsidRPr="001F5704">
              <w:rPr>
                <w:color w:val="000000"/>
              </w:rPr>
              <w:t>законодательства.</w:t>
            </w:r>
          </w:p>
        </w:tc>
      </w:tr>
      <w:tr w:rsidR="00C73242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shd w:val="clear" w:color="auto" w:fill="auto"/>
            <w:noWrap/>
            <w:vAlign w:val="center"/>
          </w:tcPr>
          <w:p w:rsidR="00C73242" w:rsidRPr="001F5704" w:rsidRDefault="00C732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73242" w:rsidRPr="001F5704" w:rsidRDefault="00C73242" w:rsidP="00652BA5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Защита прав и законных интересов </w:t>
            </w:r>
            <w:r w:rsidR="00652BA5">
              <w:rPr>
                <w:color w:val="000000"/>
              </w:rPr>
              <w:t xml:space="preserve">Управления муниципальной собственности </w:t>
            </w:r>
            <w:r w:rsidRPr="001F5704">
              <w:rPr>
                <w:color w:val="000000"/>
              </w:rPr>
              <w:t>в арбитражных судах, судах общей юрисдикции, у мировых судей, в Федеральной антимонопольной службе и иных органах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C73242" w:rsidRPr="001F5704" w:rsidRDefault="00C73242" w:rsidP="00134B10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Начальник юридического отдела </w:t>
            </w:r>
          </w:p>
          <w:p w:rsidR="00C73242" w:rsidRPr="001F5704" w:rsidRDefault="00C73242" w:rsidP="00134B10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73242" w:rsidRPr="001F5704" w:rsidRDefault="00C73242" w:rsidP="00134B10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Согласование позиции представления в суде интересов администрации городского округа с другими участниками процесса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73242" w:rsidRPr="001F5704" w:rsidRDefault="00C73242" w:rsidP="00134B10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C73242" w:rsidRPr="001F5704" w:rsidRDefault="00C73242" w:rsidP="00134B10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организация повышения квалификации и профессионализма специалистов;</w:t>
            </w:r>
          </w:p>
          <w:p w:rsidR="00C73242" w:rsidRPr="001F5704" w:rsidRDefault="00C73242" w:rsidP="00134B10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ведение отчетности по результатам рассмотренных в суде, иных органах дел;</w:t>
            </w:r>
          </w:p>
          <w:p w:rsidR="00C73242" w:rsidRPr="001F5704" w:rsidRDefault="00C73242" w:rsidP="00134B10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должностных лиц с гражданами и организациями;</w:t>
            </w:r>
          </w:p>
          <w:p w:rsidR="00C73242" w:rsidRPr="001F5704" w:rsidRDefault="00C73242" w:rsidP="00134B10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C73242" w:rsidRPr="001F5704" w:rsidRDefault="00C73242" w:rsidP="00134B10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C73242" w:rsidRPr="001F5704" w:rsidRDefault="00C73242" w:rsidP="00134B10">
            <w:pPr>
              <w:pStyle w:val="afd"/>
              <w:tabs>
                <w:tab w:val="left" w:pos="4537"/>
              </w:tabs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trHeight w:val="487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8" w:type="dxa"/>
            <w:gridSpan w:val="6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5. Отдел централизованных закупок</w:t>
            </w:r>
          </w:p>
        </w:tc>
      </w:tr>
      <w:tr w:rsidR="00222C7A" w:rsidRPr="001F5704" w:rsidTr="001F5704">
        <w:trPr>
          <w:gridAfter w:val="1"/>
          <w:wAfter w:w="60" w:type="dxa"/>
          <w:trHeight w:val="1209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функции уполномоченного органа, осуществление закупки товаров, работ, услуг для муниципальных нужд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Размещение неполной или недостоверной информации о закупках на портале zakupki.gov.</w:t>
            </w:r>
            <w:r w:rsidRPr="001F570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 xml:space="preserve"> на электронной торговой площадке https:// https://gos.roseltorg.ru/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Законом установлены регламенты и способы совершения действий должностными лицами при осуществлении коррупционных функций.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Нормативное закрепление порядка раскрытия конфликта интересов и его урегулирование; повышение личной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ответственности членов комиссии путем подписания ими заявлений об отсутствии конфликта интересов.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985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Участие в заседании единой  комиссии на определение поставщиков (подрядчиков или исполнителей) для муниципальных заказчиков Чебаркульского городского округа при наличии близкого родства или свойства с участником закупки.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неполной или некорректной информации о закупке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 ведущий специалист</w:t>
            </w:r>
          </w:p>
          <w:p w:rsidR="00222C7A" w:rsidRPr="001F5704" w:rsidRDefault="00222C7A" w:rsidP="001F5704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Размещение неполной или некорректной информации о закупках на портале zakupki.gov.</w:t>
            </w:r>
            <w:r w:rsidRPr="001F5704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Нормативное-регулирование порядка и сроков совершения действий служащими при осуществлении коррупционно-опасной функции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 w:rsidP="00FB34B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Размещение извещений на поставку товаров, работ услуг путём проведения электронных аукционов и открытых конкурсов в электронной форме, электронных запросов Котировок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начальника отдела, ведущий специалист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Переговоры с потенциальным участником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Законом установлены регламенты и способы совершения действий должностными лицами при осуществлении коррупционных функций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trHeight w:val="550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6. Финансовое управление</w:t>
            </w:r>
          </w:p>
        </w:tc>
      </w:tr>
      <w:tr w:rsidR="00222C7A" w:rsidRPr="001F5704" w:rsidTr="001F5704">
        <w:trPr>
          <w:gridAfter w:val="1"/>
          <w:wAfter w:w="60" w:type="dxa"/>
          <w:trHeight w:val="2330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Подготовка и согласование проектов нормативных правовых актов, относящихся к установленной сфере деятельности, в целях организации бюджета и бюджетного процесса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главы по бюджетному процессу, начальник Финансового управления, заместитель начальника отдела казначейского исполнения бюджета (юристконсульт)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Формирование, рассмотрение проекта бюджета города, предоставленного главными распорядителями бюджетных средств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главы по бюджетному процессу, начальник Финансового управления; начальник отдела финансовых ресурсов; начальник  бюджетного отдела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Проявление личной заинтересованности, учет собственных выгод при разработке (составлении) проекта бюджета и его утверждении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соблюдения норм бюджетного законодательства.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финансовых ресурсов; ведущий специалист бюджетного отдела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BA5" w:rsidRPr="001F5704" w:rsidTr="00134B10">
        <w:trPr>
          <w:gridAfter w:val="1"/>
          <w:wAfter w:w="60" w:type="dxa"/>
          <w:trHeight w:val="3864"/>
        </w:trPr>
        <w:tc>
          <w:tcPr>
            <w:tcW w:w="851" w:type="dxa"/>
            <w:shd w:val="clear" w:color="auto" w:fill="auto"/>
            <w:noWrap/>
            <w:vAlign w:val="center"/>
          </w:tcPr>
          <w:p w:rsidR="00652BA5" w:rsidRPr="001F5704" w:rsidRDefault="00652BA5" w:rsidP="00C026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6.3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приема и проверки бюджетной отчетности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52BA5" w:rsidRPr="001F5704" w:rsidRDefault="00652BA5" w:rsidP="001F5704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отчетности, главный бухгалтер; заместитель начальника отдела бухгалтерского учета и отчетности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52BA5" w:rsidRPr="001F5704" w:rsidRDefault="00652BA5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 ходе организации работы по приему и проверке бюджетной отчетности муниципальному служащему от заинтересованных лиц поступило предложение за вознаграждение скрыть выявленные нарушения;</w:t>
            </w:r>
          </w:p>
          <w:p w:rsidR="00652BA5" w:rsidRPr="001F5704" w:rsidRDefault="00652BA5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соблюдения норм бюджетного законодательства.</w:t>
            </w:r>
          </w:p>
          <w:p w:rsidR="00652BA5" w:rsidRPr="001F5704" w:rsidRDefault="00652BA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Обеспечение системного контроля за достоверностью предоставляемой отчетности.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 w:rsidP="0071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Формирование полной и достоверной информации (бухгалтерской, финансовой отчетности) о деятельности учреждения и ее имущественном положении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7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главы по бюджетному процессу, начальник Финансового управления; начальник отдела бухгалтерского учета и отчетности, главный бухгалтер; заместитель начальника отдела бухгалтерского учета и отчетности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соблюдения норм бюджетного законодательства.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Обеспечение системного контроля за достоверностью предоставляемых сведений.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 w:rsidP="0071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функций главного распорядителя и получателя бюджетных средств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Заместитель главы по бюджетному процессу, начальник Финансового управления; начальник отдела бухгалтерского учета и отчетности, главный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бухгалтер; заместитель начальника отдела бухгалтерского учета и отчетности;   начальника отдела казначейского исполнения бюджета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При проверке правильности оформления поступивших на оплату первичных документов и их соответствия суммам, заявленным на данные </w:t>
            </w: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расходы в кассовом плане, служащий выявляет, что определенные работы (услуги):-  уже были ранее оплачены;- 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 </w:t>
            </w: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получения материальной выгоды от заинтересованного лица служащему поступает предложение за вознаграждение:</w:t>
            </w:r>
          </w:p>
          <w:p w:rsidR="00222C7A" w:rsidRPr="001F5704" w:rsidRDefault="00222C7A" w:rsidP="001F5704">
            <w:pPr>
              <w:spacing w:after="0" w:line="240" w:lineRule="auto"/>
              <w:ind w:left="-245" w:right="-24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скрыть наличие просроченной дебиторской задолженности;</w:t>
            </w:r>
          </w:p>
          <w:p w:rsidR="00222C7A" w:rsidRPr="001F5704" w:rsidRDefault="00222C7A" w:rsidP="001F5704">
            <w:pPr>
              <w:spacing w:after="0" w:line="240" w:lineRule="auto"/>
              <w:ind w:left="-103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не принимать надлежащие меры к погашению просроченной дебиторской задолженности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- обязанности незамедлительно сообщить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соблюдения норм бюджетного законодательства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 w:rsidP="0071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 отдела казначейского исполнения бюджета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4692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 w:rsidP="0071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6.6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функций предварительного и текущего контроля для санкционирования оплаты денежных обязательств участников бюджетного процесса на основании документов, представленных ими в установленном порядке.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казначейского исполнения бюджета;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казначейского исполнения бюджета, начальник  бюджетного отдела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При проверке правильности оформления первичных документов, служащий выявляет, что определенные работы (услуги) уже были ранее оплачены;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2517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712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6.7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Санкционирование оплаты денежных обязательств.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казначейского исполнения бюджета,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 начальника отдела казначейского исполнения бюджета, начальник  бюджетного отдела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При осуществлении контроля за не превышением суммы лимитов бюджетных обязательств и (или) бюджетных ассигнований, остатков денежных средств на лицевых счетах</w:t>
            </w:r>
          </w:p>
          <w:p w:rsidR="00222C7A" w:rsidRPr="001F5704" w:rsidRDefault="00222C7A" w:rsidP="001F5704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автономных и бюджетных учреждений, за соответствием содержания проводимой операции коду бюджетной классификации РФ, указанному в платежном документе, представленном в департамент, проверки наличия документов, подтверждающих возникновение денежного обязательства, подлежащего оплате за счет средств бюджета</w:t>
            </w:r>
          </w:p>
          <w:p w:rsidR="00222C7A" w:rsidRPr="001F5704" w:rsidRDefault="00222C7A" w:rsidP="001F5704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служащий выявляет несоответствие установленным требованиям. При этом от заинтересованного лица служащему поступает предложение за вознаграждение принять документы для дальнейшего рассмотрения в установленном порядке.</w:t>
            </w:r>
          </w:p>
          <w:p w:rsidR="00222C7A" w:rsidRPr="001F5704" w:rsidRDefault="00222C7A" w:rsidP="001F5704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577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8" w:right="-10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3244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 w:rsidP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6.</w:t>
            </w:r>
            <w:r w:rsidR="00594CA4" w:rsidRPr="001F570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отдела информационных систем, заместитель начальника отдела информационных систем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ознакомление с нормативными документами, регламентирующими вопросы предупреждения противодействия коррупции;</w:t>
            </w:r>
          </w:p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разъяснение работникам о мерах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trHeight w:val="473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7.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 w:rsidRPr="001F5704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  <w:lang w:eastAsia="ru-RU"/>
              </w:rPr>
              <w:t>тдел защиты информации и информационных технологий</w:t>
            </w:r>
          </w:p>
        </w:tc>
      </w:tr>
      <w:tr w:rsidR="00776EC5" w:rsidRPr="001F5704" w:rsidTr="001F5704">
        <w:trPr>
          <w:gridAfter w:val="1"/>
          <w:wAfter w:w="60" w:type="dxa"/>
          <w:trHeight w:val="3864"/>
        </w:trPr>
        <w:tc>
          <w:tcPr>
            <w:tcW w:w="851" w:type="dxa"/>
            <w:shd w:val="clear" w:color="auto" w:fill="auto"/>
            <w:noWrap/>
            <w:vAlign w:val="center"/>
          </w:tcPr>
          <w:p w:rsidR="00776EC5" w:rsidRPr="001F5704" w:rsidRDefault="00776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776EC5" w:rsidRPr="001F5704" w:rsidRDefault="00293FED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776EC5"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ачальник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776EC5" w:rsidRPr="001F5704" w:rsidRDefault="00776EC5" w:rsidP="001F5704">
            <w:pPr>
              <w:spacing w:after="0" w:line="240" w:lineRule="auto"/>
              <w:ind w:left="-114" w:right="-9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776EC5" w:rsidRPr="001F5704" w:rsidRDefault="00776EC5" w:rsidP="001F5704">
            <w:pPr>
              <w:spacing w:after="0" w:line="240" w:lineRule="auto"/>
              <w:ind w:left="-114" w:right="-9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групп;- разъяснение служащим:</w:t>
            </w:r>
          </w:p>
          <w:p w:rsidR="00776EC5" w:rsidRPr="001F5704" w:rsidRDefault="00776EC5" w:rsidP="001F5704">
            <w:pPr>
              <w:spacing w:after="0" w:line="240" w:lineRule="auto"/>
              <w:ind w:left="-114" w:right="-9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 -ответственности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878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отдела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ознакомление с нормативными документами, регламентирующими вопросы предупреждения противодействия коррупции;</w:t>
            </w:r>
          </w:p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разъяснение работникам о мерах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trHeight w:val="701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8.Экономический отдел</w:t>
            </w:r>
          </w:p>
        </w:tc>
      </w:tr>
      <w:tr w:rsidR="00222C7A" w:rsidRPr="001F5704" w:rsidTr="001F5704">
        <w:trPr>
          <w:gridAfter w:val="1"/>
          <w:wAfter w:w="60" w:type="dxa"/>
          <w:trHeight w:val="878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93FED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</w:t>
            </w:r>
            <w:r w:rsidR="00222C7A"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ачальник отдела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14" w:right="-9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групп;- 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ind w:left="-114" w:right="-98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-обязанности незамедлительно сообщить представителю нанимателя о склонении его к совершению коррупционного правонарушения;-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878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93FED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</w:t>
            </w:r>
            <w:r w:rsidR="00222C7A"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аместитель начальника отдела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1188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Работа со служебной информацией, документами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начальник отдела;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заместитель начальника отдела;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ознакомление с нормативными документами, регламентирующими вопросы предупреждения противодействия коррупции;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- разъяснение работникам о мерах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749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Разработка и реализация муниципальной </w:t>
            </w:r>
            <w:r w:rsidRPr="001F5704">
              <w:rPr>
                <w:color w:val="000000"/>
              </w:rPr>
              <w:lastRenderedPageBreak/>
              <w:t>программы «Поддержка садоводческих и/или огороднических некоммерческих товариществ, расположенных на территории Чебаркульского городского округа»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начальник отдела, заместитель начальника </w:t>
            </w: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Разработка и согласование проектов </w:t>
            </w:r>
            <w:r w:rsidRPr="001F570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14" w:right="-9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нормативное регулирование порядка, способа и сроков совершения действий </w:t>
            </w: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служащим при осуществлении коррупционно-опасной функции;- привлечение к разработке проектов нормативных правовых актов институтов гражданского общества в формах обсуждения, создания совместных рабочих групп. 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ind w:left="-114" w:right="-9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ind w:left="-114" w:right="-98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-ответственности за совершение коррупционных правонарушении</w:t>
            </w:r>
          </w:p>
        </w:tc>
      </w:tr>
      <w:tr w:rsidR="00222C7A" w:rsidRPr="001F5704" w:rsidTr="001F5704">
        <w:trPr>
          <w:gridAfter w:val="1"/>
          <w:wAfter w:w="60" w:type="dxa"/>
          <w:trHeight w:val="1188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4140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Рассмотрение обращений по размещению временных передвижных нестационарных торговых объектов, выдача справок о наличии печного отопления, выдача разрешений на размещение объектов развозной торговли, выдача разрешений на розничный рынок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147" w:right="204"/>
              <w:jc w:val="center"/>
            </w:pPr>
            <w:r w:rsidRPr="001F5704">
              <w:rPr>
                <w:color w:val="000000"/>
              </w:rPr>
              <w:t>Начальник отдела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147" w:right="204"/>
              <w:jc w:val="center"/>
            </w:pPr>
            <w:r w:rsidRPr="001F5704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Установление необоснованных преимуществ при выдаче разрешений. Искажение, сокрытие или предоставление заведомо ложных сведений, являющихся существенными элементами служебной деятельности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 w:themeColor="text1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</w:pPr>
            <w:r w:rsidRPr="001F5704">
              <w:rPr>
                <w:color w:val="000000"/>
              </w:rPr>
              <w:t>- нормативное регулирование порядка, способа и сроков совершения действий служащими при осуществлении коррупционно-опасной функции;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</w:pPr>
            <w:r w:rsidRPr="001F5704">
              <w:rPr>
                <w:color w:val="000000"/>
              </w:rPr>
              <w:t>- разъяснение работникам о мерах 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2300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8.5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Составление протоколов об административных нарушениях в части торговли в неустановленных местах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147" w:right="204"/>
              <w:jc w:val="center"/>
            </w:pPr>
            <w:r w:rsidRPr="001F5704">
              <w:rPr>
                <w:color w:val="000000"/>
              </w:rPr>
              <w:t>Начальник отдела;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147" w:right="204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Заместитель начальника отдела;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147" w:right="204"/>
              <w:jc w:val="center"/>
            </w:pPr>
            <w:r w:rsidRPr="001F5704">
              <w:rPr>
                <w:color w:val="000000"/>
              </w:rPr>
              <w:t>Ведущий специалист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производства, в интересах правонарушителя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86592A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</w:pPr>
            <w:r w:rsidRPr="001F5704">
              <w:rPr>
                <w:color w:val="000000"/>
              </w:rPr>
              <w:t>Разъяснение должностным лицам: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</w:pPr>
            <w:r w:rsidRPr="001F5704">
              <w:rPr>
                <w:color w:val="000000"/>
              </w:rPr>
              <w:t>- об установленных действующим законодательством Российской Федерации мерах ответственности за получение взятки, незаконного вознаграждения;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</w:pPr>
            <w:r w:rsidRPr="001F5704">
              <w:rPr>
                <w:color w:val="000000"/>
              </w:rPr>
              <w:t>- порядка соблюдения требований о предотвращении или об урегулировании конфликта интересов, обязанности об уведомлении представителя нанимателя (работодателя) об обращениях в целях склонения к совершению коррупционных правонарушений, иных обязанностей, установленных в целях противодействия коррупции.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</w:pPr>
            <w:r w:rsidRPr="001F5704">
              <w:rPr>
                <w:color w:val="000000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</w:t>
            </w:r>
          </w:p>
        </w:tc>
      </w:tr>
      <w:tr w:rsidR="00222C7A" w:rsidRPr="001F5704" w:rsidTr="001F5704">
        <w:trPr>
          <w:gridAfter w:val="1"/>
          <w:wAfter w:w="60" w:type="dxa"/>
          <w:trHeight w:val="894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147" w:right="204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Ведущий специалист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5" w:right="34"/>
              <w:jc w:val="center"/>
              <w:rPr>
                <w:color w:val="000000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trHeight w:val="309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8A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9. Юридическ</w:t>
            </w:r>
            <w:r w:rsidR="008A13E3"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8A13E3">
              <w:rPr>
                <w:rFonts w:ascii="Times New Roman" w:hAnsi="Times New Roman"/>
                <w:b/>
                <w:i/>
                <w:sz w:val="24"/>
                <w:szCs w:val="24"/>
              </w:rPr>
              <w:t>отдел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Проведение правовой экспертизы муниципальных правовых актов, представляемых для </w:t>
            </w:r>
            <w:r w:rsidRPr="001F5704">
              <w:rPr>
                <w:color w:val="000000"/>
              </w:rPr>
              <w:lastRenderedPageBreak/>
              <w:t>согласования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Начальник  отдела;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 начальника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Согласование проектов муниципальных правовых актов, содержащих коррупциогенные </w:t>
            </w:r>
            <w:r w:rsidRPr="001F5704">
              <w:rPr>
                <w:color w:val="000000"/>
              </w:rPr>
              <w:lastRenderedPageBreak/>
              <w:t>факторы.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организация повышения квалификации и профессионализма специалистов;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планирование деятельности по разработке муниципальных правовых актов;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 xml:space="preserve">- четкая регламентация порядка, способа и </w:t>
            </w:r>
            <w:r w:rsidRPr="001F5704">
              <w:rPr>
                <w:color w:val="000000"/>
              </w:rPr>
              <w:lastRenderedPageBreak/>
              <w:t>сроков совершения действий специалистами при осуществлении проведение правовой экспертизы муниципальных правовых актов.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9.2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заключений о проведении антикоррупционной экспертизы муниципальных нормативных правовых актов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отдела,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 начальника отдела, ведущий специалист юридического отдела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заключений о проведении антикоррупционной экспертизы муниципальных 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организация повышения квалификации и профессионализма специалистов, осуществляющих проведение;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четкая регламентация порядка, способа и сроков совершения действий специалистами при разработке нормативных правовых актов;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принятие мер по предотвращению и урегулированию конфликта интересов;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Защита прав и законных интересов администрации городского округа в арбитражных судах, судах общей юрисдикции, у мировых судей, в Федеральной антимонопольной службе и иных органах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 начальника отдела;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ведущий специалист юридического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Согласование позиции представления в суде интересов администрации городского округа с другими участниками процесса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организация повышения квалификации и профессионализма специалистов;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ведение отчетности по результатам рассмотренных в суде, иных органах дел;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должностных лиц с гражданами и организациями;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lastRenderedPageBreak/>
              <w:t>- мер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9.4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Участие в заседаниях комиссий, рабочих групп, других коллегиальных органов, созданных при администрации городского округа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106"/>
              <w:jc w:val="center"/>
            </w:pPr>
            <w:r w:rsidRPr="001F5704">
              <w:rPr>
                <w:color w:val="000000"/>
              </w:rPr>
              <w:t>Начальник отдела, заместитель начальника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Принятие решений создающих необоснованные преимущества граждан, хозяйствующих субъектов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четкая регламентация порядка, способа и сроков совершения действий специалистами необходимых для участия в работе коллегиальных органов, принятии и исполнении решений коллегиальных органов;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принятие мер по предотвращению и урегулированию конфликта интересов;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правонарушений;</w:t>
            </w:r>
          </w:p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исключение необходимости личного взаимодействия (общения) специалистов с гражданами и организациями.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9.5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Рассмотрение дел об административных правонарушениях.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отдела, заместитель начальника отдела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</w:t>
            </w:r>
            <w:r w:rsidRPr="001F5704">
              <w:rPr>
                <w:color w:val="000000"/>
              </w:rPr>
              <w:lastRenderedPageBreak/>
              <w:t>действия (бездействие), связанные с осуществлением административного производства, в интересах правонарушителя.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организация повышения квалификации и профессионализма специалистов;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четкая регламентация порядка, способа и сроков совершения действий специалистами необходимых для участия;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специалистов, участвующих в рассмотрении дел об административных правонарушениях, с гражданами и организациями;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 xml:space="preserve">- принятие мер по предотвращению и </w:t>
            </w:r>
            <w:r w:rsidRPr="001F5704">
              <w:rPr>
                <w:color w:val="000000"/>
              </w:rPr>
              <w:lastRenderedPageBreak/>
              <w:t>урегулированию конфликта интересов;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правонарушений;</w:t>
            </w:r>
          </w:p>
          <w:p w:rsidR="00222C7A" w:rsidRPr="001F5704" w:rsidRDefault="00222C7A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-укрепление и развитие эффективных форм сотрудничества с правоохранительными органами, другими компетентными органами по вопросам противодействия коррупции.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9.6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ответов на обращения граждан, юридических лиц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7" w:right="-106"/>
              <w:jc w:val="center"/>
            </w:pPr>
            <w:r w:rsidRPr="001F5704">
              <w:rPr>
                <w:color w:val="000000"/>
              </w:rPr>
              <w:t>Начальник отдела, заместитель начальника отдела, ведущий специалист юридического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ответов на обращения граждан, юридических лиц, содержащих коррупциогенные факторы, необоснованные преимущества граждан, юридических лиц.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четкая регламентация порядка, способа и сроков совершения действий специалистами необходимых для подготовки ответов на обращения граждан, юридических лиц;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должностных лиц с гражданами и юридическими лицами;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принятие мер по предотвращению и урегулированию конфликта интересов;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trHeight w:val="701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10.Управление культуры</w:t>
            </w:r>
          </w:p>
        </w:tc>
      </w:tr>
      <w:tr w:rsidR="00222C7A" w:rsidRPr="001F5704" w:rsidTr="001F5704">
        <w:trPr>
          <w:gridAfter w:val="1"/>
          <w:wAfter w:w="60" w:type="dxa"/>
          <w:trHeight w:val="2457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93FED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 У</w:t>
            </w:r>
            <w:r w:rsidR="00222C7A"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Разработка и согласование проектов нормативных правовых актов, содержащих коррупционные факторы;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 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 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преференции для определения круга субъектов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3867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Осуществление функций  контроля в рамках полномочий органа местного самоуправления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r w:rsidR="00293F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правления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Принятие решений о проведении мероприятий по контролю выборочно в отношении отдельных организаций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низкая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Комиссионное проведение контрольных мероприятий;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 не предусмотрены муниципальным контрактом (договором). При этом от заинтересованного </w:t>
            </w: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лица служащему поступает предложение за вознаграждение провести оплату.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4182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0E60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По завершению мероприятий по контролю не отражение в акте (справке) о результатах мероприятия по контролю выявленных нарушений законодательства в обмен на полученное (обещанное) вознаграждение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4182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10.3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договорной работы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93FED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У</w:t>
            </w:r>
            <w:r w:rsidR="00222C7A"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правления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Единоличное подписание заявлений, соглашений, договоров, контрактов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принимаемых решений с руководителями структурных подразделений, курирующих соответствующее направление. для коллегиального рассмотрения вопросов в целях принятия руководителем объективного и правомерного решения. Разъяснение служащим:- обязанности незамедлительно сообщить представителю нанимателя о склонении его к совершению коррупционного</w:t>
            </w:r>
          </w:p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правонарушения;- мер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4182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10.4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функции по подготовке и принятия решения о распределении бюджетных ассигнований, субсидий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r w:rsidR="00293F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правления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Единоличное  принятие решения о </w:t>
            </w: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распределении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бюджетных ассигнований, субсидий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принимаемых решений с руководителями структурных подразделений,. для коллегиального рассмотрения вопросов в целях принятия руководителем объективного и правомерного решения. Разъяснение служащим:- обязанности незамедлительно сообщить представителю нанимателя о склонении его к совершению коррупционного</w:t>
            </w:r>
            <w:r w:rsidR="002E2FA1"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2E2FA1">
              <w:rPr>
                <w:rFonts w:ascii="Times New Roman" w:eastAsiaTheme="minorHAnsi" w:hAnsi="Times New Roman"/>
                <w:sz w:val="24"/>
                <w:szCs w:val="24"/>
              </w:rPr>
              <w:t xml:space="preserve">правонарушения </w:t>
            </w:r>
          </w:p>
        </w:tc>
      </w:tr>
      <w:tr w:rsidR="00222C7A" w:rsidRPr="001F5704" w:rsidTr="001F5704">
        <w:trPr>
          <w:trHeight w:val="701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11. Управление по физической культуре и спорту</w:t>
            </w:r>
          </w:p>
        </w:tc>
      </w:tr>
      <w:tr w:rsidR="00222C7A" w:rsidRPr="001F5704" w:rsidTr="001F5704">
        <w:trPr>
          <w:gridAfter w:val="1"/>
          <w:wAfter w:w="60" w:type="dxa"/>
          <w:trHeight w:val="2827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проектов нормативных правовых актов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93FED" w:rsidP="00293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="00222C7A"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ачальник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="00222C7A"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правления, заместитель начальника управления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Разработка и согласование проектов нормативных правовых актов, содержащих коррупционные факторы;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 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 xml:space="preserve">Подготовка предложений по разработке, разработка, согласование проектов </w:t>
            </w:r>
            <w:r w:rsidRPr="001F5704">
              <w:rPr>
                <w:rFonts w:ascii="Times New Roman" w:hAnsi="Times New Roman" w:cs="Times New Roman"/>
                <w:lang w:eastAsia="ru-RU"/>
              </w:rPr>
              <w:lastRenderedPageBreak/>
              <w:t>нормативных правовых актов в целях создания преференции для определения круга субъектов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1887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Осуществление функций  контроля в рамках полномочий органа местного самоуправления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  <w:p w:rsidR="00222C7A" w:rsidRPr="001F5704" w:rsidRDefault="00293FED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222C7A"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ачальник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222C7A"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правления, заместитель начальника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Принятие решений о проведении мероприятий по контролю выборочно в отношении отдельных организаций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Комиссионное проведение контрольных мероприятий;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 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ind w:left="-103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5704">
              <w:rPr>
                <w:rFonts w:ascii="Times New Roman" w:hAnsi="Times New Roman" w:cs="Times New Roman"/>
                <w:lang w:eastAsia="ru-RU"/>
              </w:rPr>
              <w:t>По завершению мероприятий по контролю не отражение в акте (справке) о результатах мероприятия по контролю выявленных нарушений законодательства в обмен на полученное (обещанное) вознаграждение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5"/>
              <w:suppressLineNumbers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договорной работы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r w:rsidR="00293F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правления, заместитель начальника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10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Единоличное подписание заявлений, соглашений, договоров, контрактов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принимаемых решений с руководителями структурных подразделений, курирующих соответствующее направление. для коллегиального рассмотрения вопросов в целях принятия руководителем объективного и правомерного решения. Разъяснение служащим:- обязанности незамедлительно сообщить представителю нанимателя о склонении его к совершению коррупционного</w:t>
            </w:r>
          </w:p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правонарушения;- мер ответственности за совершение коррупционных правонарушений.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11.4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функции по подготовке и принятия решения о распределении бюджетных ассигнований, субсидий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293F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</w:t>
            </w:r>
            <w:r w:rsidR="00293FE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У</w:t>
            </w:r>
            <w:r w:rsidRPr="001F570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ru-RU"/>
              </w:rPr>
              <w:t>правления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Единоличное  принятие решения о </w:t>
            </w: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распределении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бюджетных ассигнований, субсидий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Согласование принимаемых решений с руководителями структурных подразделений,. для коллегиального рассмотрения вопросов в целях принятия руководителем объективного и правомерного решения. Разъяснение служащим:- обязанности незамедлительно сообщить представителю нанимателя о склонении его к совершению коррупционного</w:t>
            </w: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22C7A" w:rsidRPr="001F5704" w:rsidTr="001F5704">
        <w:trPr>
          <w:trHeight w:val="306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12. Управление  образования</w:t>
            </w:r>
          </w:p>
        </w:tc>
      </w:tr>
      <w:tr w:rsidR="00222C7A" w:rsidRPr="001F5704" w:rsidTr="001F5704">
        <w:trPr>
          <w:gridAfter w:val="1"/>
          <w:wAfter w:w="60" w:type="dxa"/>
          <w:trHeight w:val="2024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проектов нормативных правовых актов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Начальник Управления;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Заместитель начальника Управления;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Начальник отдела общего, дополнительного, дошкольного образования и воспитания;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 начальника отдела общего, дополнительного, дошкольного образования и воспитания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ind w:left="-103" w:right="-108"/>
              <w:jc w:val="center"/>
            </w:pPr>
            <w:r w:rsidRPr="001F5704">
              <w:rPr>
                <w:color w:val="000000"/>
              </w:rPr>
              <w:t>Разработка и согласование проектов нормативных правовых актов, содержащих коррупционные факторы;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Разъяснение служащим: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2306"/>
        </w:trPr>
        <w:tc>
          <w:tcPr>
            <w:tcW w:w="851" w:type="dxa"/>
            <w:vMerge/>
            <w:shd w:val="clear" w:color="auto" w:fill="auto"/>
            <w:noWrap/>
          </w:tcPr>
          <w:p w:rsidR="00222C7A" w:rsidRPr="001F5704" w:rsidRDefault="0022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предложений по разработке, разработка, согласование проектов нормативных правовых актов в целях создания преференции для определения круга субъектов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12.2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договорной работы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Управления;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 начальника Управления;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Согласование проектов договоров (соглашений), предоставляющих необоснованные преимущества отдельным субъектам, в обмен на полученное (обещанное) от заинтересованных лиц вознаграждение.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7"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 согласования договоров (соглашений);</w:t>
            </w:r>
          </w:p>
          <w:p w:rsidR="00222C7A" w:rsidRPr="001F5704" w:rsidRDefault="00222C7A" w:rsidP="001F5704">
            <w:pPr>
              <w:spacing w:after="0" w:line="240" w:lineRule="auto"/>
              <w:ind w:left="-107" w:right="-9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:rsidR="00222C7A" w:rsidRPr="001F5704" w:rsidRDefault="00222C7A" w:rsidP="001F5704">
            <w:pPr>
              <w:spacing w:after="0" w:line="240" w:lineRule="auto"/>
              <w:ind w:left="-107" w:right="-9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Разъяснение служащим:- обязанности незамедлительно сообщить представителю нанимателя о склонении его к совершению коррупционного правонарушения;- ответственности за совершение коррупционных правонарушений.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222C7A" w:rsidRPr="001F5704" w:rsidTr="001F5704">
        <w:trPr>
          <w:gridAfter w:val="1"/>
          <w:wAfter w:w="60" w:type="dxa"/>
          <w:trHeight w:val="1835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функций  контроля в рамках полномочий органа местного самоуправления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Начальник отдела общего, дополнительного, дошкольного образования и воспитания;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отдела общего, </w:t>
            </w:r>
            <w:r w:rsidRPr="001F570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дополнительного, дошкольного образования и воспитания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Принятие решений о проведении мероприятий по контролю выборочно в отношении отдельных организаций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Комиссионное проведение контрольных мероприятий;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 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</w:tc>
      </w:tr>
      <w:tr w:rsidR="00222C7A" w:rsidRPr="001F5704" w:rsidTr="001F5704">
        <w:trPr>
          <w:gridAfter w:val="1"/>
          <w:wAfter w:w="60" w:type="dxa"/>
          <w:trHeight w:val="3073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По завершению мероприятий по контролю не отражение в акте (справке) о результатах мероприятия по контролю выявленных нарушений законодательства в обмен на полученное (обещанное) вознаграждение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12.4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Осуществление функции по реализации мероприятий </w:t>
            </w:r>
            <w:r w:rsidR="0045014C"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муниципальной </w:t>
            </w: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Начальник Управления;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Заместитель начальника Управления;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документации конкурсных процедур, правовых актов о проведении конкурсных отборов на предоставление субсидий, устанавливающих необоснованные преимущества отдельным субъектам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служащими при осуществлении коррупционно- опасной функции;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Подписание заявления об отсутствии конфликта интересов членами конкурсной комиссии; 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 мер ответственности за совершение коррупционных правонарушений</w:t>
            </w:r>
          </w:p>
        </w:tc>
      </w:tr>
      <w:tr w:rsidR="00222C7A" w:rsidRPr="001F5704" w:rsidTr="001F5704">
        <w:trPr>
          <w:gridAfter w:val="1"/>
          <w:wAfter w:w="60" w:type="dxa"/>
          <w:trHeight w:val="5186"/>
        </w:trPr>
        <w:tc>
          <w:tcPr>
            <w:tcW w:w="851" w:type="dxa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12.5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функции по подготовке и принятия решения о распределении бюджетных ассигнований, субсидий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Начальник </w:t>
            </w:r>
            <w:r w:rsidR="00293FE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правления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Исключение необходимости личного взаимодействия (общения) служащих с гражданами и представителями организаций;</w:t>
            </w:r>
          </w:p>
          <w:p w:rsidR="00222C7A" w:rsidRPr="001F5704" w:rsidRDefault="00222C7A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 не предусмотрены муниципальным контрактом (договором). При этом от заинтересованного лица служащему поступает предложение за вознаграждение провести оплату.</w:t>
            </w:r>
          </w:p>
        </w:tc>
      </w:tr>
      <w:tr w:rsidR="00222C7A" w:rsidRPr="001F5704" w:rsidTr="001F5704">
        <w:trPr>
          <w:gridAfter w:val="1"/>
          <w:wAfter w:w="60" w:type="dxa"/>
          <w:trHeight w:val="2875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12.6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Оказание государственных (муниципальных) услуг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pStyle w:val="docdata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Начальник Управления;</w:t>
            </w:r>
          </w:p>
          <w:p w:rsidR="00222C7A" w:rsidRPr="001F5704" w:rsidRDefault="00222C7A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Заместитель начальника Управления;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Установление необоснованных преимуществ при оказании государственной (муниципальной) услуги.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Нормативное регулирование порядка оказания государственной (муниципальной) услуги;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Размещение на официальном сайте органа местного самоуправления Административного регламента предоставления государственной (муниципальной) услуги;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Совершенствование механизма отбора служащих для включения в состав </w:t>
            </w: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комиссий, рабочих групп, принимающих соответствующие решения;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за исполнением положений Административного регламента оказания государственной (муниципальной) услуги;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Разъяснение служащим: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 мер ответственности за совершение коррупционных правонарушений;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информацией);</w:t>
            </w:r>
          </w:p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</w:tc>
      </w:tr>
      <w:tr w:rsidR="00222C7A" w:rsidRPr="001F5704" w:rsidTr="001F5704">
        <w:trPr>
          <w:gridAfter w:val="1"/>
          <w:wAfter w:w="60" w:type="dxa"/>
          <w:trHeight w:val="4240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222C7A" w:rsidRPr="001F5704" w:rsidRDefault="00222C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Незаконное оказание либо отказ в оказании государственной (муниципальной) услуги.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2C7A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vMerge/>
            <w:shd w:val="clear" w:color="auto" w:fill="auto"/>
            <w:noWrap/>
          </w:tcPr>
          <w:p w:rsidR="00222C7A" w:rsidRPr="001F5704" w:rsidRDefault="00222C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</w:t>
            </w:r>
          </w:p>
        </w:tc>
        <w:tc>
          <w:tcPr>
            <w:tcW w:w="11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222C7A" w:rsidRPr="001F5704" w:rsidRDefault="00222C7A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45D9" w:rsidRPr="001F5704" w:rsidTr="001F5704">
        <w:trPr>
          <w:gridAfter w:val="1"/>
          <w:wAfter w:w="60" w:type="dxa"/>
          <w:trHeight w:val="1679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545D9" w:rsidRPr="001F5704" w:rsidRDefault="00594CA4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13. </w:t>
            </w:r>
            <w:r w:rsidR="00A545D9" w:rsidRPr="001F57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Управление социальной защиты населения</w:t>
            </w:r>
          </w:p>
        </w:tc>
      </w:tr>
      <w:tr w:rsidR="00A545D9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A545D9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Подготовка и согласование проектов нормативных правовых актов, относящихся к установленной сфере деятельности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="00293FED">
              <w:rPr>
                <w:rFonts w:ascii="Times New Roman" w:hAnsi="Times New Roman"/>
                <w:sz w:val="24"/>
                <w:szCs w:val="24"/>
              </w:rPr>
              <w:t>У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правления,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начальника управления,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Ведущий специалист </w:t>
            </w:r>
            <w:r w:rsidRPr="00293FED">
              <w:rPr>
                <w:rFonts w:ascii="Times New Roman" w:hAnsi="Times New Roman"/>
                <w:sz w:val="24"/>
                <w:szCs w:val="24"/>
              </w:rPr>
              <w:t>(юрист)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правонарушений.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45D9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A545D9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13.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функций главного распорядителя и получателя бюджетных средств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бухгалтерского учета и отчетности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ind w:left="41" w:right="-10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проверке правильности оформления поступивших на оплату первичных документов и их соответствия суммам, заявленным на данные расходы в кассовом плане, служащий выявляет, что определенные работы (услуги):-  уже были ранее оплачены;- не предусмотрены муниципальным контрактом (договором). При этом от заинтересованного лица </w:t>
            </w: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служащему поступает предложение за вознаграждение провести оплату. </w:t>
            </w: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целях получения материальной выгоды от заинтересованного лица служащему поступает предложение за вознаграждение:</w:t>
            </w:r>
          </w:p>
          <w:p w:rsidR="00A545D9" w:rsidRPr="001F5704" w:rsidRDefault="00A545D9" w:rsidP="001F5704">
            <w:pPr>
              <w:spacing w:after="0" w:line="240" w:lineRule="auto"/>
              <w:ind w:left="41" w:right="-108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скрыть наличие просроченной дебиторской задолженности;</w:t>
            </w:r>
          </w:p>
          <w:p w:rsidR="00A545D9" w:rsidRPr="001F5704" w:rsidRDefault="00A545D9" w:rsidP="001F5704">
            <w:pPr>
              <w:spacing w:after="0" w:line="240" w:lineRule="auto"/>
              <w:ind w:left="4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не принимать надлежащие меры к погашению просроченной дебиторской задолженности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Исключение необходимости личного взаимодействия (общения) служащих с гражданами и представителями организаций.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ответственности за совершение коррупционных правонарушений;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обязанности соблюдения норм бюджетного законодательства</w:t>
            </w:r>
          </w:p>
        </w:tc>
      </w:tr>
      <w:tr w:rsidR="00A545D9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A545D9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Работа со служебной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информацией.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Ведущий специалист </w:t>
            </w:r>
            <w:r w:rsidRPr="00293FED">
              <w:rPr>
                <w:rFonts w:ascii="Times New Roman" w:eastAsiaTheme="minorHAnsi" w:hAnsi="Times New Roman"/>
                <w:sz w:val="24"/>
                <w:szCs w:val="24"/>
              </w:rPr>
              <w:t>(программист)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Использование в личных или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групповых интересах информации, полученной при исполнении служебных обязанностей, если такая информация не подлежит официальному распространению. Попытка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несанкционированного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доступа к информационным ресурсам.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Соблюдение утвержденной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антикоррупционной политики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учреждения. Ознакомление с нормативными документами, регламентирующими вопросы предупреждения и противодействия коррупции в Управлении.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Разъяснение работникам учреждения мер ответственности за совершение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>коррупционных правонарушений.</w:t>
            </w:r>
          </w:p>
        </w:tc>
      </w:tr>
      <w:tr w:rsidR="00A545D9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A545D9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юридических и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физических лиц.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545D9" w:rsidRPr="001F5704" w:rsidRDefault="00293FED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="00A545D9" w:rsidRPr="001F5704">
              <w:rPr>
                <w:rFonts w:ascii="Times New Roman" w:hAnsi="Times New Roman"/>
                <w:sz w:val="24"/>
                <w:szCs w:val="24"/>
              </w:rPr>
              <w:t>правления;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заместитель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начальника управления;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социальной защиты семьи, назначения пособий и жилищных субсидий;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льгот и социальных гарантий;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опеки и попечительства;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социальных выплат;</w:t>
            </w:r>
          </w:p>
          <w:p w:rsidR="00A545D9" w:rsidRPr="001F5704" w:rsidRDefault="00A545D9" w:rsidP="00293FE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ведущий </w:t>
            </w:r>
            <w:r w:rsidRPr="00293FED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 w:rsidR="00293FED">
              <w:rPr>
                <w:rFonts w:ascii="Times New Roman" w:hAnsi="Times New Roman"/>
                <w:sz w:val="24"/>
                <w:szCs w:val="24"/>
              </w:rPr>
              <w:t>(юрист)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ответов на обращения граждан, юридических лиц, содержащих коррупциогенные факторы, необоснованные преимущества граждан, юридических лиц.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A545D9" w:rsidRPr="001F5704" w:rsidRDefault="00A545D9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четкая регламентация порядка, способа и сроков совершения действий специалистами необходимых для подготовки ответов на обращения граждан, юридических лиц;</w:t>
            </w:r>
          </w:p>
          <w:p w:rsidR="00A545D9" w:rsidRPr="001F5704" w:rsidRDefault="00A545D9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должностных лиц с гражданами и юридическими лицами;</w:t>
            </w:r>
          </w:p>
          <w:p w:rsidR="00A545D9" w:rsidRPr="001F5704" w:rsidRDefault="00A545D9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принятие мер по предотвращению и урегулированию конфликта интересов;</w:t>
            </w:r>
          </w:p>
          <w:p w:rsidR="00A545D9" w:rsidRPr="001F5704" w:rsidRDefault="00A545D9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A545D9" w:rsidRPr="001F5704" w:rsidRDefault="00A545D9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A545D9" w:rsidRPr="001F5704" w:rsidRDefault="00A545D9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color w:val="000000"/>
                <w:sz w:val="24"/>
                <w:szCs w:val="24"/>
              </w:rPr>
              <w:t>- мер ответственности за совершение коррупционных правонарушений.</w:t>
            </w:r>
          </w:p>
        </w:tc>
      </w:tr>
      <w:tr w:rsidR="006F4171" w:rsidRPr="001F5704" w:rsidTr="001F5704">
        <w:trPr>
          <w:gridAfter w:val="1"/>
          <w:wAfter w:w="60" w:type="dxa"/>
          <w:trHeight w:val="1316"/>
        </w:trPr>
        <w:tc>
          <w:tcPr>
            <w:tcW w:w="851" w:type="dxa"/>
            <w:vMerge w:val="restart"/>
            <w:shd w:val="clear" w:color="auto" w:fill="auto"/>
            <w:noWrap/>
          </w:tcPr>
          <w:p w:rsidR="006F4171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13.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гражданам, имеющим детей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293FED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правления;</w:t>
            </w:r>
          </w:p>
          <w:p w:rsidR="006F4171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аместитель начальника управления;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 социальной защиты семьи, назначения пособий и жилищных субсидий;</w:t>
            </w:r>
          </w:p>
          <w:p w:rsidR="006F4171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 xml:space="preserve">аместитель отдела социальной защиты семьи, 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назначения пособий и жилищных субсидий;</w:t>
            </w:r>
          </w:p>
          <w:p w:rsidR="002E2FA1" w:rsidRPr="001F5704" w:rsidRDefault="002E2FA1" w:rsidP="002E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ачальник отдела опеки и попечительства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едущий специалист отдела социальной защиты семьи, назначения пособий и жилищных субсидий;</w:t>
            </w:r>
          </w:p>
          <w:p w:rsidR="002E2FA1" w:rsidRPr="001F5704" w:rsidRDefault="002E2FA1" w:rsidP="002E2F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едущий специалист отдела социальных выплат;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Искажение, сокрытие или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заведомо ложных сведений в отчетных документах, а также выдаваемых гражданам справок.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Система визирования документов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ответственными лицами. Организация внутреннего контроля за исполнением должностными лицами своих обязанностей, основанного на механизме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проверочных мероприятий. 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6F4171" w:rsidRPr="001F5704" w:rsidTr="001F5704">
        <w:trPr>
          <w:gridAfter w:val="1"/>
          <w:wAfter w:w="60" w:type="dxa"/>
          <w:trHeight w:val="2473"/>
        </w:trPr>
        <w:tc>
          <w:tcPr>
            <w:tcW w:w="851" w:type="dxa"/>
            <w:vMerge/>
            <w:shd w:val="clear" w:color="auto" w:fill="auto"/>
            <w:noWrap/>
          </w:tcPr>
          <w:p w:rsidR="006F4171" w:rsidRPr="001F5704" w:rsidRDefault="006F4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 отдела социальной защиты семьи, назначения пособий и жилищных субсидий;</w:t>
            </w:r>
          </w:p>
          <w:p w:rsidR="006F4171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едущий специалист отдела социальных выплат;</w:t>
            </w:r>
          </w:p>
          <w:p w:rsidR="006F4171" w:rsidRPr="001F5704" w:rsidRDefault="002E2FA1" w:rsidP="001F5704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едущий специалист отдела опеки и попечительства</w:t>
            </w:r>
          </w:p>
          <w:p w:rsidR="006F4171" w:rsidRPr="001F5704" w:rsidRDefault="006F4171" w:rsidP="001F5704">
            <w:pPr>
              <w:ind w:firstLine="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2473"/>
        </w:trPr>
        <w:tc>
          <w:tcPr>
            <w:tcW w:w="851" w:type="dxa"/>
            <w:vMerge w:val="restart"/>
            <w:shd w:val="clear" w:color="auto" w:fill="auto"/>
            <w:noWrap/>
          </w:tcPr>
          <w:p w:rsidR="006F4171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мер социальной поддержки гражданам, в том числе отдельным категориям граждан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управления;</w:t>
            </w:r>
          </w:p>
          <w:p w:rsidR="006F4171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ачальник отдела льгот и социальных гарантий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Искажение, сокрытие или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заведомо ложных сведений в отчетных документах, а также выдаваемых гражданам справок.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Комиссионное принятие решений на основании постановления администрации Чебаркульского городского округа от 03.06.2022  №376,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коррупционных правонарушений.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применение мер дисциплинарных взысканий;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комплексная проверка третьих лиц</w:t>
            </w:r>
          </w:p>
        </w:tc>
      </w:tr>
      <w:tr w:rsidR="006F4171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vMerge/>
            <w:shd w:val="clear" w:color="auto" w:fill="auto"/>
            <w:noWrap/>
          </w:tcPr>
          <w:p w:rsidR="006F4171" w:rsidRPr="001F5704" w:rsidRDefault="006F4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едущий специалист отдела льгот и социальных гарантий;</w:t>
            </w:r>
          </w:p>
          <w:p w:rsidR="006F4171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едущий специалист отдела социальных выплат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4C" w:rsidRPr="001F5704" w:rsidTr="001F5704">
        <w:trPr>
          <w:gridAfter w:val="1"/>
          <w:wAfter w:w="60" w:type="dxa"/>
          <w:trHeight w:val="2350"/>
        </w:trPr>
        <w:tc>
          <w:tcPr>
            <w:tcW w:w="851" w:type="dxa"/>
            <w:vMerge w:val="restart"/>
            <w:shd w:val="clear" w:color="auto" w:fill="auto"/>
            <w:noWrap/>
          </w:tcPr>
          <w:p w:rsidR="0045014C" w:rsidRPr="001F5704" w:rsidRDefault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13.7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субсидий на жилое помещение и оплату коммунальных услуг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014C" w:rsidRPr="001F5704" w:rsidRDefault="00293FED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</w:t>
            </w:r>
            <w:r w:rsidR="0045014C" w:rsidRPr="001F5704">
              <w:rPr>
                <w:rFonts w:ascii="Times New Roman" w:hAnsi="Times New Roman"/>
                <w:sz w:val="24"/>
                <w:szCs w:val="24"/>
              </w:rPr>
              <w:t>правления;</w:t>
            </w:r>
          </w:p>
          <w:p w:rsidR="0045014C" w:rsidRPr="001F5704" w:rsidRDefault="002E2FA1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45014C" w:rsidRPr="001F5704">
              <w:rPr>
                <w:rFonts w:ascii="Times New Roman" w:hAnsi="Times New Roman"/>
                <w:sz w:val="24"/>
                <w:szCs w:val="24"/>
              </w:rPr>
              <w:t xml:space="preserve">аместитель начальника </w:t>
            </w:r>
            <w:r w:rsidR="00293F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014C" w:rsidRPr="001F5704">
              <w:rPr>
                <w:rFonts w:ascii="Times New Roman" w:hAnsi="Times New Roman"/>
                <w:sz w:val="24"/>
                <w:szCs w:val="24"/>
              </w:rPr>
              <w:t>отдел</w:t>
            </w:r>
            <w:r w:rsidR="00293FED"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="0045014C" w:rsidRPr="001F5704">
              <w:rPr>
                <w:rFonts w:ascii="Times New Roman" w:hAnsi="Times New Roman"/>
                <w:sz w:val="24"/>
                <w:szCs w:val="24"/>
              </w:rPr>
              <w:t xml:space="preserve"> социальной защиты семьи, назначения пособий и жилищных субсидий</w:t>
            </w: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Искажение, сокрытие или</w:t>
            </w: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заведомо ложных сведений в отчетных документах, а также выдаваемых гражданам справок.</w:t>
            </w: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Комиссионное принятие решений распоряжение администрации Чебаркулского городского округа от 17.08.2021 №407/1-р,</w:t>
            </w:r>
          </w:p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ответственным лицам мер ответственности за совершение</w:t>
            </w:r>
          </w:p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коррупционных правонарушений.</w:t>
            </w:r>
          </w:p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-обязанности незамедлительно сообщить представителю нанимателя о склонении его к совершению коррупционного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правонарушения;</w:t>
            </w:r>
          </w:p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применение мер дисциплинарных взысканий;</w:t>
            </w: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 комплексная проверка третьих лиц</w:t>
            </w: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014C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vMerge/>
            <w:shd w:val="clear" w:color="auto" w:fill="auto"/>
            <w:noWrap/>
          </w:tcPr>
          <w:p w:rsidR="0045014C" w:rsidRPr="001F5704" w:rsidRDefault="0045014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ind w:left="5" w:right="-213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 одела социальной защиты семьи, назначения пособий и жилищных субсидий;</w:t>
            </w:r>
          </w:p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014C" w:rsidRPr="001F5704" w:rsidRDefault="002E2FA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средняя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149BF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1149BF" w:rsidRPr="001F5704" w:rsidRDefault="00134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осуществление деятельности по опеке и попечительству над совершеннолетними лицами, признанными по суду недееспособными, а также над детьми-сиротами и детьми оставшимися без попечения родителей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управления;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управления;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опеки и попечительства 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Ненадлежащее исполнение обязанностей специалистов  при выявлении и учету граждан, нуждающихся в установлении над ними опеки или попечительства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Передача детей-сирот и детей, оставшихся без попечения родителей в замещающие семьи  с нарушением установленного порядка и требований закона в личных интересах.</w:t>
            </w:r>
          </w:p>
          <w:p w:rsidR="001149BF" w:rsidRDefault="001149BF" w:rsidP="00134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Искажение, сокрытие или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заведомо ложных сведений в  документах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Разъяснения муниципальным служащим:</w:t>
            </w:r>
          </w:p>
          <w:p w:rsidR="001149BF" w:rsidRDefault="001149BF" w:rsidP="00134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об обязанности незамедлительно сообщить представителю нанимателя о склонении его к совершению коррупционного правонарушения,</w:t>
            </w:r>
          </w:p>
          <w:p w:rsidR="001149BF" w:rsidRDefault="001149BF" w:rsidP="00134B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о мерах ответственности за совершение коррупционных правонарушений</w:t>
            </w: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Регламентация   коррупционно-опасного полномочия</w:t>
            </w: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149BF" w:rsidRDefault="001149BF" w:rsidP="00134B10">
            <w:pPr>
              <w:spacing w:after="0" w:line="240" w:lineRule="auto"/>
              <w:ind w:left="5" w:right="44" w:hanging="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49BF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1149BF" w:rsidRPr="001F5704" w:rsidRDefault="001149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149BF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</w:tcPr>
          <w:p w:rsidR="001149BF" w:rsidRPr="001F5704" w:rsidRDefault="00134B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пакета документов для электронного аукциона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 отдела бухгалтерского учета и отчетности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Переговоры с потенциальным участником аукциона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1149BF" w:rsidRDefault="001149BF" w:rsidP="00134B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Законом установлены регламенты и способы совершения действий должностными лицами при осуществлении коррупционных функций</w:t>
            </w:r>
          </w:p>
          <w:p w:rsidR="001149BF" w:rsidRDefault="001149BF" w:rsidP="00134B10">
            <w:pPr>
              <w:spacing w:after="0" w:line="240" w:lineRule="auto"/>
              <w:ind w:left="5" w:right="-213" w:hanging="5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1014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F4171" w:rsidRPr="001F5704" w:rsidRDefault="00594CA4" w:rsidP="001F57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14. </w:t>
            </w:r>
            <w:r w:rsidR="00801704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правление</w:t>
            </w:r>
            <w:r w:rsidR="00801704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жилищно-коммунального </w:t>
            </w:r>
            <w:r w:rsidR="00801704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хозяйства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 w:line="20" w:lineRule="atLeast"/>
              <w:jc w:val="center"/>
            </w:pPr>
            <w:r w:rsidRPr="001F5704">
              <w:rPr>
                <w:color w:val="000000"/>
              </w:rPr>
              <w:t>Подготовка и согласование проектов нормативных правовых актов, относящихся к установленной сфере деятельности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 У</w:t>
            </w:r>
            <w:r w:rsidR="006E3402" w:rsidRPr="001F5704">
              <w:rPr>
                <w:color w:val="000000"/>
              </w:rPr>
              <w:t>правления,</w:t>
            </w:r>
          </w:p>
          <w:p w:rsidR="006E3402" w:rsidRPr="001F5704" w:rsidRDefault="002E2FA1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</w:t>
            </w:r>
            <w:r w:rsidR="006E3402" w:rsidRPr="001F5704">
              <w:rPr>
                <w:color w:val="000000"/>
              </w:rPr>
              <w:t>аместитель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начальника </w:t>
            </w:r>
            <w:r w:rsidR="00293FED">
              <w:rPr>
                <w:color w:val="000000"/>
              </w:rPr>
              <w:t>У</w:t>
            </w:r>
            <w:r w:rsidRPr="001F5704">
              <w:rPr>
                <w:color w:val="000000"/>
              </w:rPr>
              <w:t>правления,</w:t>
            </w:r>
          </w:p>
          <w:p w:rsidR="006E3402" w:rsidRPr="001F5704" w:rsidRDefault="002E2FA1" w:rsidP="001F5704">
            <w:pPr>
              <w:pStyle w:val="afd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н</w:t>
            </w:r>
            <w:r w:rsidR="006E3402" w:rsidRPr="001F5704">
              <w:rPr>
                <w:color w:val="000000"/>
              </w:rPr>
              <w:t>ачальник юридического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 w:line="20" w:lineRule="atLeast"/>
              <w:jc w:val="center"/>
            </w:pP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Разъяснение служащим: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ответственности за совершение коррупционных правонарушений.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right="-90"/>
              <w:jc w:val="center"/>
            </w:pPr>
            <w:r w:rsidRPr="001F5704">
              <w:rPr>
                <w:color w:val="000000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 w:line="20" w:lineRule="atLeast"/>
              <w:jc w:val="center"/>
            </w:pP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14.2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Работа со служебной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информацией.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 У</w:t>
            </w:r>
            <w:r w:rsidR="006E3402" w:rsidRPr="001F5704">
              <w:rPr>
                <w:color w:val="000000"/>
              </w:rPr>
              <w:t>правления,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</w:t>
            </w:r>
          </w:p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начальника У</w:t>
            </w:r>
            <w:r w:rsidR="006E3402" w:rsidRPr="001F5704">
              <w:rPr>
                <w:color w:val="000000"/>
              </w:rPr>
              <w:t>правления.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Использование в личных или групповых интересах информации, полученной при исполнении служебных обязанностей, если такая информация не подлежит официальному распространению. Попытка несанкционированного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доступа к информационным ресурсам.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Соблюдение утвержденной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антикоррупционной политики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учреждения. Ознакомление с нормативными документами, регламентирующими вопросы предупреждения и противодействия коррупции в Управлении.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Разъяснение работникам учреждения мер ответственности за совершение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коррупционных правонарушений.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Обращения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юридических и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физических лиц.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 У</w:t>
            </w:r>
            <w:r w:rsidR="006E3402" w:rsidRPr="001F5704">
              <w:rPr>
                <w:color w:val="000000"/>
              </w:rPr>
              <w:t>правления;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заместитель</w:t>
            </w:r>
          </w:p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начальника У</w:t>
            </w:r>
            <w:r w:rsidR="006E3402" w:rsidRPr="001F5704">
              <w:rPr>
                <w:color w:val="000000"/>
              </w:rPr>
              <w:t>правления, начальник экономического отдела.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ответов на обращения граждан, юридических лиц, содержащих коррупциогенные факторы, необоснованные преимущества граждан, юридических лиц.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четкая регламентация порядка, способа и сроков совершения действий специалистами необходимых для подготовки ответов на обращения граждан, юридических лиц;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должностных лиц с гражданами и юридическими лицами;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принятие мер по предотвращению и урегулированию конфликта интересов;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- обязанности незамедлительно сообщить </w:t>
            </w:r>
            <w:r w:rsidRPr="001F5704">
              <w:rPr>
                <w:color w:val="000000"/>
              </w:rPr>
              <w:lastRenderedPageBreak/>
              <w:t>представителю нанимателя о склонении его к совершению коррупционного правонарушения,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ведение регистрации и учета обращений граждан и организаций, а также принятых управлением мер реагирования на официальном портале.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14.4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Защита прав и законных интересов Управления жилищно-коммунального хозяйства администрации Чебаркульского  городского округа в арбитражных судах, судах общей юрисдикции, у мировых судей, в Федеральной антимонопольной службе и иных органах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юридического отдела, ведущий специалист юридического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Согласование позиции представления в суде интересов администрации городского округа с другими участниками процесса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right="-90"/>
              <w:jc w:val="center"/>
            </w:pPr>
            <w:r w:rsidRPr="001F5704">
              <w:rPr>
                <w:color w:val="000000"/>
              </w:rPr>
              <w:t>- организация повышения квалификации и профессионализма специалистов;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ведение отчетности по результатам рассмотренных в суде, иных органах дел;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исключение необходимости личного взаимодействия (общения) должностных лиц с гражданами и организациями;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разъяснение должностным лицам: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E3402" w:rsidRPr="001F5704" w:rsidRDefault="006E3402" w:rsidP="001F5704">
            <w:pPr>
              <w:pStyle w:val="afd"/>
              <w:tabs>
                <w:tab w:val="left" w:pos="4537"/>
              </w:tabs>
              <w:spacing w:before="0" w:beforeAutospacing="0" w:after="0" w:afterAutospacing="0"/>
              <w:ind w:left="-107" w:right="-90"/>
              <w:jc w:val="center"/>
            </w:pPr>
            <w:r w:rsidRPr="001F5704">
              <w:rPr>
                <w:color w:val="000000"/>
              </w:rPr>
              <w:t>- мер ответственности за совершение коррупционных правонарушений.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Организация договорной работы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 У</w:t>
            </w:r>
            <w:r w:rsidR="006E3402" w:rsidRPr="001F5704">
              <w:rPr>
                <w:color w:val="000000"/>
              </w:rPr>
              <w:t>правления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10" w:right="-109"/>
              <w:jc w:val="center"/>
            </w:pPr>
            <w:r w:rsidRPr="001F5704">
              <w:rPr>
                <w:color w:val="000000"/>
              </w:rPr>
              <w:t>Единоличное подписание заявлений, соглашений, договоров, контрактов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06" w:right="-107"/>
              <w:jc w:val="center"/>
            </w:pPr>
            <w:r w:rsidRPr="001F5704">
              <w:rPr>
                <w:color w:val="000000"/>
              </w:rPr>
              <w:t xml:space="preserve">Согласование принимаемых решений с руководителями структурных подразделений, курирующих соответствующее направление. для коллегиального рассмотрения вопросов в целях принятия руководителем объективного и правомерного решения. Разъяснение служащим: - обязанности незамедлительно сообщить представителю нанимателя о </w:t>
            </w:r>
            <w:r w:rsidRPr="001F5704">
              <w:rPr>
                <w:color w:val="000000"/>
              </w:rPr>
              <w:lastRenderedPageBreak/>
              <w:t>склонении его к совершению коррупционного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06" w:right="-107"/>
              <w:jc w:val="center"/>
            </w:pPr>
            <w:r w:rsidRPr="001F5704">
              <w:rPr>
                <w:color w:val="000000"/>
              </w:rPr>
              <w:t>правонарушения; - мер ответственности за совершение коррупционных правонарушений.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14.6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Выполнение функции, отнесенных к деятельности заказчика в соответствии с положениями ФЗ № 44, в пределах возложенных полномочий и выделенных на эти цели средств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юридического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Предоставление необоснованных преимуществ отдельным участникам закупки, в ходе разработки технической документации, подготовки проектов муниципальных контрактов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Оформление  результатов работ (подписание актов выполненных работ) подрядных организаций, предусмотренных муниципальными контрактами, за предложенное вознаграждение без исполнения объемов работ (услуг) либо за работы, выполненные ненадлежащим образом, а также необоснованное </w:t>
            </w:r>
            <w:r w:rsidRPr="001F5704">
              <w:rPr>
                <w:color w:val="000000"/>
              </w:rPr>
              <w:lastRenderedPageBreak/>
              <w:t>перечисление денежных средств за работы по муниципальному контракту, фактически выполненные не подрядчиком, а силами заказчика в порядке служебного задания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10" w:right="-109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Осуществление функции заказчика в соответствии с требованиями федерального закона № 44 – ФЗ.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Проверка конкурсной документации управлением муниципальных закупок до этапа размещения информации о закупках.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Деятельность контрактной службы, исключающей принятие единоличного решения при подготовке конкурсной документации.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Прохождения сотрудниками управления повышения квалификации по программе: «Контрактная система в сфере закупок, товаров, работ, услуг для государственных и муниципальных нужд».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Обязательное осуществление контроля за ходом проведения подрядными организациями работ в рамках исполнения муниципальных контрактов, в том числе осуществление регулярной фотофиксации состояния работ на объектах.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Привлечение (при необходимости) межведомственных комиссий к приемке выполненных работ.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6E3402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14.7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200" w:afterAutospacing="0" w:line="273" w:lineRule="auto"/>
              <w:jc w:val="center"/>
            </w:pPr>
            <w:r w:rsidRPr="001F5704">
              <w:rPr>
                <w:color w:val="000000"/>
              </w:rPr>
              <w:t>Обеспечение деятельности административной комиссии по рассмотрению материалов о привлечении к административной ответственности граждан, должностных и юридических лиц за совершенные ими административные правонарушения в пределах полномочий.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293FED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Начальник У</w:t>
            </w:r>
            <w:r w:rsidR="006E3402" w:rsidRPr="001F5704">
              <w:rPr>
                <w:color w:val="000000"/>
              </w:rPr>
              <w:t>правления, заместитель начальника управления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Лоббирование интересов лиц, в отношении которых возбуждено административное производство с целью принятия решения о назначении минимального наказании или прекращения дела об административном правонарушении за малозначительностью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left="-110" w:right="-109"/>
              <w:jc w:val="center"/>
            </w:pPr>
            <w:r w:rsidRPr="001F5704">
              <w:rPr>
                <w:color w:val="000000"/>
              </w:rPr>
              <w:t>Намеренное затягивание сроков составления протоколов об административном правонарушении, что повлечет за собой истечение сроков давности привлечения к административной ответственности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После принятия решения по делу мониторинг территории городского округа, с целью контроля устранения ранее выявленных нарушений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ind w:firstLine="708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Проведение ответственным секретарём административной комиссии анализа деятельности сотрудников управления по составлению протоколов об административных правонарушениях в разрезе структурных подразделений, в том числе по количественным показателям в динамике, и доведения его результатов на оперативных совещаниях у главы городского округа, систематическое информирование о состоянии указанной работы главу городского округа.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Разъяснение сотрудникам об ответственности за совершение коррупционных правонарушений.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Организация контроля за своевременностью совершения процессуальных </w:t>
            </w:r>
            <w:r w:rsidRPr="001F5704">
              <w:rPr>
                <w:color w:val="000000"/>
              </w:rPr>
              <w:lastRenderedPageBreak/>
              <w:t>(административных) действий.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Ежемесячное предоставление отчетов, соблюдения сроков по делам об административных правонарушениях, в том числе, обсуждение о причинах несоблюдения сроков и о принятых мерах по своевременному рассмотрению протоколов об административных правонарушениях.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1F5704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14.8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Формирование полной и достоверной информации  о деятельности управления и ее имущественном положении, отчеты на запросы вышестоящих структур местного, областного и федерального подчинения, прокуратуры, УФАС и прочих подразделений администрации городского города, организаций и предприятий (в том числе контрольные листы исполнения Поручений Губернатора Челябинской области, Мероприятий по </w:t>
            </w:r>
            <w:r w:rsidRPr="001F5704">
              <w:rPr>
                <w:color w:val="000000"/>
              </w:rPr>
              <w:lastRenderedPageBreak/>
              <w:t>Посланию Президента, по Наказам избирателей, информация для  Собрания депутатов городского округа по вопросам, находящимся в компетенции Управления ЖКХ.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widowControl w:val="0"/>
              <w:spacing w:before="0" w:beforeAutospacing="0" w:after="0" w:afterAutospacing="0"/>
              <w:ind w:right="-108"/>
              <w:jc w:val="center"/>
            </w:pPr>
            <w:r w:rsidRPr="001F5704">
              <w:rPr>
                <w:color w:val="000000"/>
              </w:rPr>
              <w:lastRenderedPageBreak/>
              <w:t>Начальник экономического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Разъяснение служащим: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ответственности за совершение коррупционных правонарушений;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обязанности соблюдения норм бюджетного законодательства.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Обеспечение системного контроля за достоверностью предоставляемых сведений.</w:t>
            </w:r>
          </w:p>
        </w:tc>
      </w:tr>
      <w:tr w:rsidR="006E3402" w:rsidRPr="001F5704" w:rsidTr="001F5704">
        <w:trPr>
          <w:gridAfter w:val="1"/>
          <w:wAfter w:w="60" w:type="dxa"/>
          <w:trHeight w:val="1679"/>
        </w:trPr>
        <w:tc>
          <w:tcPr>
            <w:tcW w:w="851" w:type="dxa"/>
            <w:shd w:val="clear" w:color="auto" w:fill="auto"/>
            <w:noWrap/>
            <w:vAlign w:val="center"/>
          </w:tcPr>
          <w:p w:rsidR="006E3402" w:rsidRPr="001F5704" w:rsidRDefault="001F5704" w:rsidP="006E34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14.9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Разработка и реализация муниципальной программы - «Повышение безопасности дорожного движения и создание безопасных условий передвижения пешеходов в Чебаркульском городском округе»;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-«Благоустройство территории Чебаркульского городского округа»;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-«Модернизация объектов коммунальной инфраструктуры на территории Чебаркульского городского округа»;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- «Противодействие незаконному обороту и </w:t>
            </w:r>
            <w:r w:rsidRPr="001F5704">
              <w:rPr>
                <w:color w:val="000000"/>
              </w:rPr>
              <w:lastRenderedPageBreak/>
              <w:t>потреблению наркотиков и их прекурсоров», «Формирование современной городской среды на территории Чебаркульского городского округа»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Начальник экономического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Разработка и согласование проектов нормативных правовых актов, содержащих коррупциогенные факторы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</w:t>
            </w:r>
            <w:bookmarkStart w:id="0" w:name="_GoBack"/>
            <w:r w:rsidRPr="001F5704">
              <w:rPr>
                <w:color w:val="000000"/>
              </w:rPr>
              <w:t>кая</w:t>
            </w:r>
            <w:bookmarkEnd w:id="0"/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нормативное регулирование порядка, способа и сроков совершения действий служащим при осуществлении коррупционно-опасной функции; - привлечение к разработке проектов нормативных правовых актов институтов гражданского общества в формах обсуждения, создания совместных рабочих групп. Разъяснение служащим: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E3402" w:rsidRPr="001F5704" w:rsidRDefault="006E3402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-ответственности за совершение коррупционных правонарушении</w:t>
            </w:r>
          </w:p>
        </w:tc>
      </w:tr>
      <w:tr w:rsidR="006F4171" w:rsidRPr="001F5704" w:rsidTr="001F5704">
        <w:trPr>
          <w:trHeight w:val="342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</w:t>
            </w:r>
            <w:r w:rsidR="00594CA4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. Отдел внутреннего муниципального  финансового контроля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6F4171" w:rsidP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</w:t>
            </w:r>
            <w:r w:rsidR="00594CA4" w:rsidRPr="001F5704">
              <w:rPr>
                <w:rFonts w:ascii="Times New Roman" w:hAnsi="Times New Roman"/>
                <w:sz w:val="24"/>
                <w:szCs w:val="24"/>
              </w:rPr>
              <w:t>5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 по вопросам, относящимся к сфере осуществления внутреннего финансового контроля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3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проектов правовых актов администрации Чебаркульского городского округа содержащих коррупциогенные факторы.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ответственности за совершение коррупционных правонарушений. </w:t>
            </w: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юридическим управлением администрации города антикоррупционной экспертизы проектов нормативно-правовых актов</w:t>
            </w:r>
          </w:p>
        </w:tc>
      </w:tr>
      <w:tr w:rsidR="006F4171" w:rsidRPr="001F5704" w:rsidTr="001F5704">
        <w:trPr>
          <w:gridAfter w:val="1"/>
          <w:wAfter w:w="60" w:type="dxa"/>
          <w:trHeight w:val="560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594C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</w:t>
            </w:r>
            <w:r w:rsidR="00594CA4" w:rsidRPr="001F5704">
              <w:rPr>
                <w:rFonts w:ascii="Times New Roman" w:hAnsi="Times New Roman"/>
                <w:sz w:val="24"/>
                <w:szCs w:val="24"/>
              </w:rPr>
              <w:t>5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контрольных мероприятий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Принятие решения о проведении мероприятий по контролю выборочно в отношении отдельных органов (учреждений)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Порядок, способ и срок совершения действий служащим при осуществлении коррупционно-опасной функции регулируется федеральным стандартом с применением риск-ориентированного подхода по согласованию с главой города</w:t>
            </w:r>
          </w:p>
        </w:tc>
      </w:tr>
      <w:tr w:rsidR="006F4171" w:rsidRPr="001F5704" w:rsidTr="001F5704">
        <w:trPr>
          <w:gridAfter w:val="1"/>
          <w:wAfter w:w="60" w:type="dxa"/>
          <w:trHeight w:val="1548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целях получения материальной выгоды от заинтересованного лица служащему поступает предложение за вознаграждение скрыть наличие 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комиссионное проведение </w:t>
            </w:r>
            <w:r w:rsidRPr="001F57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контрольных мероприятий</w:t>
            </w:r>
          </w:p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1174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Скрытие выявленных нарушений служащими при наличии близкого родства или свойства с работниками объекта контроля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разъяснение должностным лицам отдела обязанности незамедлительно сообщить представителю нанимателя о: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-наличии близкого родства или свойства с работниками объекта контроля (в таком случае должностное лицо исключается из состава контрольной группы);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2472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принятие надлежащих мер по результатам контрольных мероприятий, направленных на устранение объектом контроля выявленных нарушений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uppressLineNumber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6F4171" w:rsidRPr="001F5704" w:rsidTr="001F5704">
        <w:trPr>
          <w:trHeight w:val="267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14. Архивный отдел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6F4171" w:rsidP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</w:t>
            </w:r>
            <w:r w:rsidR="00594CA4" w:rsidRPr="001F5704">
              <w:rPr>
                <w:rFonts w:ascii="Times New Roman" w:hAnsi="Times New Roman"/>
                <w:sz w:val="24"/>
                <w:szCs w:val="24"/>
              </w:rPr>
              <w:t>6</w:t>
            </w:r>
            <w:r w:rsidRPr="001F570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Оказание муниципальных услуг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Установление необоснованных преимуществ при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оказании муниципальной услуги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Нормативное регулирование порядка оказания муниципальной услуги;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размещение на официальном сайте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Чебаркульского городского округа  Административного регламента предоставления муниципальной услуги;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контроля за исполнением положений Административного регламента оказания муниципальной услуги;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594CA4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17.Отдел ГО и ЧС и</w:t>
            </w:r>
            <w:r w:rsidR="006F4171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взаимодействию </w:t>
            </w:r>
            <w:r w:rsidR="006F4171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с правоохранительными органами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6F4171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17.1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Оказание муниципальной услуги выдача разрешения на использование беспилотных летательных аппаратов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Установление необоснованных преимуществ при оказании муниципальной услуги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Нормативное регулирование порядка оказания муниципальной услуги;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размещение на официальном сайте администрации Чебаркульского городского округа  Административного регламента предоставления муниципальной услуги;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осуществление контроля за исполнением положений Административного регламента оказания муниципальной услуги;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служащим: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правонарушений.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17.2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Обеспечение конфиденциальности сведений, составляющих государственную тайну, а также сведений, затрагивающих жизнь, честь и достоинство граждан, ставших известными в связи с исполнением должностных обязанностей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Разглашение сведений составляющих государственную тайну, а также сведений, затрагивающих жизнь, честь и достоинство граждан, ставших известными в связи с исполнением должностных обязанностей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Соблюдение режима секретности при работе с документами, обязанности незамедлительно сообщить о склонении к совершению коррупционного правонарушения;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 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594C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17.3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 по вопросам, относящимся к сфере ГО и территориальной обороны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3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проектов правовых актов администрации Чебаркульского городского округа содержащих коррупциогенные факторы.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ответственности за совершение коррупционных правонарушений. </w:t>
            </w: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юридическим управлением администрации города антикоррупционной экспертизы проектов нормативно-правовых актов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>18. Отдел мобилизационной работы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18.1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Разработка нормативных правовых актов по вопросам по вопросам мобилизационной подготовки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3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проектов правовых актов администрации Чебаркульского городского округа содержащих коррупциогенные факторы.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ответственности за совершение коррупционных правонарушений. </w:t>
            </w: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юридическим управлением администрации города антикоррупционной экспертизы проектов нормативно-правовых актов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18.2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Обеспечение сохранности сведений, составляющих государственную и служебную тайну, а также сведений, затрагивающих жизнедеятельность, населения Чебаркульского городского округа в угрожаемый период и военное время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Разглашение сведений составляющих государственную и служебную тайну, а также сведений, затрагивающих жизнедеятельность, населения Чебаркульского городского округа в угрожаемый период и военное время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Соблюдение режима секретности и правил ограниченного доступа при работе с документами, обязанности незамедлительно сообщить о склонении к совершению коррупционного правонарушения;</w:t>
            </w:r>
          </w:p>
          <w:p w:rsidR="006F4171" w:rsidRPr="001F5704" w:rsidRDefault="006F4171" w:rsidP="001F5704">
            <w:pPr>
              <w:pStyle w:val="af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служащим 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trHeight w:val="433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19</w:t>
            </w:r>
            <w:r w:rsidR="006F4171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6F4171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Отдел ЗАГС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19.1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Выдача повторного свидетельства о государственной регистрации акта гражданского состояния и иных документов, подтверждающих наличие или отсутствие факта государственной регистрации акта гражданского состояния заинтересованному лицу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Необоснованное принятие решения о выдаче повторного свидетельства без наличия необходимых документов, свидетельствующих о наличии заинтересованности лица, за вознаграждение.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Принятие нормативного правового акта Минюстом России, устанавливающего перечень документов, подтверждающих право лица на получение документов о государственной регистрации акта гражданского состояния.</w:t>
            </w:r>
          </w:p>
          <w:p w:rsidR="006F4171" w:rsidRPr="001F5704" w:rsidRDefault="006F4171" w:rsidP="001F5704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Неукоснительное исполнение положений административного регламента оказания государственной услуги.</w:t>
            </w:r>
          </w:p>
          <w:p w:rsidR="006F4171" w:rsidRPr="001F5704" w:rsidRDefault="006F4171" w:rsidP="001F5704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6F4171" w:rsidRPr="001F5704" w:rsidRDefault="006F4171" w:rsidP="001F5704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ind w:left="-101" w:right="-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19.2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11" w:right="-1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Поступает предложение о сокращении срока регистрации заключения брака без документов, подтверждающих уважительность причины за определенную денежную сумму или подарок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Обязательное приложение к заявлению документов, подтверждающих уважительность причины для сокращения срока регистрации заключения брака.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2260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19.3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Предоставление государственных услуг гражданам по выдаче повторных свидетельств, справок из архива по вторым экземплярам записей актов гражданского состояния, при сохранности первого экземпляра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За определенное вознаграждение выдать документ в ускоренном порядке при наличии первого экземпляра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171" w:rsidRPr="001F5704" w:rsidTr="001F5704">
        <w:trPr>
          <w:trHeight w:val="309"/>
        </w:trPr>
        <w:tc>
          <w:tcPr>
            <w:tcW w:w="15809" w:type="dxa"/>
            <w:gridSpan w:val="7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  <w:r w:rsidR="006F4171" w:rsidRPr="001F5704">
              <w:rPr>
                <w:rFonts w:ascii="Times New Roman" w:hAnsi="Times New Roman"/>
                <w:b/>
                <w:i/>
                <w:sz w:val="24"/>
                <w:szCs w:val="24"/>
              </w:rPr>
              <w:t>. Отдел по обеспечению деятельности муниципальной комиссии по делам несовершеннолетних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20</w:t>
            </w:r>
            <w:r w:rsidR="006F4171" w:rsidRPr="001F570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Принятие мер воздействия в отношении несовершеннолетних, родителей (или иных законных представителей), других граждан и должностных лиц, предусмотренных законодательством Российской Федерации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Оказание влияния на принятие комиссией решений, направленных на предоставление необоснованных преимуществ отдельным гражданам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iCs/>
                <w:sz w:val="24"/>
                <w:szCs w:val="24"/>
              </w:rPr>
              <w:t>Коллегиальное принятие решений;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pStyle w:val="af5"/>
              <w:suppressLineNumbers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F5704">
              <w:rPr>
                <w:rFonts w:ascii="Times New Roman" w:hAnsi="Times New Roman" w:cs="Times New Roman"/>
                <w:b/>
                <w:i/>
              </w:rPr>
              <w:t xml:space="preserve">21. </w:t>
            </w:r>
            <w:r w:rsidR="006F4171" w:rsidRPr="001F5704">
              <w:rPr>
                <w:rFonts w:ascii="Times New Roman" w:hAnsi="Times New Roman" w:cs="Times New Roman"/>
                <w:b/>
                <w:i/>
              </w:rPr>
              <w:t>Охрана  труда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21.1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в расследовании несчастных случаев на производстве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Оказание влияния на принятие комиссией решений по определению виновного лица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iCs/>
                <w:sz w:val="24"/>
                <w:szCs w:val="24"/>
              </w:rPr>
              <w:t>Коллегиальное принятие решений;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Разъяснение муниципальным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- 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- мер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22. </w:t>
            </w:r>
            <w:r w:rsidR="006F4171" w:rsidRPr="001F57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Отдел экологии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22.1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Своевременное и полное исполнение письменных  обращений граждан и организаций по вопросам охраны окружающей среды, в том числе поступивших по информационно-телекоммуникационным сетям общего пользования и сети Интернет, направление ответов в установленный законодательством срок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1. Нарушение установленного порядка рассмотрения обращений граждан и организаций.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2. Требование от граждан информации, предоставление которой не предусмотрено действующим законодательством.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3. Нарушение сроков рассмотрения обращений.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10" w:right="-109"/>
              <w:jc w:val="center"/>
            </w:pPr>
            <w:r w:rsidRPr="001F5704">
              <w:rPr>
                <w:color w:val="000000"/>
              </w:rPr>
              <w:t>4. Указанные действия осуществляются  муниципальным служащим за незаконное вознаграждение,  подарок, получение иной имущественной выгоды или с целью их истребования от обратившегося гражданина или организации.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Использование информационных технологий в качестве приоритетного направления для осуществления служебной деятельности;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Оптимизация перечня документов (материалов,  информации), которые граждане (организации)  обязаны предоставить для реализации права.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22.2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Выдача разрешений на право вырубки зеленых насаждений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07" w:right="-114"/>
              <w:jc w:val="center"/>
            </w:pPr>
            <w:r w:rsidRPr="001F5704">
              <w:rPr>
                <w:color w:val="000000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  <w:shd w:val="clear" w:color="auto" w:fill="FFFFFF"/>
              </w:rPr>
              <w:t>Принятие необоснованных решений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Нормативное регулирование порядка оказания муниципальной услуги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деятельности («одно окно», системы электронного обмена информацией).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22.3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и выдача разрешений на право вырубки зеленых насаждений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07" w:right="-114"/>
              <w:jc w:val="center"/>
            </w:pPr>
            <w:r w:rsidRPr="001F5704">
              <w:rPr>
                <w:color w:val="000000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Установление необоснованных преимуществ, при оказании муниципальной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Нормативное регулирование порядка оказания муниципальной услуги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Незаконное оказание либо отказ в оказании муниципальной услуги.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hd w:val="clear" w:color="auto" w:fill="FFFFFF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Введение или расширение процессуальных форм взаимодействия граждан (организаций) и должностных лиц, например, использование информационных технологий в качестве приоритетного направления для осуществления служебной </w:t>
            </w:r>
            <w:r w:rsidRPr="001F5704">
              <w:rPr>
                <w:color w:val="000000"/>
              </w:rPr>
              <w:lastRenderedPageBreak/>
              <w:t>деятельности («одно окно», системы электронного обмена информацией).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Требование от граждан (юридических лиц) информации и документов, предоставление которых не предусмотрено административным регламентом оказания услуги.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hd w:val="clear" w:color="auto" w:fill="FFFFFF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Оптимизация перечня документов (материалов, информации), которые граждане (юридические лица) обязаны предоставить для реализации права.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Осуществление контроля за исполнением положений Административного регламента предоставления муниципальной услуги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22.4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Составление протоколов об административных правонарушениях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отдела, ведущий специалист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03" w:right="-101"/>
              <w:jc w:val="center"/>
            </w:pPr>
            <w:r w:rsidRPr="001F5704">
              <w:rPr>
                <w:color w:val="000000"/>
              </w:rPr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 в интересах правонарушителя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AB5319" w:rsidP="001F5704">
            <w:pPr>
              <w:pStyle w:val="afd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Подготовка проектов нормативных правовых </w:t>
            </w:r>
            <w:r w:rsidRPr="001F5704">
              <w:rPr>
                <w:color w:val="000000"/>
              </w:rPr>
              <w:lastRenderedPageBreak/>
              <w:t>актов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Начальник отдела, ведущий специалист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200" w:afterAutospacing="0" w:line="273" w:lineRule="auto"/>
              <w:jc w:val="center"/>
            </w:pPr>
            <w:r w:rsidRPr="001F5704">
              <w:rPr>
                <w:color w:val="000000"/>
              </w:rPr>
              <w:lastRenderedPageBreak/>
              <w:t xml:space="preserve">1.Разработка и согласование проектов </w:t>
            </w:r>
            <w:r w:rsidRPr="001F5704">
              <w:rPr>
                <w:color w:val="000000"/>
              </w:rPr>
              <w:lastRenderedPageBreak/>
              <w:t>нормативных правовых актов, содержащих коррупционные факторы.</w:t>
            </w:r>
          </w:p>
          <w:p w:rsidR="006F4171" w:rsidRPr="001F5704" w:rsidRDefault="006F4171" w:rsidP="001F5704">
            <w:pPr>
              <w:pStyle w:val="afd"/>
              <w:spacing w:before="0" w:beforeAutospacing="0" w:after="200" w:afterAutospacing="0" w:line="273" w:lineRule="auto"/>
              <w:jc w:val="center"/>
            </w:pPr>
            <w:r w:rsidRPr="001F5704">
              <w:rPr>
                <w:color w:val="000000"/>
              </w:rPr>
              <w:t>2.Подготовка предложений по разработке, разработка, согласование проектов нормативных правовых актов в целях создания преференции для определения круга субъектов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03" w:right="-108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высокая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Нормативное регулирование порядка, способа и сроков совершения действий </w:t>
            </w:r>
            <w:r w:rsidRPr="001F5704">
              <w:rPr>
                <w:color w:val="000000"/>
              </w:rPr>
              <w:lastRenderedPageBreak/>
              <w:t>служащим при осуществлении коррупционно-опасной функции;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 Разъяснение служащим: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25. </w:t>
            </w:r>
            <w:r w:rsidR="006F4171" w:rsidRPr="001F57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Отдел муниципального контроля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25.1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8" w:right="-10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 xml:space="preserve">Разработка нормативных правовых актов по вопросам, относящимся к сфере осуществления муниципального земельного контроля, автодорожном транспорте и в дорожном хозяйстве, правил благоустройства, жилищного контроля на территории </w:t>
            </w: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Чебаркульского городского округа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Начальник отдела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ind w:left="-103" w:right="-10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проектов правовых актов администрации Чебаркульского городского округа содержащих коррупциогенные факторы.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Разъяснение служащим: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>-обязанности незамедлительно сообщить представителю нанимателя о склонении его к совершению коррупционного правонарушения;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ответственности за совершение коррупционных правонарушений. </w:t>
            </w:r>
            <w:r w:rsidRPr="001F57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юридическим управлением администрации города антикоррупционной экспертизы проектов нормативно-правовых актов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25.2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Составление протоколов об административных правонарушениях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  <w:rPr>
                <w:color w:val="000000"/>
              </w:rPr>
            </w:pPr>
            <w:r w:rsidRPr="001F5704">
              <w:rPr>
                <w:color w:val="000000"/>
              </w:rPr>
              <w:t>Начальник отдела,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ведущий специалист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03" w:right="-101"/>
              <w:jc w:val="center"/>
            </w:pPr>
            <w:r w:rsidRPr="001F5704">
              <w:rPr>
                <w:color w:val="000000"/>
              </w:rPr>
              <w:t>Должностному лицу при осуществлении производства по делу об административном правонарушении лицом, совершившим правонарушение, либо его представителем, предлагается или обещается вознаграждение за действия (бездействие), связанные с осуществлением административного производства в интересах правонарушителя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Формирование негативного отношения к поведению должностных лиц, работников, которое может восприниматься окружающими как согласие принять взятку или как просьба о даче взятки.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25.3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Своевременное и полное исполнение письменных  обращений граждан и организаций по вопросам </w:t>
            </w:r>
            <w:r w:rsidRPr="001F5704">
              <w:t xml:space="preserve">муниципального земельного контроля, автодорожном транспорте и в дорожном хозяйстве, правил благоустройства, </w:t>
            </w:r>
            <w:r w:rsidRPr="001F5704">
              <w:lastRenderedPageBreak/>
              <w:t>жилищного контроля на территории Чебаркульского городского округа</w:t>
            </w:r>
            <w:r w:rsidRPr="001F5704">
              <w:rPr>
                <w:color w:val="000000"/>
              </w:rPr>
              <w:t>, в том числе поступивших по информационно-телекоммуникационным сетям общего пользования и сети Интернет, направление ответов в установленный законодательством срок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1. Нарушение установленного порядка рассмотрения обращений граждан и организаций.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2. Требование от граждан информации, предоставление которой не предусмотрено действующим законодательством.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3. Нарушение сроков </w:t>
            </w:r>
            <w:r w:rsidRPr="001F5704">
              <w:rPr>
                <w:color w:val="000000"/>
              </w:rPr>
              <w:lastRenderedPageBreak/>
              <w:t>рассмотрения обращений.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10" w:right="-109"/>
              <w:jc w:val="center"/>
            </w:pPr>
            <w:r w:rsidRPr="001F5704">
              <w:rPr>
                <w:color w:val="000000"/>
              </w:rPr>
              <w:t>4. Указанные действия осуществляются  муниципальным служащим за незаконное вознаграждение,  подарок, получение иной имущественной выгоды или с целью их истребования от обратившегося гражданина или организации.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lastRenderedPageBreak/>
              <w:t>низкая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Использование информационных технологий в качестве приоритетного направления для осуществления служебной деятельности;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Оптимизация перечня документов (материалов,  информации), которые граждане (организации)  обязаны предоставить для реализации права.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15749" w:type="dxa"/>
            <w:gridSpan w:val="6"/>
            <w:shd w:val="clear" w:color="auto" w:fill="auto"/>
            <w:noWrap/>
            <w:vAlign w:val="center"/>
          </w:tcPr>
          <w:p w:rsidR="006F4171" w:rsidRPr="001F5704" w:rsidRDefault="007B754B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lastRenderedPageBreak/>
              <w:t xml:space="preserve">26. </w:t>
            </w:r>
            <w:r w:rsidR="006F4171" w:rsidRPr="001F5704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Отдел организационной контрольной работы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 w:val="restart"/>
            <w:shd w:val="clear" w:color="auto" w:fill="auto"/>
            <w:noWrap/>
            <w:vAlign w:val="center"/>
          </w:tcPr>
          <w:p w:rsidR="006F4171" w:rsidRPr="001F5704" w:rsidRDefault="007B754B" w:rsidP="00F95B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26.1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Подготовка проектов нормативных правовых актов</w:t>
            </w:r>
          </w:p>
        </w:tc>
        <w:tc>
          <w:tcPr>
            <w:tcW w:w="3260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отдела, ведущий</w:t>
            </w:r>
            <w:r w:rsidR="002E2FA1">
              <w:rPr>
                <w:color w:val="000000"/>
              </w:rPr>
              <w:t xml:space="preserve">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03" w:right="-108"/>
              <w:jc w:val="center"/>
            </w:pPr>
            <w:r w:rsidRPr="001F5704">
              <w:rPr>
                <w:color w:val="000000"/>
              </w:rPr>
              <w:t>Разработка и согласование проектов нормативных правовых актов, содержащих коррупционные факторы;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t>средняя</w:t>
            </w:r>
          </w:p>
        </w:tc>
        <w:tc>
          <w:tcPr>
            <w:tcW w:w="4834" w:type="dxa"/>
            <w:vMerge w:val="restart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Нормативное регулирование порядка, способа и сроков совершения действий служащим при осуществлении коррупционно-опасной функции;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Привлечение к разработке проектов нормативных правовых актов институтов гражданского общества в формах обсуждения, создания совместных рабочих групп;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Разъяснение служащим: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 xml:space="preserve">-обязанности незамедлительно сообщить представителю нанимателя о склонении его к совершению коррупционного </w:t>
            </w:r>
            <w:r w:rsidRPr="001F5704">
              <w:rPr>
                <w:color w:val="000000"/>
              </w:rPr>
              <w:lastRenderedPageBreak/>
              <w:t>правонарушения;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ответственности за совершение коррупционных правонарушений</w:t>
            </w: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vMerge/>
            <w:shd w:val="clear" w:color="auto" w:fill="auto"/>
            <w:noWrap/>
            <w:vAlign w:val="center"/>
          </w:tcPr>
          <w:p w:rsidR="006F4171" w:rsidRPr="001F5704" w:rsidRDefault="006F41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200" w:afterAutospacing="0" w:line="273" w:lineRule="auto"/>
              <w:jc w:val="center"/>
            </w:pPr>
            <w:r w:rsidRPr="001F5704">
              <w:rPr>
                <w:color w:val="000000"/>
              </w:rPr>
              <w:t xml:space="preserve">2.Подготовка предложений по разработке, разработка, согласование проектов нормативных правовых актов в целях создания преференции для </w:t>
            </w:r>
            <w:r w:rsidRPr="001F5704">
              <w:rPr>
                <w:color w:val="000000"/>
              </w:rPr>
              <w:lastRenderedPageBreak/>
              <w:t>определения круга субъектов</w:t>
            </w:r>
          </w:p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834" w:type="dxa"/>
            <w:vMerge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</w:tr>
      <w:tr w:rsidR="006F4171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6F4171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26.2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Своевременное и полное исполнение письменных  обращений граждан и организаций, в том числе поступивших по информационно-телекоммуникационным сетям общего пользования и сети Интернет, направление ответов в установленный законодательством срок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Начальник отдела, 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1. Нарушение установленного порядка рассмотрения обращений граждан и организаций.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2. Требование от граждан информации, предоставление которой не предусмотрено действующим законодательством.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3. Нарушение сроков рассмотрения обращений.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ind w:left="-110" w:right="-109"/>
              <w:jc w:val="center"/>
            </w:pPr>
            <w:r w:rsidRPr="001F5704">
              <w:rPr>
                <w:color w:val="000000"/>
              </w:rPr>
              <w:t>4. Указанные действия осуществляются  муниципальным служащим за незаконное вознаграждение,  подарок, получение иной имущественной выгоды или с целью их истребования от обратившегося гражданина или организации.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Использование информационных технологий в качестве приоритетного направления для осуществления служебной деятельности;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  <w:r w:rsidRPr="001F5704">
              <w:rPr>
                <w:color w:val="000000"/>
              </w:rPr>
              <w:t>- Оптимизация перечня документов (материалов,  информации), которые граждане (организации)  обязаны предоставить для реализации права.</w:t>
            </w:r>
          </w:p>
          <w:p w:rsidR="006F4171" w:rsidRPr="001F5704" w:rsidRDefault="006F4171" w:rsidP="001F5704">
            <w:pPr>
              <w:pStyle w:val="afd"/>
              <w:spacing w:before="0" w:beforeAutospacing="0" w:after="0" w:afterAutospacing="0"/>
              <w:jc w:val="center"/>
            </w:pPr>
          </w:p>
        </w:tc>
      </w:tr>
      <w:tr w:rsidR="0045014C" w:rsidRPr="001F5704" w:rsidTr="001F5704">
        <w:trPr>
          <w:gridAfter w:val="1"/>
          <w:wAfter w:w="60" w:type="dxa"/>
          <w:trHeight w:val="701"/>
        </w:trPr>
        <w:tc>
          <w:tcPr>
            <w:tcW w:w="851" w:type="dxa"/>
            <w:shd w:val="clear" w:color="auto" w:fill="auto"/>
            <w:noWrap/>
            <w:vAlign w:val="center"/>
          </w:tcPr>
          <w:p w:rsidR="0045014C" w:rsidRPr="001F5704" w:rsidRDefault="007B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t>26.3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Проведение конкурса на предоставление субсидии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45014C" w:rsidRPr="001F5704" w:rsidRDefault="00594CA4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hAnsi="Times New Roman"/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45014C" w:rsidRPr="001F5704" w:rsidRDefault="0045014C" w:rsidP="001F5704">
            <w:pPr>
              <w:spacing w:after="0" w:line="240" w:lineRule="auto"/>
              <w:ind w:left="-110" w:right="-1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Предоставление преимуществ отдельным участникам </w:t>
            </w:r>
            <w:r w:rsidR="00594CA4" w:rsidRPr="001F5704">
              <w:rPr>
                <w:rFonts w:ascii="Times New Roman" w:eastAsiaTheme="minorHAnsi" w:hAnsi="Times New Roman"/>
                <w:sz w:val="24"/>
                <w:szCs w:val="24"/>
              </w:rPr>
              <w:t>конкурса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путем разглашения конфиденциальной информации об иных участниках </w:t>
            </w:r>
            <w:r w:rsidR="00594CA4" w:rsidRPr="001F5704">
              <w:rPr>
                <w:rFonts w:ascii="Times New Roman" w:eastAsiaTheme="minorHAnsi" w:hAnsi="Times New Roman"/>
                <w:sz w:val="24"/>
                <w:szCs w:val="24"/>
              </w:rPr>
              <w:t>конкурса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5014C" w:rsidRPr="001F5704" w:rsidRDefault="00594CA4" w:rsidP="001F5704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средняя</w:t>
            </w:r>
          </w:p>
        </w:tc>
        <w:tc>
          <w:tcPr>
            <w:tcW w:w="4834" w:type="dxa"/>
            <w:shd w:val="clear" w:color="auto" w:fill="auto"/>
            <w:noWrap/>
            <w:vAlign w:val="center"/>
          </w:tcPr>
          <w:p w:rsidR="00594CA4" w:rsidRPr="001F5704" w:rsidRDefault="00594CA4" w:rsidP="001F57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F5704">
              <w:rPr>
                <w:rFonts w:ascii="Times New Roman" w:eastAsia="Times New Roman" w:hAnsi="Times New Roman"/>
                <w:iCs/>
                <w:sz w:val="24"/>
                <w:szCs w:val="24"/>
              </w:rPr>
              <w:t>Коллегиальное принятие решений;</w:t>
            </w:r>
          </w:p>
          <w:p w:rsidR="0045014C" w:rsidRPr="001F5704" w:rsidRDefault="0045014C" w:rsidP="001F5704">
            <w:pPr>
              <w:spacing w:after="0" w:line="240" w:lineRule="auto"/>
              <w:ind w:left="-106" w:right="-107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t xml:space="preserve">Установление четкой регламентации способа совершения действий должностным лицом; </w:t>
            </w:r>
            <w:r w:rsidRPr="001F57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Разъяснение муниципальным служащим обязанности незамедлительно сообщить представителю нанимателя об обращения с целью склонения к противоправным действиям.</w:t>
            </w:r>
          </w:p>
        </w:tc>
      </w:tr>
    </w:tbl>
    <w:p w:rsidR="002436D8" w:rsidRPr="001F5704" w:rsidRDefault="002436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436D8" w:rsidRPr="001F5704" w:rsidSect="002436D8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93A" w:rsidRDefault="0052593A">
      <w:pPr>
        <w:spacing w:after="0" w:line="240" w:lineRule="auto"/>
      </w:pPr>
      <w:r>
        <w:separator/>
      </w:r>
    </w:p>
  </w:endnote>
  <w:endnote w:type="continuationSeparator" w:id="1">
    <w:p w:rsidR="0052593A" w:rsidRDefault="00525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93A" w:rsidRDefault="0052593A">
      <w:pPr>
        <w:spacing w:after="0" w:line="240" w:lineRule="auto"/>
      </w:pPr>
      <w:r>
        <w:separator/>
      </w:r>
    </w:p>
  </w:footnote>
  <w:footnote w:type="continuationSeparator" w:id="1">
    <w:p w:rsidR="0052593A" w:rsidRDefault="00525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3059132"/>
      <w:docPartObj>
        <w:docPartGallery w:val="Page Numbers (Top of Page)"/>
        <w:docPartUnique/>
      </w:docPartObj>
    </w:sdtPr>
    <w:sdtContent>
      <w:p w:rsidR="00134B10" w:rsidRDefault="00134B10">
        <w:pPr>
          <w:pStyle w:val="Header"/>
          <w:jc w:val="center"/>
        </w:pPr>
        <w:fldSimple w:instr="PAGE   \* MERGEFORMAT">
          <w:r w:rsidR="00BC7916">
            <w:rPr>
              <w:noProof/>
            </w:rPr>
            <w:t>39</w:t>
          </w:r>
        </w:fldSimple>
      </w:p>
    </w:sdtContent>
  </w:sdt>
  <w:p w:rsidR="00134B10" w:rsidRDefault="00134B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05AB4"/>
    <w:multiLevelType w:val="hybridMultilevel"/>
    <w:tmpl w:val="EDECFA40"/>
    <w:lvl w:ilvl="0" w:tplc="14FED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4636B4">
      <w:start w:val="1"/>
      <w:numFmt w:val="lowerLetter"/>
      <w:lvlText w:val="%2."/>
      <w:lvlJc w:val="left"/>
      <w:pPr>
        <w:ind w:left="1440" w:hanging="360"/>
      </w:pPr>
    </w:lvl>
    <w:lvl w:ilvl="2" w:tplc="ECDC7688">
      <w:start w:val="1"/>
      <w:numFmt w:val="lowerRoman"/>
      <w:lvlText w:val="%3."/>
      <w:lvlJc w:val="right"/>
      <w:pPr>
        <w:ind w:left="2160" w:hanging="180"/>
      </w:pPr>
    </w:lvl>
    <w:lvl w:ilvl="3" w:tplc="E530EB02">
      <w:start w:val="1"/>
      <w:numFmt w:val="decimal"/>
      <w:lvlText w:val="%4."/>
      <w:lvlJc w:val="left"/>
      <w:pPr>
        <w:ind w:left="2880" w:hanging="360"/>
      </w:pPr>
    </w:lvl>
    <w:lvl w:ilvl="4" w:tplc="3A66E890">
      <w:start w:val="1"/>
      <w:numFmt w:val="lowerLetter"/>
      <w:lvlText w:val="%5."/>
      <w:lvlJc w:val="left"/>
      <w:pPr>
        <w:ind w:left="3600" w:hanging="360"/>
      </w:pPr>
    </w:lvl>
    <w:lvl w:ilvl="5" w:tplc="620A93B4">
      <w:start w:val="1"/>
      <w:numFmt w:val="lowerRoman"/>
      <w:lvlText w:val="%6."/>
      <w:lvlJc w:val="right"/>
      <w:pPr>
        <w:ind w:left="4320" w:hanging="180"/>
      </w:pPr>
    </w:lvl>
    <w:lvl w:ilvl="6" w:tplc="D8DCEFB6">
      <w:start w:val="1"/>
      <w:numFmt w:val="decimal"/>
      <w:lvlText w:val="%7."/>
      <w:lvlJc w:val="left"/>
      <w:pPr>
        <w:ind w:left="5040" w:hanging="360"/>
      </w:pPr>
    </w:lvl>
    <w:lvl w:ilvl="7" w:tplc="AF1A2AB2">
      <w:start w:val="1"/>
      <w:numFmt w:val="lowerLetter"/>
      <w:lvlText w:val="%8."/>
      <w:lvlJc w:val="left"/>
      <w:pPr>
        <w:ind w:left="5760" w:hanging="360"/>
      </w:pPr>
    </w:lvl>
    <w:lvl w:ilvl="8" w:tplc="6C1854F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36D8"/>
    <w:rsid w:val="000145FE"/>
    <w:rsid w:val="00014D5B"/>
    <w:rsid w:val="00030CC0"/>
    <w:rsid w:val="000321C5"/>
    <w:rsid w:val="00075C26"/>
    <w:rsid w:val="000E609D"/>
    <w:rsid w:val="001044CC"/>
    <w:rsid w:val="00113265"/>
    <w:rsid w:val="001149BF"/>
    <w:rsid w:val="00134B10"/>
    <w:rsid w:val="0016483D"/>
    <w:rsid w:val="00165969"/>
    <w:rsid w:val="00191730"/>
    <w:rsid w:val="001C5225"/>
    <w:rsid w:val="001C5524"/>
    <w:rsid w:val="001C5FBE"/>
    <w:rsid w:val="001F5704"/>
    <w:rsid w:val="00206E26"/>
    <w:rsid w:val="00222C7A"/>
    <w:rsid w:val="002436D8"/>
    <w:rsid w:val="002478F6"/>
    <w:rsid w:val="00256B8D"/>
    <w:rsid w:val="002871FE"/>
    <w:rsid w:val="00293FED"/>
    <w:rsid w:val="002D7994"/>
    <w:rsid w:val="002E2FA1"/>
    <w:rsid w:val="00310CBC"/>
    <w:rsid w:val="00317FA3"/>
    <w:rsid w:val="00321279"/>
    <w:rsid w:val="00321970"/>
    <w:rsid w:val="0032232A"/>
    <w:rsid w:val="003444D4"/>
    <w:rsid w:val="00360BF6"/>
    <w:rsid w:val="00362792"/>
    <w:rsid w:val="00366650"/>
    <w:rsid w:val="003C1807"/>
    <w:rsid w:val="003D0051"/>
    <w:rsid w:val="0040563A"/>
    <w:rsid w:val="004175DD"/>
    <w:rsid w:val="00435696"/>
    <w:rsid w:val="0045014C"/>
    <w:rsid w:val="0046706C"/>
    <w:rsid w:val="00467DD5"/>
    <w:rsid w:val="00476B1A"/>
    <w:rsid w:val="00492CDB"/>
    <w:rsid w:val="004C2042"/>
    <w:rsid w:val="004C323A"/>
    <w:rsid w:val="004C3518"/>
    <w:rsid w:val="004E6E07"/>
    <w:rsid w:val="00507072"/>
    <w:rsid w:val="00510B2C"/>
    <w:rsid w:val="0052593A"/>
    <w:rsid w:val="00537DDA"/>
    <w:rsid w:val="005475CE"/>
    <w:rsid w:val="00547F7C"/>
    <w:rsid w:val="00553835"/>
    <w:rsid w:val="00555600"/>
    <w:rsid w:val="005643F2"/>
    <w:rsid w:val="00594CA4"/>
    <w:rsid w:val="005A49DF"/>
    <w:rsid w:val="005A721B"/>
    <w:rsid w:val="005D1DEB"/>
    <w:rsid w:val="005E6F00"/>
    <w:rsid w:val="005F4E87"/>
    <w:rsid w:val="00606D1F"/>
    <w:rsid w:val="00652BA5"/>
    <w:rsid w:val="00692B12"/>
    <w:rsid w:val="006A7056"/>
    <w:rsid w:val="006B4229"/>
    <w:rsid w:val="006E3402"/>
    <w:rsid w:val="006F0A78"/>
    <w:rsid w:val="006F4171"/>
    <w:rsid w:val="006F4649"/>
    <w:rsid w:val="00705EE1"/>
    <w:rsid w:val="00712B08"/>
    <w:rsid w:val="00730378"/>
    <w:rsid w:val="007409E4"/>
    <w:rsid w:val="007656A4"/>
    <w:rsid w:val="00776EC5"/>
    <w:rsid w:val="0079395B"/>
    <w:rsid w:val="007B754B"/>
    <w:rsid w:val="007D403A"/>
    <w:rsid w:val="007E0D60"/>
    <w:rsid w:val="00801704"/>
    <w:rsid w:val="00812B28"/>
    <w:rsid w:val="0081642D"/>
    <w:rsid w:val="00817FC1"/>
    <w:rsid w:val="00827567"/>
    <w:rsid w:val="00835AC4"/>
    <w:rsid w:val="0086592A"/>
    <w:rsid w:val="00872F54"/>
    <w:rsid w:val="008A019C"/>
    <w:rsid w:val="008A13E3"/>
    <w:rsid w:val="008A6410"/>
    <w:rsid w:val="008B15CE"/>
    <w:rsid w:val="008B5AE9"/>
    <w:rsid w:val="008C526E"/>
    <w:rsid w:val="009379E0"/>
    <w:rsid w:val="0095237B"/>
    <w:rsid w:val="009D1DCD"/>
    <w:rsid w:val="009D4491"/>
    <w:rsid w:val="00A545D9"/>
    <w:rsid w:val="00A56FF1"/>
    <w:rsid w:val="00AB5319"/>
    <w:rsid w:val="00AD17DE"/>
    <w:rsid w:val="00AE4D26"/>
    <w:rsid w:val="00B32E1F"/>
    <w:rsid w:val="00B5231F"/>
    <w:rsid w:val="00BC0DDC"/>
    <w:rsid w:val="00BC7916"/>
    <w:rsid w:val="00BD162A"/>
    <w:rsid w:val="00C026B0"/>
    <w:rsid w:val="00C202BD"/>
    <w:rsid w:val="00C31231"/>
    <w:rsid w:val="00C4091C"/>
    <w:rsid w:val="00C42301"/>
    <w:rsid w:val="00C73242"/>
    <w:rsid w:val="00C86EC0"/>
    <w:rsid w:val="00C955DF"/>
    <w:rsid w:val="00CB6CAD"/>
    <w:rsid w:val="00CB6E6F"/>
    <w:rsid w:val="00CB7CB9"/>
    <w:rsid w:val="00CF1C74"/>
    <w:rsid w:val="00CF486E"/>
    <w:rsid w:val="00D44A4B"/>
    <w:rsid w:val="00DA61C9"/>
    <w:rsid w:val="00E11AAC"/>
    <w:rsid w:val="00E160B2"/>
    <w:rsid w:val="00E24FC5"/>
    <w:rsid w:val="00E72229"/>
    <w:rsid w:val="00EB580F"/>
    <w:rsid w:val="00EC5157"/>
    <w:rsid w:val="00EF5C75"/>
    <w:rsid w:val="00F32F80"/>
    <w:rsid w:val="00F52069"/>
    <w:rsid w:val="00F95B72"/>
    <w:rsid w:val="00FB34BD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436D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2436D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436D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436D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436D8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436D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436D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436D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436D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436D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436D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436D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436D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436D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436D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436D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436D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436D8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436D8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2436D8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436D8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436D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436D8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436D8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436D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436D8"/>
    <w:rPr>
      <w:i/>
    </w:rPr>
  </w:style>
  <w:style w:type="character" w:customStyle="1" w:styleId="HeaderChar">
    <w:name w:val="Header Char"/>
    <w:basedOn w:val="a0"/>
    <w:link w:val="Header"/>
    <w:uiPriority w:val="99"/>
    <w:rsid w:val="002436D8"/>
  </w:style>
  <w:style w:type="character" w:customStyle="1" w:styleId="FooterChar">
    <w:name w:val="Footer Char"/>
    <w:basedOn w:val="a0"/>
    <w:link w:val="Footer"/>
    <w:uiPriority w:val="99"/>
    <w:rsid w:val="002436D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436D8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436D8"/>
  </w:style>
  <w:style w:type="table" w:customStyle="1" w:styleId="TableGridLight">
    <w:name w:val="Table Grid Light"/>
    <w:basedOn w:val="a1"/>
    <w:uiPriority w:val="59"/>
    <w:rsid w:val="002436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436D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436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436D8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436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2436D8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436D8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2436D8"/>
    <w:rPr>
      <w:sz w:val="18"/>
    </w:rPr>
  </w:style>
  <w:style w:type="character" w:styleId="ac">
    <w:name w:val="footnote reference"/>
    <w:basedOn w:val="a0"/>
    <w:uiPriority w:val="99"/>
    <w:unhideWhenUsed/>
    <w:rsid w:val="002436D8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2436D8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2436D8"/>
    <w:rPr>
      <w:sz w:val="20"/>
    </w:rPr>
  </w:style>
  <w:style w:type="character" w:styleId="af">
    <w:name w:val="endnote reference"/>
    <w:basedOn w:val="a0"/>
    <w:uiPriority w:val="99"/>
    <w:semiHidden/>
    <w:unhideWhenUsed/>
    <w:rsid w:val="002436D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436D8"/>
    <w:pPr>
      <w:spacing w:after="57"/>
    </w:pPr>
  </w:style>
  <w:style w:type="paragraph" w:styleId="21">
    <w:name w:val="toc 2"/>
    <w:basedOn w:val="a"/>
    <w:next w:val="a"/>
    <w:uiPriority w:val="39"/>
    <w:unhideWhenUsed/>
    <w:rsid w:val="002436D8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436D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436D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436D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436D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436D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436D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436D8"/>
    <w:pPr>
      <w:spacing w:after="57"/>
      <w:ind w:left="2268"/>
    </w:pPr>
  </w:style>
  <w:style w:type="paragraph" w:styleId="af0">
    <w:name w:val="TOC Heading"/>
    <w:uiPriority w:val="39"/>
    <w:unhideWhenUsed/>
    <w:rsid w:val="002436D8"/>
  </w:style>
  <w:style w:type="paragraph" w:styleId="af1">
    <w:name w:val="table of figures"/>
    <w:basedOn w:val="a"/>
    <w:next w:val="a"/>
    <w:uiPriority w:val="99"/>
    <w:unhideWhenUsed/>
    <w:rsid w:val="002436D8"/>
    <w:pPr>
      <w:spacing w:after="0"/>
    </w:pPr>
  </w:style>
  <w:style w:type="paragraph" w:styleId="af2">
    <w:name w:val="Balloon Text"/>
    <w:basedOn w:val="a"/>
    <w:link w:val="af3"/>
    <w:uiPriority w:val="99"/>
    <w:semiHidden/>
    <w:unhideWhenUsed/>
    <w:rsid w:val="00243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436D8"/>
    <w:rPr>
      <w:rFonts w:ascii="Segoe UI" w:eastAsia="Calibri" w:hAnsi="Segoe UI" w:cs="Segoe UI"/>
      <w:sz w:val="18"/>
      <w:szCs w:val="18"/>
    </w:rPr>
  </w:style>
  <w:style w:type="paragraph" w:customStyle="1" w:styleId="af4">
    <w:name w:val="Нормальный (таблица)"/>
    <w:basedOn w:val="a"/>
    <w:next w:val="a"/>
    <w:uiPriority w:val="99"/>
    <w:rsid w:val="002436D8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2436D8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af6">
    <w:name w:val="List Paragraph"/>
    <w:basedOn w:val="a"/>
    <w:uiPriority w:val="34"/>
    <w:qFormat/>
    <w:rsid w:val="002436D8"/>
    <w:pPr>
      <w:ind w:left="720"/>
      <w:contextualSpacing/>
    </w:pPr>
  </w:style>
  <w:style w:type="paragraph" w:styleId="af7">
    <w:name w:val="No Spacing"/>
    <w:uiPriority w:val="1"/>
    <w:qFormat/>
    <w:rsid w:val="002436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ooter">
    <w:name w:val="Footer"/>
    <w:basedOn w:val="a"/>
    <w:link w:val="af8"/>
    <w:uiPriority w:val="99"/>
    <w:unhideWhenUsed/>
    <w:rsid w:val="0024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8">
    <w:name w:val="Нижний колонтитул Знак"/>
    <w:basedOn w:val="a0"/>
    <w:link w:val="Footer"/>
    <w:uiPriority w:val="99"/>
    <w:rsid w:val="002436D8"/>
  </w:style>
  <w:style w:type="table" w:styleId="af9">
    <w:name w:val="Table Grid"/>
    <w:basedOn w:val="a1"/>
    <w:uiPriority w:val="59"/>
    <w:rsid w:val="002436D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">
    <w:name w:val="Header"/>
    <w:basedOn w:val="a"/>
    <w:link w:val="afa"/>
    <w:uiPriority w:val="99"/>
    <w:unhideWhenUsed/>
    <w:rsid w:val="0024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a">
    <w:name w:val="Верхний колонтитул Знак"/>
    <w:basedOn w:val="a0"/>
    <w:link w:val="Header"/>
    <w:uiPriority w:val="99"/>
    <w:rsid w:val="002436D8"/>
  </w:style>
  <w:style w:type="paragraph" w:customStyle="1" w:styleId="Default">
    <w:name w:val="Default"/>
    <w:rsid w:val="002436D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header"/>
    <w:basedOn w:val="a"/>
    <w:link w:val="10"/>
    <w:uiPriority w:val="99"/>
    <w:semiHidden/>
    <w:unhideWhenUsed/>
    <w:rsid w:val="00FF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b"/>
    <w:uiPriority w:val="99"/>
    <w:semiHidden/>
    <w:rsid w:val="00FF36A3"/>
    <w:rPr>
      <w:rFonts w:ascii="Calibri" w:eastAsia="Calibri" w:hAnsi="Calibri" w:cs="Times New Roman"/>
    </w:rPr>
  </w:style>
  <w:style w:type="paragraph" w:styleId="afc">
    <w:name w:val="footer"/>
    <w:basedOn w:val="a"/>
    <w:link w:val="11"/>
    <w:uiPriority w:val="99"/>
    <w:semiHidden/>
    <w:unhideWhenUsed/>
    <w:rsid w:val="00FF3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c"/>
    <w:uiPriority w:val="99"/>
    <w:semiHidden/>
    <w:rsid w:val="00FF36A3"/>
    <w:rPr>
      <w:rFonts w:ascii="Calibri" w:eastAsia="Calibri" w:hAnsi="Calibri" w:cs="Times New Roman"/>
    </w:rPr>
  </w:style>
  <w:style w:type="paragraph" w:customStyle="1" w:styleId="docdata">
    <w:name w:val="docdata"/>
    <w:aliases w:val="docy,v5,1817,bqiaagaaeyqcaaagiaiaaanvbgaabx0gaaaaaaaaaaaaaaaaaaaaaaaaaaaaaaaaaaaaaaaaaaaaaaaaaaaaaaaaaaaaaaaaaaaaaaaaaaaaaaaaaaaaaaaaaaaaaaaaaaaaaaaaaaaaaaaaaaaaaaaaaaaaaaaaaaaaaaaaaaaaaaaaaaaaaaaaaaaaaaaaaaaaaaaaaaaaaaaaaaaaaaaaaaaaaaaaaaaaaaaa"/>
    <w:basedOn w:val="a"/>
    <w:rsid w:val="001C5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08">
    <w:name w:val="1408"/>
    <w:aliases w:val="bqiaagaaeyqcaaagiaiaaapwbaaabeqeaaaaaaaaaaaaaaaaaaaaaaaaaaaaaaaaaaaaaaaaaaaaaaaaaaaaaaaaaaaaaaaaaaaaaaaaaaaaaaaaaaaaaaaaaaaaaaaaaaaaaaaaaaaaaaaaaaaaaaaaaaaaaaaaaaaaaaaaaaaaaaaaaaaaaaaaaaaaaaaaaaaaaaaaaaaaaaaaaaaaaaaaaaaaaaaaaaaaaaaa"/>
    <w:basedOn w:val="a0"/>
    <w:rsid w:val="001C5225"/>
  </w:style>
  <w:style w:type="character" w:customStyle="1" w:styleId="1470">
    <w:name w:val="1470"/>
    <w:aliases w:val="bqiaagaaeyqcaaagiaiaaamubqaabsifaaaaaaaaaaaaaaaaaaaaaaaaaaaaaaaaaaaaaaaaaaaaaaaaaaaaaaaaaaaaaaaaaaaaaaaaaaaaaaaaaaaaaaaaaaaaaaaaaaaaaaaaaaaaaaaaaaaaaaaaaaaaaaaaaaaaaaaaaaaaaaaaaaaaaaaaaaaaaaaaaaaaaaaaaaaaaaaaaaaaaaaaaaaaaaaaaaaaaaaa"/>
    <w:basedOn w:val="a0"/>
    <w:rsid w:val="001C5225"/>
  </w:style>
  <w:style w:type="paragraph" w:styleId="afd">
    <w:name w:val="Normal (Web)"/>
    <w:basedOn w:val="a"/>
    <w:uiPriority w:val="99"/>
    <w:unhideWhenUsed/>
    <w:rsid w:val="001C52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897">
    <w:name w:val="1897"/>
    <w:aliases w:val="bqiaagaaeyqcaaagiaiaaaoybaaabayeaaaaaaaaaaaaaaaaaaaaaaaaaaaaaaaaaaaaaaaaaaaaaaaaaaaaaaaaaaaaaaaaaaaaaaaaaaaaaaaaaaaaaaaaaaaaaaaaaaaaaaaaaaaaaaaaaaaaaaaaaaaaaaaaaaaaaaaaaaaaaaaaaaaaaaaaaaaaaaaaaaaaaaaaaaaaaaaaaaaaaaaaaaaaaaaaaaaaaaaa"/>
    <w:basedOn w:val="a0"/>
    <w:rsid w:val="00467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506EA-4EB0-42A6-8C6D-AB814FFAA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1</Pages>
  <Words>12910</Words>
  <Characters>73587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Грекова Наталья Викторовна</dc:creator>
  <cp:lastModifiedBy>Старова Н.В.</cp:lastModifiedBy>
  <cp:revision>40</cp:revision>
  <cp:lastPrinted>2024-04-03T04:17:00Z</cp:lastPrinted>
  <dcterms:created xsi:type="dcterms:W3CDTF">2023-02-03T09:43:00Z</dcterms:created>
  <dcterms:modified xsi:type="dcterms:W3CDTF">2024-04-03T04:19:00Z</dcterms:modified>
</cp:coreProperties>
</file>