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C0" w:rsidRDefault="002021C0" w:rsidP="002021C0">
      <w:pPr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C0" w:rsidRDefault="002021C0" w:rsidP="002021C0">
      <w:pPr>
        <w:pStyle w:val="1"/>
        <w:spacing w:line="240" w:lineRule="auto"/>
        <w:ind w:right="-285"/>
        <w:rPr>
          <w:sz w:val="40"/>
        </w:rPr>
      </w:pPr>
      <w:r>
        <w:rPr>
          <w:sz w:val="40"/>
        </w:rPr>
        <w:t>АДМИНИСТРАЦИЯ</w:t>
      </w:r>
    </w:p>
    <w:p w:rsidR="002021C0" w:rsidRDefault="002021C0" w:rsidP="002021C0">
      <w:pPr>
        <w:pStyle w:val="1"/>
        <w:spacing w:line="240" w:lineRule="auto"/>
        <w:ind w:right="-105"/>
        <w:rPr>
          <w:sz w:val="40"/>
        </w:rPr>
      </w:pPr>
      <w:r>
        <w:rPr>
          <w:sz w:val="40"/>
        </w:rPr>
        <w:t>ЧЕБАРКУЛЬСКОГО ГОРОДСКОГО ОКРУГА</w:t>
      </w:r>
    </w:p>
    <w:p w:rsidR="002021C0" w:rsidRDefault="002021C0" w:rsidP="002021C0">
      <w:pPr>
        <w:ind w:right="-105"/>
        <w:jc w:val="center"/>
      </w:pPr>
      <w:r>
        <w:t>Челябинской области</w:t>
      </w:r>
    </w:p>
    <w:p w:rsidR="002021C0" w:rsidRDefault="002021C0" w:rsidP="002021C0">
      <w:pPr>
        <w:pStyle w:val="1"/>
        <w:spacing w:line="240" w:lineRule="auto"/>
        <w:ind w:right="-105"/>
        <w:rPr>
          <w:sz w:val="40"/>
        </w:rPr>
      </w:pPr>
      <w:r>
        <w:rPr>
          <w:sz w:val="40"/>
        </w:rPr>
        <w:t>ПОСТАНОВЛЕНИЕ</w:t>
      </w:r>
    </w:p>
    <w:p w:rsidR="002021C0" w:rsidRDefault="00CA0F10" w:rsidP="002021C0">
      <w:pPr>
        <w:ind w:right="-285"/>
        <w:jc w:val="center"/>
        <w:rPr>
          <w:sz w:val="26"/>
        </w:rPr>
      </w:pPr>
      <w:r w:rsidRPr="00CA0F10">
        <w:rPr>
          <w:sz w:val="22"/>
          <w:lang w:eastAsia="en-US"/>
        </w:rPr>
        <w:pict>
          <v:line id="_x0000_s1026" style="position:absolute;left:0;text-align:left;z-index:251660288" from="2.15pt,7.95pt" to="506.15pt,7.95pt" strokeweight="4.5pt">
            <v:stroke linestyle="thinThick"/>
          </v:line>
        </w:pict>
      </w:r>
    </w:p>
    <w:p w:rsidR="002021C0" w:rsidRDefault="002021C0" w:rsidP="002021C0">
      <w:pPr>
        <w:ind w:right="-108"/>
        <w:jc w:val="both"/>
      </w:pPr>
      <w:r>
        <w:rPr>
          <w:sz w:val="28"/>
          <w:szCs w:val="28"/>
        </w:rPr>
        <w:t>«</w:t>
      </w:r>
      <w:r w:rsidR="004C434E">
        <w:rPr>
          <w:sz w:val="28"/>
          <w:szCs w:val="28"/>
        </w:rPr>
        <w:t>16</w:t>
      </w:r>
      <w:r>
        <w:t xml:space="preserve">» сентября 2019 г. № </w:t>
      </w:r>
      <w:r w:rsidR="004C434E">
        <w:t>484</w:t>
      </w:r>
    </w:p>
    <w:p w:rsidR="002021C0" w:rsidRDefault="002021C0" w:rsidP="002021C0">
      <w:pPr>
        <w:ind w:right="-108"/>
        <w:jc w:val="both"/>
      </w:pPr>
      <w:r>
        <w:t xml:space="preserve">               г. Чебаркуль</w:t>
      </w:r>
    </w:p>
    <w:p w:rsidR="00F31312" w:rsidRDefault="00F31312" w:rsidP="00EE401C">
      <w:pPr>
        <w:ind w:left="5954"/>
        <w:jc w:val="both"/>
        <w:rPr>
          <w:sz w:val="28"/>
          <w:szCs w:val="28"/>
        </w:rPr>
      </w:pPr>
    </w:p>
    <w:p w:rsidR="00F31312" w:rsidRDefault="00F31312" w:rsidP="00EE401C">
      <w:pPr>
        <w:ind w:left="5954"/>
        <w:jc w:val="both"/>
        <w:rPr>
          <w:sz w:val="28"/>
          <w:szCs w:val="28"/>
        </w:rPr>
      </w:pPr>
    </w:p>
    <w:p w:rsidR="00EE401C" w:rsidRPr="00FC734D" w:rsidRDefault="00EE401C" w:rsidP="003A7E29">
      <w:pPr>
        <w:tabs>
          <w:tab w:val="left" w:pos="0"/>
        </w:tabs>
        <w:ind w:right="5670"/>
        <w:jc w:val="both"/>
        <w:rPr>
          <w:sz w:val="28"/>
          <w:szCs w:val="28"/>
        </w:rPr>
      </w:pPr>
      <w:r w:rsidRPr="003A7E29">
        <w:rPr>
          <w:sz w:val="28"/>
          <w:szCs w:val="28"/>
        </w:rPr>
        <w:t xml:space="preserve">Об утверждении </w:t>
      </w:r>
      <w:r w:rsidR="00CD2BB2">
        <w:rPr>
          <w:sz w:val="28"/>
          <w:szCs w:val="28"/>
        </w:rPr>
        <w:t>долгосрочного</w:t>
      </w:r>
      <w:r w:rsidR="00BC64A6" w:rsidRPr="003A7E29">
        <w:rPr>
          <w:sz w:val="28"/>
          <w:szCs w:val="28"/>
        </w:rPr>
        <w:t xml:space="preserve"> </w:t>
      </w:r>
      <w:r w:rsidR="007A3EC0" w:rsidRPr="003A7E29">
        <w:rPr>
          <w:sz w:val="28"/>
          <w:szCs w:val="28"/>
        </w:rPr>
        <w:t xml:space="preserve">прогноза социально-экономического развития </w:t>
      </w:r>
      <w:r w:rsidRPr="003A7E29">
        <w:rPr>
          <w:sz w:val="28"/>
          <w:szCs w:val="28"/>
        </w:rPr>
        <w:t>Чебаркульск</w:t>
      </w:r>
      <w:r w:rsidR="003A7E29" w:rsidRPr="003A7E29">
        <w:rPr>
          <w:sz w:val="28"/>
          <w:szCs w:val="28"/>
        </w:rPr>
        <w:t>ого</w:t>
      </w:r>
      <w:r w:rsidRPr="003A7E29">
        <w:rPr>
          <w:sz w:val="28"/>
          <w:szCs w:val="28"/>
        </w:rPr>
        <w:t xml:space="preserve"> городско</w:t>
      </w:r>
      <w:r w:rsidR="003A7E29" w:rsidRPr="003A7E29">
        <w:rPr>
          <w:sz w:val="28"/>
          <w:szCs w:val="28"/>
        </w:rPr>
        <w:t>го</w:t>
      </w:r>
      <w:r w:rsidRPr="003A7E29">
        <w:rPr>
          <w:sz w:val="28"/>
          <w:szCs w:val="28"/>
        </w:rPr>
        <w:t xml:space="preserve"> округ</w:t>
      </w:r>
      <w:r w:rsidR="00FC734D">
        <w:rPr>
          <w:sz w:val="28"/>
          <w:szCs w:val="28"/>
        </w:rPr>
        <w:t>а до 20</w:t>
      </w:r>
      <w:r w:rsidR="00CD2BB2">
        <w:rPr>
          <w:sz w:val="28"/>
          <w:szCs w:val="28"/>
        </w:rPr>
        <w:t>35</w:t>
      </w:r>
      <w:r w:rsidR="00FC734D">
        <w:rPr>
          <w:sz w:val="28"/>
          <w:szCs w:val="28"/>
        </w:rPr>
        <w:t xml:space="preserve"> года</w:t>
      </w:r>
    </w:p>
    <w:p w:rsidR="00FA62EE" w:rsidRDefault="00FA62EE" w:rsidP="00EE401C">
      <w:pPr>
        <w:ind w:right="5103"/>
        <w:jc w:val="both"/>
        <w:rPr>
          <w:sz w:val="28"/>
          <w:szCs w:val="28"/>
        </w:rPr>
      </w:pPr>
    </w:p>
    <w:p w:rsidR="00851F38" w:rsidRDefault="00851F38" w:rsidP="00EE401C">
      <w:pPr>
        <w:ind w:right="5103"/>
        <w:jc w:val="both"/>
        <w:rPr>
          <w:sz w:val="28"/>
          <w:szCs w:val="28"/>
        </w:rPr>
      </w:pPr>
    </w:p>
    <w:p w:rsidR="00EE401C" w:rsidRPr="00535158" w:rsidRDefault="00EE401C" w:rsidP="005F18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C1C31">
        <w:rPr>
          <w:sz w:val="28"/>
          <w:szCs w:val="28"/>
        </w:rPr>
        <w:t xml:space="preserve">В соответствии </w:t>
      </w:r>
      <w:r w:rsidR="007A3EC0" w:rsidRPr="009C1C31">
        <w:rPr>
          <w:sz w:val="28"/>
          <w:szCs w:val="28"/>
        </w:rPr>
        <w:t xml:space="preserve">со </w:t>
      </w:r>
      <w:hyperlink r:id="rId5" w:history="1">
        <w:r w:rsidR="007A3EC0" w:rsidRPr="009C1C31">
          <w:rPr>
            <w:sz w:val="28"/>
            <w:szCs w:val="28"/>
          </w:rPr>
          <w:t>статьей 173</w:t>
        </w:r>
      </w:hyperlink>
      <w:r w:rsidR="007A3EC0" w:rsidRPr="009C1C31">
        <w:rPr>
          <w:sz w:val="28"/>
          <w:szCs w:val="28"/>
        </w:rPr>
        <w:t xml:space="preserve"> Бюджетного кодекса Российской </w:t>
      </w:r>
      <w:r w:rsidR="007A3EC0" w:rsidRPr="002D2678">
        <w:rPr>
          <w:sz w:val="28"/>
          <w:szCs w:val="28"/>
        </w:rPr>
        <w:t>Федерации,</w:t>
      </w:r>
      <w:r w:rsidR="00FC734D" w:rsidRPr="002D2678">
        <w:rPr>
          <w:sz w:val="28"/>
          <w:szCs w:val="28"/>
        </w:rPr>
        <w:t xml:space="preserve"> </w:t>
      </w:r>
      <w:r w:rsidR="002D2678">
        <w:rPr>
          <w:sz w:val="28"/>
          <w:szCs w:val="28"/>
        </w:rPr>
        <w:t xml:space="preserve">Федеральным законом от 28.06.2014 г. № 172–ФЗ «О стратегическом планировании в Российской Федерации», </w:t>
      </w:r>
      <w:r w:rsidR="00344EE1" w:rsidRPr="002D2678">
        <w:rPr>
          <w:sz w:val="28"/>
          <w:szCs w:val="28"/>
        </w:rPr>
        <w:t>постановлением</w:t>
      </w:r>
      <w:r w:rsidR="00344EE1" w:rsidRPr="00535158">
        <w:rPr>
          <w:sz w:val="28"/>
          <w:szCs w:val="28"/>
        </w:rPr>
        <w:t xml:space="preserve"> администрации Чебаркульского городского округа от </w:t>
      </w:r>
      <w:r w:rsidR="00535158" w:rsidRPr="00535158">
        <w:rPr>
          <w:sz w:val="28"/>
          <w:szCs w:val="28"/>
        </w:rPr>
        <w:t>10</w:t>
      </w:r>
      <w:r w:rsidR="00344EE1" w:rsidRPr="00535158">
        <w:rPr>
          <w:sz w:val="28"/>
          <w:szCs w:val="28"/>
        </w:rPr>
        <w:t>.1</w:t>
      </w:r>
      <w:r w:rsidR="00535158" w:rsidRPr="00535158">
        <w:rPr>
          <w:sz w:val="28"/>
          <w:szCs w:val="28"/>
        </w:rPr>
        <w:t>1</w:t>
      </w:r>
      <w:r w:rsidR="00344EE1" w:rsidRPr="00535158">
        <w:rPr>
          <w:sz w:val="28"/>
          <w:szCs w:val="28"/>
        </w:rPr>
        <w:t>.2015 г. № 1</w:t>
      </w:r>
      <w:r w:rsidR="00535158" w:rsidRPr="00535158">
        <w:rPr>
          <w:sz w:val="28"/>
          <w:szCs w:val="28"/>
        </w:rPr>
        <w:t>140</w:t>
      </w:r>
      <w:r w:rsidR="002D2678">
        <w:rPr>
          <w:sz w:val="28"/>
          <w:szCs w:val="28"/>
        </w:rPr>
        <w:t xml:space="preserve"> </w:t>
      </w:r>
      <w:r w:rsidR="00344EE1" w:rsidRPr="00535158">
        <w:rPr>
          <w:sz w:val="28"/>
          <w:szCs w:val="28"/>
        </w:rPr>
        <w:t xml:space="preserve">«О порядке разработки и корректировки прогноза социально-экономического развитии Чебаркульского городского </w:t>
      </w:r>
      <w:r w:rsidR="00535158" w:rsidRPr="00535158">
        <w:rPr>
          <w:sz w:val="28"/>
          <w:szCs w:val="28"/>
        </w:rPr>
        <w:t>о</w:t>
      </w:r>
      <w:r w:rsidR="00344EE1" w:rsidRPr="00535158">
        <w:rPr>
          <w:sz w:val="28"/>
          <w:szCs w:val="28"/>
        </w:rPr>
        <w:t xml:space="preserve">круга на </w:t>
      </w:r>
      <w:r w:rsidR="00535158" w:rsidRPr="00535158">
        <w:rPr>
          <w:sz w:val="28"/>
          <w:szCs w:val="28"/>
        </w:rPr>
        <w:t xml:space="preserve">долгосрочный </w:t>
      </w:r>
      <w:r w:rsidR="00344EE1" w:rsidRPr="00535158">
        <w:rPr>
          <w:sz w:val="28"/>
          <w:szCs w:val="28"/>
        </w:rPr>
        <w:t>период»,</w:t>
      </w:r>
      <w:r w:rsidR="00344EE1" w:rsidRPr="00057856">
        <w:rPr>
          <w:color w:val="FF0000"/>
          <w:sz w:val="28"/>
          <w:szCs w:val="28"/>
        </w:rPr>
        <w:t xml:space="preserve"> </w:t>
      </w:r>
      <w:r w:rsidR="0083540F" w:rsidRPr="00535158">
        <w:rPr>
          <w:sz w:val="28"/>
          <w:szCs w:val="28"/>
        </w:rPr>
        <w:t>руководствуясь статьями 36,</w:t>
      </w:r>
      <w:r w:rsidR="00E55FC9" w:rsidRPr="00535158">
        <w:rPr>
          <w:sz w:val="28"/>
          <w:szCs w:val="28"/>
        </w:rPr>
        <w:t xml:space="preserve"> </w:t>
      </w:r>
      <w:r w:rsidR="0083540F" w:rsidRPr="00535158">
        <w:rPr>
          <w:sz w:val="28"/>
          <w:szCs w:val="28"/>
        </w:rPr>
        <w:t>37 Устава Чебаркульского городского округа</w:t>
      </w:r>
      <w:r w:rsidR="005F180B" w:rsidRPr="00535158">
        <w:rPr>
          <w:sz w:val="28"/>
          <w:szCs w:val="28"/>
        </w:rPr>
        <w:t>,</w:t>
      </w:r>
      <w:r w:rsidRPr="00535158">
        <w:rPr>
          <w:sz w:val="28"/>
          <w:szCs w:val="28"/>
        </w:rPr>
        <w:t xml:space="preserve"> </w:t>
      </w:r>
      <w:proofErr w:type="gramEnd"/>
    </w:p>
    <w:p w:rsidR="00EE401C" w:rsidRPr="00535158" w:rsidRDefault="00EE401C" w:rsidP="005F180B">
      <w:pPr>
        <w:jc w:val="both"/>
        <w:rPr>
          <w:sz w:val="28"/>
          <w:szCs w:val="28"/>
        </w:rPr>
      </w:pPr>
      <w:r w:rsidRPr="00535158">
        <w:rPr>
          <w:sz w:val="28"/>
          <w:szCs w:val="28"/>
        </w:rPr>
        <w:t xml:space="preserve">ПОСТАНОВЛЯЮ: </w:t>
      </w:r>
    </w:p>
    <w:p w:rsidR="00EE401C" w:rsidRPr="00FD65C0" w:rsidRDefault="00EE401C" w:rsidP="005F180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D65C0">
        <w:rPr>
          <w:sz w:val="28"/>
          <w:szCs w:val="28"/>
        </w:rPr>
        <w:t xml:space="preserve">1. Утвердить </w:t>
      </w:r>
      <w:r w:rsidR="00535158" w:rsidRPr="00FD65C0">
        <w:rPr>
          <w:sz w:val="28"/>
          <w:szCs w:val="28"/>
        </w:rPr>
        <w:t xml:space="preserve">долгосрочный </w:t>
      </w:r>
      <w:r w:rsidR="00ED763C" w:rsidRPr="00FD65C0">
        <w:rPr>
          <w:sz w:val="28"/>
          <w:szCs w:val="28"/>
        </w:rPr>
        <w:t>прогноз социально-экономического развития Чебаркульск</w:t>
      </w:r>
      <w:r w:rsidR="003A7E29" w:rsidRPr="00FD65C0">
        <w:rPr>
          <w:sz w:val="28"/>
          <w:szCs w:val="28"/>
        </w:rPr>
        <w:t>ого</w:t>
      </w:r>
      <w:r w:rsidR="00ED763C" w:rsidRPr="00FD65C0">
        <w:rPr>
          <w:sz w:val="28"/>
          <w:szCs w:val="28"/>
        </w:rPr>
        <w:t xml:space="preserve"> городско</w:t>
      </w:r>
      <w:r w:rsidR="003A7E29" w:rsidRPr="00FD65C0">
        <w:rPr>
          <w:sz w:val="28"/>
          <w:szCs w:val="28"/>
        </w:rPr>
        <w:t>го</w:t>
      </w:r>
      <w:r w:rsidR="00ED763C" w:rsidRPr="00FD65C0">
        <w:rPr>
          <w:sz w:val="28"/>
          <w:szCs w:val="28"/>
        </w:rPr>
        <w:t xml:space="preserve"> округ</w:t>
      </w:r>
      <w:r w:rsidR="003A7E29" w:rsidRPr="00FD65C0">
        <w:rPr>
          <w:sz w:val="28"/>
          <w:szCs w:val="28"/>
        </w:rPr>
        <w:t>а до 20</w:t>
      </w:r>
      <w:r w:rsidR="00535158" w:rsidRPr="00FD65C0">
        <w:rPr>
          <w:sz w:val="28"/>
          <w:szCs w:val="28"/>
        </w:rPr>
        <w:t>35</w:t>
      </w:r>
      <w:r w:rsidR="003A7E29" w:rsidRPr="00FD65C0">
        <w:rPr>
          <w:sz w:val="28"/>
          <w:szCs w:val="28"/>
        </w:rPr>
        <w:t xml:space="preserve"> года</w:t>
      </w:r>
      <w:r w:rsidR="00704682" w:rsidRPr="00FD65C0">
        <w:rPr>
          <w:sz w:val="28"/>
          <w:szCs w:val="28"/>
        </w:rPr>
        <w:t xml:space="preserve"> </w:t>
      </w:r>
      <w:r w:rsidRPr="00FD65C0">
        <w:rPr>
          <w:sz w:val="28"/>
          <w:szCs w:val="28"/>
        </w:rPr>
        <w:t>(</w:t>
      </w:r>
      <w:r w:rsidR="00D2192B" w:rsidRPr="00FD65C0">
        <w:rPr>
          <w:sz w:val="28"/>
          <w:szCs w:val="28"/>
        </w:rPr>
        <w:t>п</w:t>
      </w:r>
      <w:r w:rsidRPr="00FD65C0">
        <w:rPr>
          <w:sz w:val="28"/>
          <w:szCs w:val="28"/>
        </w:rPr>
        <w:t>рил</w:t>
      </w:r>
      <w:r w:rsidR="00374AFB" w:rsidRPr="00FD65C0">
        <w:rPr>
          <w:sz w:val="28"/>
          <w:szCs w:val="28"/>
        </w:rPr>
        <w:t>агается</w:t>
      </w:r>
      <w:r w:rsidRPr="00FD65C0">
        <w:rPr>
          <w:sz w:val="28"/>
          <w:szCs w:val="28"/>
        </w:rPr>
        <w:t>).</w:t>
      </w:r>
    </w:p>
    <w:p w:rsidR="00FD65C0" w:rsidRPr="00FD65C0" w:rsidRDefault="0011214C" w:rsidP="00FD65C0">
      <w:pPr>
        <w:pStyle w:val="a7"/>
        <w:widowControl w:val="0"/>
        <w:tabs>
          <w:tab w:val="left" w:pos="4020"/>
        </w:tabs>
        <w:ind w:left="0" w:firstLine="709"/>
        <w:rPr>
          <w:sz w:val="28"/>
          <w:szCs w:val="28"/>
        </w:rPr>
      </w:pPr>
      <w:r w:rsidRPr="00FD65C0">
        <w:rPr>
          <w:sz w:val="28"/>
          <w:szCs w:val="28"/>
        </w:rPr>
        <w:t xml:space="preserve">2. </w:t>
      </w:r>
      <w:r w:rsidR="00FD65C0" w:rsidRPr="00FD65C0">
        <w:rPr>
          <w:sz w:val="28"/>
          <w:szCs w:val="28"/>
        </w:rPr>
        <w:t>Отделу информационно-коммуникационных технологий администрации Чебаркульского городского округа  (Епифанов А.А.) опубликовать настоящее постановление в порядке, установленном для официального опубликования муниципальных правовых актов.</w:t>
      </w:r>
    </w:p>
    <w:p w:rsidR="00A4315E" w:rsidRPr="00535158" w:rsidRDefault="00763A53" w:rsidP="00FD65C0">
      <w:pPr>
        <w:pStyle w:val="a7"/>
        <w:widowControl w:val="0"/>
        <w:tabs>
          <w:tab w:val="left" w:pos="4020"/>
        </w:tabs>
        <w:ind w:left="0" w:firstLine="709"/>
        <w:rPr>
          <w:sz w:val="28"/>
          <w:szCs w:val="28"/>
        </w:rPr>
      </w:pPr>
      <w:r w:rsidRPr="00535158">
        <w:rPr>
          <w:sz w:val="28"/>
          <w:szCs w:val="28"/>
        </w:rPr>
        <w:t>3</w:t>
      </w:r>
      <w:r w:rsidR="00A4315E" w:rsidRPr="00535158">
        <w:rPr>
          <w:sz w:val="28"/>
          <w:szCs w:val="28"/>
        </w:rPr>
        <w:t xml:space="preserve">. Контроль исполнения настоящего постановления </w:t>
      </w:r>
      <w:r w:rsidR="00E55FC9" w:rsidRPr="00535158">
        <w:rPr>
          <w:sz w:val="28"/>
          <w:szCs w:val="28"/>
        </w:rPr>
        <w:t>оставляю за собой.</w:t>
      </w:r>
    </w:p>
    <w:p w:rsidR="00E329FD" w:rsidRPr="00057856" w:rsidRDefault="00E329FD" w:rsidP="005F180B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</w:rPr>
      </w:pPr>
    </w:p>
    <w:p w:rsidR="00EE401C" w:rsidRPr="00057856" w:rsidRDefault="00EE401C" w:rsidP="00EE401C">
      <w:pPr>
        <w:ind w:right="52"/>
        <w:jc w:val="both"/>
        <w:rPr>
          <w:color w:val="FF0000"/>
          <w:sz w:val="28"/>
          <w:szCs w:val="28"/>
        </w:rPr>
      </w:pPr>
    </w:p>
    <w:p w:rsidR="00FA62EE" w:rsidRPr="00535158" w:rsidRDefault="00FA62EE" w:rsidP="00EE401C">
      <w:pPr>
        <w:ind w:right="52"/>
        <w:jc w:val="both"/>
        <w:rPr>
          <w:sz w:val="28"/>
          <w:szCs w:val="28"/>
        </w:rPr>
      </w:pPr>
    </w:p>
    <w:p w:rsidR="00535158" w:rsidRPr="00535158" w:rsidRDefault="00535158" w:rsidP="00EE401C">
      <w:pPr>
        <w:ind w:right="52"/>
        <w:jc w:val="both"/>
        <w:rPr>
          <w:sz w:val="28"/>
          <w:szCs w:val="28"/>
        </w:rPr>
      </w:pPr>
      <w:proofErr w:type="gramStart"/>
      <w:r w:rsidRPr="00535158">
        <w:rPr>
          <w:sz w:val="28"/>
          <w:szCs w:val="28"/>
        </w:rPr>
        <w:t>Исполняющий</w:t>
      </w:r>
      <w:proofErr w:type="gramEnd"/>
      <w:r w:rsidRPr="00535158">
        <w:rPr>
          <w:sz w:val="28"/>
          <w:szCs w:val="28"/>
        </w:rPr>
        <w:t xml:space="preserve"> обязанности </w:t>
      </w:r>
    </w:p>
    <w:p w:rsidR="002F1CB6" w:rsidRPr="00535158" w:rsidRDefault="00535158" w:rsidP="00B5513B">
      <w:pPr>
        <w:ind w:right="52"/>
        <w:jc w:val="both"/>
        <w:rPr>
          <w:sz w:val="28"/>
          <w:szCs w:val="28"/>
        </w:rPr>
      </w:pPr>
      <w:r w:rsidRPr="00535158">
        <w:rPr>
          <w:sz w:val="28"/>
          <w:szCs w:val="28"/>
        </w:rPr>
        <w:t xml:space="preserve">Главы </w:t>
      </w:r>
      <w:r w:rsidR="00EE401C" w:rsidRPr="00535158">
        <w:rPr>
          <w:sz w:val="28"/>
          <w:szCs w:val="28"/>
        </w:rPr>
        <w:t xml:space="preserve">Чебаркульского городского округа </w:t>
      </w:r>
      <w:r w:rsidR="005F180B" w:rsidRPr="00535158">
        <w:rPr>
          <w:sz w:val="28"/>
          <w:szCs w:val="28"/>
        </w:rPr>
        <w:t xml:space="preserve">    </w:t>
      </w:r>
      <w:r w:rsidR="00381257" w:rsidRPr="00535158">
        <w:rPr>
          <w:sz w:val="28"/>
          <w:szCs w:val="28"/>
        </w:rPr>
        <w:t xml:space="preserve"> </w:t>
      </w:r>
      <w:r w:rsidR="00EE401C" w:rsidRPr="00535158">
        <w:rPr>
          <w:sz w:val="28"/>
          <w:szCs w:val="28"/>
        </w:rPr>
        <w:t xml:space="preserve">  </w:t>
      </w:r>
      <w:r w:rsidR="00FC734D" w:rsidRPr="00535158">
        <w:rPr>
          <w:sz w:val="28"/>
          <w:szCs w:val="28"/>
        </w:rPr>
        <w:t xml:space="preserve">  </w:t>
      </w:r>
      <w:r w:rsidR="00E55FC9" w:rsidRPr="00535158">
        <w:rPr>
          <w:sz w:val="28"/>
          <w:szCs w:val="28"/>
        </w:rPr>
        <w:t xml:space="preserve"> </w:t>
      </w:r>
      <w:r w:rsidR="0021350F" w:rsidRPr="00535158">
        <w:rPr>
          <w:sz w:val="28"/>
          <w:szCs w:val="28"/>
        </w:rPr>
        <w:t xml:space="preserve">   </w:t>
      </w:r>
      <w:r w:rsidR="00FC734D" w:rsidRPr="00535158">
        <w:rPr>
          <w:sz w:val="28"/>
          <w:szCs w:val="28"/>
        </w:rPr>
        <w:t xml:space="preserve">         </w:t>
      </w:r>
      <w:r w:rsidR="00E55FC9" w:rsidRPr="00535158">
        <w:rPr>
          <w:sz w:val="28"/>
          <w:szCs w:val="28"/>
        </w:rPr>
        <w:t xml:space="preserve">           С.А.</w:t>
      </w:r>
      <w:r w:rsidR="00FC734D" w:rsidRPr="00535158">
        <w:rPr>
          <w:sz w:val="28"/>
          <w:szCs w:val="28"/>
        </w:rPr>
        <w:t xml:space="preserve"> </w:t>
      </w:r>
      <w:r w:rsidRPr="00535158">
        <w:rPr>
          <w:sz w:val="28"/>
          <w:szCs w:val="28"/>
        </w:rPr>
        <w:t>Виноградова</w:t>
      </w:r>
    </w:p>
    <w:p w:rsidR="002F1CB6" w:rsidRPr="00057856" w:rsidRDefault="002F1CB6" w:rsidP="00B5513B">
      <w:pPr>
        <w:ind w:right="52"/>
        <w:jc w:val="both"/>
        <w:rPr>
          <w:color w:val="FF0000"/>
          <w:sz w:val="28"/>
          <w:szCs w:val="28"/>
        </w:rPr>
      </w:pPr>
    </w:p>
    <w:p w:rsidR="00DC12BE" w:rsidRPr="00057856" w:rsidRDefault="00DC12BE" w:rsidP="00B5513B">
      <w:pPr>
        <w:ind w:right="52"/>
        <w:jc w:val="both"/>
        <w:rPr>
          <w:color w:val="FF0000"/>
          <w:sz w:val="28"/>
          <w:szCs w:val="28"/>
        </w:rPr>
      </w:pPr>
    </w:p>
    <w:p w:rsidR="00645B8C" w:rsidRPr="00057856" w:rsidRDefault="00645B8C" w:rsidP="00B5513B">
      <w:pPr>
        <w:ind w:right="52"/>
        <w:jc w:val="both"/>
        <w:rPr>
          <w:color w:val="FF0000"/>
          <w:sz w:val="28"/>
          <w:szCs w:val="28"/>
        </w:rPr>
      </w:pPr>
    </w:p>
    <w:sectPr w:rsidR="00645B8C" w:rsidRPr="00057856" w:rsidSect="006D5F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1C"/>
    <w:rsid w:val="000017BF"/>
    <w:rsid w:val="000549A4"/>
    <w:rsid w:val="00057856"/>
    <w:rsid w:val="000613B0"/>
    <w:rsid w:val="0011214C"/>
    <w:rsid w:val="001844FC"/>
    <w:rsid w:val="00192A6B"/>
    <w:rsid w:val="00196920"/>
    <w:rsid w:val="001B54ED"/>
    <w:rsid w:val="002021C0"/>
    <w:rsid w:val="00212D67"/>
    <w:rsid w:val="0021350F"/>
    <w:rsid w:val="002275FB"/>
    <w:rsid w:val="00245B9D"/>
    <w:rsid w:val="002A00E8"/>
    <w:rsid w:val="002C0B2D"/>
    <w:rsid w:val="002D2678"/>
    <w:rsid w:val="002F1CB6"/>
    <w:rsid w:val="00344EE1"/>
    <w:rsid w:val="00374AFB"/>
    <w:rsid w:val="00381257"/>
    <w:rsid w:val="003A7E29"/>
    <w:rsid w:val="003E601A"/>
    <w:rsid w:val="003F7771"/>
    <w:rsid w:val="004161AE"/>
    <w:rsid w:val="00416CBB"/>
    <w:rsid w:val="004C434E"/>
    <w:rsid w:val="004E0640"/>
    <w:rsid w:val="004F3CAD"/>
    <w:rsid w:val="00500D16"/>
    <w:rsid w:val="00534EAF"/>
    <w:rsid w:val="00535158"/>
    <w:rsid w:val="0054192F"/>
    <w:rsid w:val="00542E62"/>
    <w:rsid w:val="00576255"/>
    <w:rsid w:val="005F180B"/>
    <w:rsid w:val="00627B9D"/>
    <w:rsid w:val="00632A61"/>
    <w:rsid w:val="00645B8C"/>
    <w:rsid w:val="006527B5"/>
    <w:rsid w:val="00657742"/>
    <w:rsid w:val="00697817"/>
    <w:rsid w:val="006C54CF"/>
    <w:rsid w:val="006D5FE8"/>
    <w:rsid w:val="00702A23"/>
    <w:rsid w:val="00704682"/>
    <w:rsid w:val="00733BD7"/>
    <w:rsid w:val="00753DEE"/>
    <w:rsid w:val="00763A53"/>
    <w:rsid w:val="0078734C"/>
    <w:rsid w:val="007A3EC0"/>
    <w:rsid w:val="007F7757"/>
    <w:rsid w:val="0083540F"/>
    <w:rsid w:val="00851F38"/>
    <w:rsid w:val="00871120"/>
    <w:rsid w:val="00910713"/>
    <w:rsid w:val="00921703"/>
    <w:rsid w:val="00931806"/>
    <w:rsid w:val="00976A5C"/>
    <w:rsid w:val="009A57BE"/>
    <w:rsid w:val="009C1C31"/>
    <w:rsid w:val="009C58FC"/>
    <w:rsid w:val="00A2365F"/>
    <w:rsid w:val="00A4315E"/>
    <w:rsid w:val="00A7501B"/>
    <w:rsid w:val="00AD1D8F"/>
    <w:rsid w:val="00AE5FB6"/>
    <w:rsid w:val="00B1612A"/>
    <w:rsid w:val="00B5513B"/>
    <w:rsid w:val="00B65522"/>
    <w:rsid w:val="00BA3C5A"/>
    <w:rsid w:val="00BC64A6"/>
    <w:rsid w:val="00BF5F67"/>
    <w:rsid w:val="00C13D38"/>
    <w:rsid w:val="00C33DA1"/>
    <w:rsid w:val="00C674D9"/>
    <w:rsid w:val="00C72826"/>
    <w:rsid w:val="00C87CCD"/>
    <w:rsid w:val="00C96101"/>
    <w:rsid w:val="00CA02B2"/>
    <w:rsid w:val="00CA0F10"/>
    <w:rsid w:val="00CB4549"/>
    <w:rsid w:val="00CB68F8"/>
    <w:rsid w:val="00CD2BB2"/>
    <w:rsid w:val="00CF2AD5"/>
    <w:rsid w:val="00D00FA4"/>
    <w:rsid w:val="00D2192B"/>
    <w:rsid w:val="00D370A7"/>
    <w:rsid w:val="00D5736A"/>
    <w:rsid w:val="00DC12BE"/>
    <w:rsid w:val="00E257DF"/>
    <w:rsid w:val="00E329FD"/>
    <w:rsid w:val="00E55FC9"/>
    <w:rsid w:val="00E6241D"/>
    <w:rsid w:val="00E67AE7"/>
    <w:rsid w:val="00EA42FB"/>
    <w:rsid w:val="00EA54F4"/>
    <w:rsid w:val="00ED763C"/>
    <w:rsid w:val="00EE401C"/>
    <w:rsid w:val="00F21458"/>
    <w:rsid w:val="00F31312"/>
    <w:rsid w:val="00F530D5"/>
    <w:rsid w:val="00F5697F"/>
    <w:rsid w:val="00F77B0B"/>
    <w:rsid w:val="00FA62EE"/>
    <w:rsid w:val="00FB70D1"/>
    <w:rsid w:val="00FC734D"/>
    <w:rsid w:val="00FD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401C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0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0D16"/>
    <w:pPr>
      <w:ind w:left="720"/>
      <w:contextualSpacing/>
    </w:pPr>
  </w:style>
  <w:style w:type="paragraph" w:customStyle="1" w:styleId="ConsPlusTitle">
    <w:name w:val="ConsPlusTitle"/>
    <w:uiPriority w:val="99"/>
    <w:rsid w:val="00ED7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uiPriority w:val="99"/>
    <w:rsid w:val="00A4315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87CC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645B8C"/>
    <w:pPr>
      <w:ind w:left="5387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645B8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BAA6626ADA9E73E454A5519C3A325592667391A982B149A26E9C7EA6F567166F1F87C17F00B8E1DAA4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</dc:creator>
  <cp:lastModifiedBy>ksr-2</cp:lastModifiedBy>
  <cp:revision>18</cp:revision>
  <cp:lastPrinted>2019-09-17T06:10:00Z</cp:lastPrinted>
  <dcterms:created xsi:type="dcterms:W3CDTF">2019-09-17T05:27:00Z</dcterms:created>
  <dcterms:modified xsi:type="dcterms:W3CDTF">2025-08-18T10:35:00Z</dcterms:modified>
</cp:coreProperties>
</file>